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3EC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16 мая 2013 года № 242-VII «О внесении изменений в Бюджетный кодекс Украины в связи с созданием органов доходов и сборов» (с изменениями по состоянию на 04.07.2013 г.)</w:t>
      </w:r>
    </w:p>
    <w:p w:rsidR="00000000" w:rsidRDefault="00F53EC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53EC1">
      <w:pPr>
        <w:ind w:firstLine="400"/>
        <w:jc w:val="both"/>
      </w:pPr>
      <w:r>
        <w:rPr>
          <w:rStyle w:val="s0"/>
        </w:rPr>
        <w:t>Опубликован: «Правительственный курьер» от 27.06.2013 г. № 114</w:t>
      </w:r>
    </w:p>
    <w:p w:rsidR="00000000" w:rsidRDefault="00F53EC1">
      <w:pPr>
        <w:ind w:firstLine="400"/>
        <w:jc w:val="both"/>
      </w:pPr>
      <w:r>
        <w:rPr>
          <w:rStyle w:val="s0"/>
        </w:rPr>
        <w:t> </w:t>
      </w:r>
    </w:p>
    <w:p w:rsidR="00000000" w:rsidRDefault="00F53EC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53EC1">
      <w:pPr>
        <w:ind w:firstLine="400"/>
        <w:jc w:val="both"/>
      </w:pPr>
      <w:r>
        <w:rPr>
          <w:rStyle w:val="s0"/>
        </w:rPr>
        <w:t> </w:t>
      </w:r>
    </w:p>
    <w:p w:rsidR="00000000" w:rsidRDefault="00F53EC1">
      <w:pPr>
        <w:ind w:firstLine="400"/>
        <w:jc w:val="both"/>
      </w:pP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04.07.13 г. № 398-VII (вступил в силу со дня, следующего за днем </w:t>
      </w:r>
      <w:hyperlink r:id="rId8" w:history="1">
        <w:r>
          <w:rPr>
            <w:rStyle w:val="a3"/>
          </w:rPr>
          <w:t>опубликования</w:t>
        </w:r>
      </w:hyperlink>
      <w:r>
        <w:t>).</w:t>
      </w:r>
    </w:p>
    <w:p w:rsidR="00000000" w:rsidRDefault="00F53EC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3EC1" w:rsidRDefault="00F53EC1" w:rsidP="00F53EC1">
      <w:r>
        <w:separator/>
      </w:r>
    </w:p>
  </w:endnote>
  <w:endnote w:type="continuationSeparator" w:id="0">
    <w:p w:rsidR="00F53EC1" w:rsidRDefault="00F53EC1" w:rsidP="00F53E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EC1" w:rsidRDefault="00F53EC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EC1" w:rsidRDefault="00F53EC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EC1" w:rsidRDefault="00F53EC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3EC1" w:rsidRDefault="00F53EC1" w:rsidP="00F53EC1">
      <w:r>
        <w:separator/>
      </w:r>
    </w:p>
  </w:footnote>
  <w:footnote w:type="continuationSeparator" w:id="0">
    <w:p w:rsidR="00F53EC1" w:rsidRDefault="00F53EC1" w:rsidP="00F53E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EC1" w:rsidRDefault="00F53EC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EC1" w:rsidRDefault="00F53EC1" w:rsidP="00F53E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3EC1" w:rsidRPr="00F53EC1" w:rsidRDefault="00F53EC1" w:rsidP="00F53E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16.05.2013 № 242-VII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EC1" w:rsidRDefault="00F53EC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3EC1"/>
    <w:rsid w:val="00F53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3E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3E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3E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3E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3E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3E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3E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3E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2473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2472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448</Characters>
  <Application>Microsoft Office Word</Application>
  <DocSecurity>0</DocSecurity>
  <Lines>3</Lines>
  <Paragraphs>1</Paragraphs>
  <ScaleCrop>false</ScaleCrop>
  <Company>SPecialiST RePack</Company>
  <LinksUpToDate>false</LinksUpToDate>
  <CharactersWithSpaces>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16.05.2013 № 242-VII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2024-01-04T10:30:00Z</dcterms:created>
  <dcterms:modified xsi:type="dcterms:W3CDTF">2024-01-04T10:30:00Z</dcterms:modified>
</cp:coreProperties>
</file>