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A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«Халыққа қызмет көрсету орталықтары қызметінің қағидаларын бекіту туралы» Қазақстан Республикасы Көлік және коммуникация министрінің 2013 жылғы 19 маусымдағы № 463 бұйрығы (2014.26.12. берілген өзгерістермен) (күші жойылды)</w:t>
      </w:r>
    </w:p>
    <w:p w:rsidR="00000000" w:rsidRDefault="005D0AB9">
      <w: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27 маусымда 8527 тіркелді</w:t>
      </w:r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>Жариялануы: «Егемен Қазақстан» 2013 жылғы 23 қазан № 237 (28176)</w:t>
      </w:r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</w:t>
      </w:r>
      <w:r>
        <w:rPr>
          <w:rStyle w:val="s0"/>
        </w:rPr>
        <w:t xml:space="preserve"> м.а. 2014.26.12. № 303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</w:t>
      </w:r>
      <w:r>
        <w:rPr>
          <w:rStyle w:val="s0"/>
        </w:rPr>
        <w:t xml:space="preserve">вестициялар және даму министрінің 2016 жылғы 22 қаңтардағы № 52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 xml:space="preserve">2014 ж. 26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p w:rsidR="00000000" w:rsidRDefault="005D0A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AB9" w:rsidRDefault="005D0AB9" w:rsidP="005D0AB9">
      <w:r>
        <w:separator/>
      </w:r>
    </w:p>
  </w:endnote>
  <w:endnote w:type="continuationSeparator" w:id="0">
    <w:p w:rsidR="005D0AB9" w:rsidRDefault="005D0AB9" w:rsidP="005D0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AB9" w:rsidRDefault="005D0A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AB9" w:rsidRDefault="005D0A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AB9" w:rsidRDefault="005D0A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AB9" w:rsidRDefault="005D0AB9" w:rsidP="005D0AB9">
      <w:r>
        <w:separator/>
      </w:r>
    </w:p>
  </w:footnote>
  <w:footnote w:type="continuationSeparator" w:id="0">
    <w:p w:rsidR="005D0AB9" w:rsidRDefault="005D0AB9" w:rsidP="005D0A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AB9" w:rsidRDefault="005D0A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AB9" w:rsidRDefault="005D0AB9" w:rsidP="005D0A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AB9" w:rsidRPr="005D0AB9" w:rsidRDefault="005D0AB9" w:rsidP="005D0A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КӨЛІК ЖӘНЕ КОММУНИКАЦИЯ МИНИСТРІНІҢ 2013.19.06 № 463 БҰЙ...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AB9" w:rsidRDefault="005D0A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AB9"/>
    <w:rsid w:val="005D0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0A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A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A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A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0A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A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A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A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40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40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540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64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940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КӨЛІК ЖӘНЕ КОММУНИКАЦИЯ МИНИСТРІНІҢ 2013.19.06 № 463 БҰЙ... (©Paragraph 2023)</dc:title>
  <dc:subject/>
  <dc:creator>Сергей М</dc:creator>
  <cp:keywords/>
  <dc:description/>
  <cp:lastModifiedBy>Сергей М</cp:lastModifiedBy>
  <cp:revision>2</cp:revision>
  <dcterms:created xsi:type="dcterms:W3CDTF">2023-11-15T00:13:00Z</dcterms:created>
  <dcterms:modified xsi:type="dcterms:W3CDTF">2023-11-15T00:13:00Z</dcterms:modified>
</cp:coreProperties>
</file>