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ADA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декабря 2000 года № 113-II</w:t>
      </w:r>
      <w:r>
        <w:br/>
      </w:r>
      <w:r>
        <w:rPr>
          <w:rStyle w:val="s1"/>
        </w:rPr>
        <w:t>О детских деревнях семейного типа и домах юношества</w:t>
      </w:r>
    </w:p>
    <w:p w:rsidR="00000000" w:rsidRDefault="000F7AD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26.12.2011 г.)</w:t>
      </w:r>
    </w:p>
    <w:p w:rsidR="00000000" w:rsidRDefault="000F7ADA">
      <w:pPr>
        <w:jc w:val="center"/>
      </w:pPr>
      <w:r>
        <w:t> </w:t>
      </w:r>
    </w:p>
    <w:p w:rsidR="00000000" w:rsidRDefault="000F7ADA">
      <w:pPr>
        <w:jc w:val="both"/>
      </w:pPr>
      <w:r>
        <w:rPr>
          <w:rStyle w:val="s3"/>
        </w:rPr>
        <w:t>Данная редакция действовала до внесения изменений от 3 июля 2013 года</w:t>
      </w:r>
    </w:p>
    <w:p w:rsidR="00000000" w:rsidRDefault="000F7ADA">
      <w:pPr>
        <w:jc w:val="center"/>
      </w:pPr>
      <w:r>
        <w:t> </w:t>
      </w:r>
    </w:p>
    <w:p w:rsidR="00000000" w:rsidRDefault="000F7ADA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jc w:val="center"/>
      </w:pPr>
      <w:r>
        <w:t> </w:t>
      </w:r>
    </w:p>
    <w:p w:rsidR="00000000" w:rsidRDefault="000F7ADA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                                                                   (статьи 1  - 3)</w:t>
        </w:r>
      </w:hyperlink>
    </w:p>
    <w:p w:rsidR="00000000" w:rsidRDefault="000F7ADA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 Права воспитанн</w:t>
        </w:r>
        <w:r>
          <w:rPr>
            <w:rStyle w:val="a3"/>
            <w:i/>
            <w:iCs/>
            <w:bdr w:val="none" w:sz="0" w:space="0" w:color="auto" w:frame="1"/>
          </w:rPr>
          <w:t>иков детской деревни                               (статьи 4  - 10)</w:t>
        </w:r>
      </w:hyperlink>
    </w:p>
    <w:p w:rsidR="00000000" w:rsidRDefault="000F7ADA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3. Детская деревня семейного типа (детская деревня)         (статьи 11 - 21)</w:t>
        </w:r>
      </w:hyperlink>
    </w:p>
    <w:p w:rsidR="00000000" w:rsidRDefault="000F7ADA">
      <w:pPr>
        <w:jc w:val="both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 xml:space="preserve">Глава 4. Дом юношества (центр социальной </w:t>
        </w:r>
        <w:r>
          <w:rPr>
            <w:rStyle w:val="a3"/>
            <w:i/>
            <w:iCs/>
            <w:bdr w:val="none" w:sz="0" w:space="0" w:color="auto" w:frame="1"/>
          </w:rPr>
          <w:t>адаптации)               (статьи 22 - 32)</w:t>
        </w:r>
      </w:hyperlink>
    </w:p>
    <w:p w:rsidR="00000000" w:rsidRDefault="000F7ADA">
      <w:pPr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Государственные гарантии для детей-воспитанников    (статьи 33 - 37)</w:t>
        </w:r>
      </w:hyperlink>
    </w:p>
    <w:p w:rsidR="00000000" w:rsidRDefault="000F7ADA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0F7ADA">
      <w:pPr>
        <w:ind w:firstLine="400"/>
        <w:jc w:val="both"/>
      </w:pPr>
      <w:r>
        <w:t> </w:t>
      </w:r>
    </w:p>
    <w:p w:rsidR="00000000" w:rsidRDefault="000F7ADA">
      <w:pPr>
        <w:jc w:val="both"/>
      </w:pPr>
      <w:r>
        <w:rPr>
          <w:rStyle w:val="s3"/>
        </w:rPr>
        <w:t>По всему тексту:</w:t>
      </w:r>
    </w:p>
    <w:p w:rsidR="00000000" w:rsidRDefault="000F7ADA">
      <w:pPr>
        <w:jc w:val="both"/>
      </w:pPr>
      <w:r>
        <w:rPr>
          <w:rStyle w:val="s3"/>
        </w:rPr>
        <w:t>слова «Домов юношества», «Домах юношества», «Домам</w:t>
      </w:r>
      <w:r>
        <w:rPr>
          <w:rStyle w:val="s3"/>
        </w:rPr>
        <w:t xml:space="preserve"> юношества» заменены соответственно словами «домов юношества», «домах юношества», «домам юношества»;</w:t>
      </w:r>
    </w:p>
    <w:p w:rsidR="00000000" w:rsidRDefault="000F7ADA">
      <w:pPr>
        <w:jc w:val="both"/>
      </w:pPr>
      <w:r>
        <w:rPr>
          <w:rStyle w:val="s3"/>
        </w:rPr>
        <w:t>слова «18 лет», «23 лет», «от 18», «от 16» заменены соответственно словами «восемнадцати лет», «двадцати трех лет», «от восемнадцати», «от шестнадцати»;</w:t>
      </w:r>
    </w:p>
    <w:p w:rsidR="00000000" w:rsidRDefault="000F7ADA">
      <w:pPr>
        <w:jc w:val="both"/>
      </w:pPr>
      <w:r>
        <w:rPr>
          <w:rStyle w:val="s3"/>
        </w:rPr>
        <w:t>сл</w:t>
      </w:r>
      <w:r>
        <w:rPr>
          <w:rStyle w:val="s3"/>
        </w:rPr>
        <w:t>ова «матери-воспитательницы», «матерью-воспитательницей», «матерями-воспитательницами», «матерей-воспитательниц», «матери-воспитательнице», «Мать-воспитательница», «мать-воспитательница», «матерям-воспитательницам» заменены соответственно словами «матери-в</w:t>
      </w:r>
      <w:r>
        <w:rPr>
          <w:rStyle w:val="s3"/>
        </w:rPr>
        <w:t>оспитателя», «матерью-воспитателем», «матерями-воспитателями», «матерей-воспитателей», «матери-воспитателю», «Мать-воспитатель», «мать-воспитатель», «матерям-воспитателям»;</w:t>
      </w:r>
    </w:p>
    <w:p w:rsidR="00000000" w:rsidRDefault="000F7ADA">
      <w:pPr>
        <w:jc w:val="both"/>
      </w:pPr>
      <w:r>
        <w:rPr>
          <w:rStyle w:val="s3"/>
        </w:rPr>
        <w:t>слова «уполномоченным органом по вопросам образования», «Уполномоченный орган по во</w:t>
      </w:r>
      <w:r>
        <w:rPr>
          <w:rStyle w:val="s3"/>
        </w:rPr>
        <w:t xml:space="preserve">просам образования» заменены соответственно словами «уполномоченным органом в области образования», «Уполномоченный орган в области образования» в соответствии с </w:t>
      </w:r>
      <w:hyperlink r:id="rId10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26.12.11 г. № 517-IV (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> </w:t>
      </w:r>
    </w:p>
    <w:p w:rsidR="00000000" w:rsidRDefault="000F7ADA">
      <w:pPr>
        <w:spacing w:after="240"/>
        <w:ind w:firstLine="400"/>
        <w:jc w:val="both"/>
      </w:pPr>
      <w:r>
        <w:t>Настоящий Закон определяет правовое положение детских деревень семейного типа и домов юношества, создаваемых в целях удовлетворения прав детей-сирот и</w:t>
      </w:r>
      <w:r>
        <w:t xml:space="preserve"> детей, оставшихся без попечения родителей, жить и воспитываться в семье, а также всестороннего обеспечения их нравственно-духовного, трудового воспитания и образования.</w:t>
      </w:r>
    </w:p>
    <w:p w:rsidR="00000000" w:rsidRDefault="000F7ADA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1. Настоящий Закон регулирует общественные отношения, возникающие в связи с содержанием, воспитанием и обеспечением </w:t>
      </w:r>
      <w:r>
        <w:rPr>
          <w:rStyle w:val="s0"/>
        </w:rPr>
        <w:t>начального, основного среднего, общего среднего, технического и профессионального, послесреднего, высшего</w:t>
      </w:r>
      <w:r>
        <w:t xml:space="preserve"> </w:t>
      </w:r>
      <w:r>
        <w:t xml:space="preserve">образования детей-сирот и детей, оставшихся без попечения родителей, в детских деревнях семейного типа и домах юношества. </w:t>
      </w:r>
    </w:p>
    <w:p w:rsidR="00000000" w:rsidRDefault="000F7ADA">
      <w:pPr>
        <w:spacing w:after="240"/>
        <w:ind w:firstLine="400"/>
        <w:jc w:val="both"/>
      </w:pPr>
      <w:r>
        <w:t>2. К отношениям, не урегулированным настоящим Законом, применяются нормы иных нормативных правовых актов.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2. Законодательство </w:t>
      </w:r>
      <w:r>
        <w:rPr>
          <w:rStyle w:val="s1"/>
        </w:rPr>
        <w:t xml:space="preserve">Республики Казахстан о детских деревнях семейного типа и домах юношества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1. Законодательство Республики Казахстан, регулирующее содержание, воспитание и обеспечение </w:t>
      </w:r>
      <w:r>
        <w:rPr>
          <w:rStyle w:val="s0"/>
        </w:rPr>
        <w:t xml:space="preserve">начального, основного среднего, общего среднего, технического и профессионального, </w:t>
      </w:r>
      <w:r>
        <w:rPr>
          <w:rStyle w:val="s0"/>
        </w:rPr>
        <w:t>послесреднего, высшего</w:t>
      </w:r>
      <w:r>
        <w:t xml:space="preserve"> образования детей-воспитанников в детских деревнях семейного типа и домах юношества, основывается на </w:t>
      </w:r>
      <w:hyperlink r:id="rId16" w:anchor="sub_id=30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</w:t>
      </w:r>
      <w:r>
        <w:t xml:space="preserve">тоящего Закона и иных нормативных правовых актов. </w:t>
      </w:r>
    </w:p>
    <w:p w:rsidR="00000000" w:rsidRDefault="000F7ADA">
      <w:pPr>
        <w:spacing w:after="240"/>
        <w:ind w:firstLine="400"/>
        <w:jc w:val="both"/>
      </w:pPr>
      <w:r>
        <w:t>2. Международные договоры, ратифицированные Республикой Казахстан, имеют приоритет перед настоящим Законом и применяются непосредственно, кроме случаев, когда из международного договора следует, что для ег</w:t>
      </w:r>
      <w:r>
        <w:t>о применения требуется издание закона Республики Казахстан.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3. Основные принципы и задачи настоящего Закона </w:t>
      </w:r>
    </w:p>
    <w:p w:rsidR="00000000" w:rsidRDefault="000F7ADA">
      <w:pPr>
        <w:ind w:firstLine="400"/>
        <w:jc w:val="both"/>
      </w:pPr>
      <w:r>
        <w:t>1. Настоящий Закон основывается на принципах гуманизма, справедливости, свободного развития личности, приоритетной защиты прав и законных ин</w:t>
      </w:r>
      <w:r>
        <w:t xml:space="preserve">тересов воспитанников, взаимной помощи и поддержки членов семьи детской деревни и домов юношества. </w:t>
      </w:r>
    </w:p>
    <w:p w:rsidR="00000000" w:rsidRDefault="000F7ADA">
      <w:pPr>
        <w:ind w:firstLine="400"/>
        <w:jc w:val="both"/>
      </w:pPr>
      <w:r>
        <w:t>2. Настоящий Закон направлен на поэтапное преобразование детских домов в детские деревни и создание в стране детских деревень семейного типа и домов юношест</w:t>
      </w:r>
      <w:r>
        <w:t xml:space="preserve">ва, деятельность которых призвана обеспечить выполнение следующих задач: </w:t>
      </w:r>
    </w:p>
    <w:p w:rsidR="00000000" w:rsidRDefault="000F7AD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1) создание условий воспитанникам для содержания, воспитания и получения ими </w:t>
      </w:r>
      <w:r>
        <w:rPr>
          <w:rStyle w:val="s0"/>
        </w:rPr>
        <w:t>начального, основного среднего, общего среднего, технического и профессионального, послесреднег</w:t>
      </w:r>
      <w:r>
        <w:rPr>
          <w:rStyle w:val="s0"/>
        </w:rPr>
        <w:t>о, высшего</w:t>
      </w:r>
      <w:r>
        <w:t xml:space="preserve"> образования, в том числе условий, способствующих их физическому, психическому, нравственному и духовному развитию; </w:t>
      </w:r>
    </w:p>
    <w:p w:rsidR="00000000" w:rsidRDefault="000F7ADA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9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20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2) обеспечение социальной адаптации воспитанников; </w:t>
      </w:r>
    </w:p>
    <w:p w:rsidR="00000000" w:rsidRDefault="000F7ADA">
      <w:pPr>
        <w:ind w:firstLine="400"/>
        <w:jc w:val="both"/>
      </w:pPr>
      <w:r>
        <w:t xml:space="preserve">3) обеспечение охраны здоровья воспитанников, укрепление их психофизического состояния и проведение профилактических мероприятий; </w:t>
      </w:r>
    </w:p>
    <w:p w:rsidR="00000000" w:rsidRDefault="000F7ADA">
      <w:pPr>
        <w:ind w:firstLine="400"/>
        <w:jc w:val="both"/>
      </w:pPr>
      <w:r>
        <w:t xml:space="preserve">4) привитие воспитанникам навыков трудовой деятельности, обучение профессиям, востребованным на рынке труда; </w:t>
      </w:r>
    </w:p>
    <w:p w:rsidR="00000000" w:rsidRDefault="000F7ADA">
      <w:pPr>
        <w:spacing w:after="240"/>
        <w:ind w:firstLine="400"/>
        <w:jc w:val="both"/>
      </w:pPr>
      <w:r>
        <w:t>5) содействие в</w:t>
      </w:r>
      <w:r>
        <w:t>оспитанникам в правильном выборе будущей профессии и трудоустройстве.</w:t>
      </w:r>
    </w:p>
    <w:p w:rsidR="00000000" w:rsidRDefault="000F7ADA">
      <w:pPr>
        <w:spacing w:after="240"/>
        <w:jc w:val="center"/>
      </w:pPr>
      <w:bookmarkStart w:id="2" w:name="SUB40000"/>
      <w:bookmarkEnd w:id="2"/>
      <w:r>
        <w:rPr>
          <w:rStyle w:val="s1"/>
        </w:rPr>
        <w:t>Глава 2. Права воспитанников детской деревни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4. Дети-воспитанники детской деревни </w:t>
      </w:r>
    </w:p>
    <w:p w:rsidR="00000000" w:rsidRDefault="000F7ADA">
      <w:pPr>
        <w:ind w:firstLine="400"/>
        <w:jc w:val="both"/>
      </w:pPr>
      <w:r>
        <w:t xml:space="preserve">Дети-воспитанники (воспитанники) детской деревни: </w:t>
      </w:r>
    </w:p>
    <w:p w:rsidR="00000000" w:rsidRDefault="000F7ADA">
      <w:pPr>
        <w:ind w:firstLine="400"/>
        <w:jc w:val="both"/>
      </w:pPr>
      <w:r>
        <w:t xml:space="preserve">1) дети-сироты - лица в возрасте до </w:t>
      </w:r>
      <w:r>
        <w:rPr>
          <w:rStyle w:val="s0"/>
        </w:rPr>
        <w:t>восемнадц</w:t>
      </w:r>
      <w:r>
        <w:rPr>
          <w:rStyle w:val="s0"/>
        </w:rPr>
        <w:t>ати лет</w:t>
      </w:r>
      <w:r>
        <w:t xml:space="preserve">, у которых умерли оба или единственный родитель; </w:t>
      </w:r>
    </w:p>
    <w:p w:rsidR="00000000" w:rsidRDefault="000F7ADA">
      <w:pPr>
        <w:spacing w:after="240"/>
        <w:ind w:firstLine="400"/>
        <w:jc w:val="both"/>
      </w:pPr>
      <w:r>
        <w:t xml:space="preserve">2) дети, оставшиеся без попечения родителей, - лица в возрасте до </w:t>
      </w:r>
      <w:r>
        <w:rPr>
          <w:rStyle w:val="s0"/>
        </w:rPr>
        <w:t>восемнадцати лет</w:t>
      </w:r>
      <w:r>
        <w:t>, которые остались без попечения единственного или обоих родителей в связи с ограничением или лишением их родительск</w:t>
      </w:r>
      <w:r>
        <w:t>их прав, признанием родителей безвестно отсутствующими, объявлением их умершими, признанием недееспособными (ограниченно дееспособными), отбыванием родителями наказания в местах лишения свободы, уклонением родителей от воспитания детей или от защиты их пра</w:t>
      </w:r>
      <w:r>
        <w:t>в и интересов, в том числе при отказе родителей взять своих детей из воспитательных или лечебных учреждений, а также в иных случаях отсутствия родительского попечения.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5. Право воспитанника жить и воспитываться в семье детской деревни </w:t>
      </w:r>
    </w:p>
    <w:p w:rsidR="00000000" w:rsidRDefault="000F7ADA">
      <w:pPr>
        <w:ind w:firstLine="400"/>
        <w:jc w:val="both"/>
      </w:pPr>
      <w:r>
        <w:t>1. Каждый вос</w:t>
      </w:r>
      <w:r>
        <w:t xml:space="preserve">питанник имеет право жить и воспитываться в семье детской деревни до достижения им возраста восемнадцати лет. </w:t>
      </w:r>
    </w:p>
    <w:p w:rsidR="00000000" w:rsidRDefault="000F7ADA">
      <w:pPr>
        <w:ind w:firstLine="400"/>
        <w:jc w:val="both"/>
      </w:pPr>
      <w:r>
        <w:t xml:space="preserve">2. Воспитанник имеет право на: </w:t>
      </w:r>
    </w:p>
    <w:p w:rsidR="00000000" w:rsidRDefault="000F7ADA">
      <w:pPr>
        <w:ind w:firstLine="400"/>
        <w:jc w:val="both"/>
      </w:pPr>
      <w:r>
        <w:t xml:space="preserve">1) уважение его человеческого достоинства; </w:t>
      </w:r>
    </w:p>
    <w:p w:rsidR="00000000" w:rsidRDefault="000F7ADA">
      <w:pPr>
        <w:ind w:firstLine="400"/>
        <w:jc w:val="both"/>
      </w:pPr>
      <w:r>
        <w:t xml:space="preserve">2) заботу со стороны </w:t>
      </w:r>
      <w:r>
        <w:rPr>
          <w:rStyle w:val="s0"/>
        </w:rPr>
        <w:t>матери-воспитателя</w:t>
      </w:r>
      <w:r>
        <w:t xml:space="preserve"> </w:t>
      </w:r>
      <w:r>
        <w:t xml:space="preserve">и совместное с ней проживание; </w:t>
      </w:r>
    </w:p>
    <w:p w:rsidR="00000000" w:rsidRDefault="000F7ADA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21" w:anchor="sub_id=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26.12.11 г. № 517-IV </w:t>
      </w:r>
      <w:r>
        <w:rPr>
          <w:rStyle w:val="s3"/>
        </w:rPr>
        <w:t>(</w:t>
      </w:r>
      <w:hyperlink r:id="rId22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 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6. Право воспитанника выражать свое мнение </w:t>
      </w:r>
    </w:p>
    <w:p w:rsidR="00000000" w:rsidRDefault="000F7ADA">
      <w:pPr>
        <w:ind w:firstLine="400"/>
        <w:jc w:val="both"/>
      </w:pPr>
      <w:r>
        <w:t xml:space="preserve">1. Воспитанник вправе выражать свое мнение при решении в семье любого вопроса, затрагивающего его интересы. </w:t>
      </w:r>
    </w:p>
    <w:p w:rsidR="00000000" w:rsidRDefault="000F7ADA">
      <w:pPr>
        <w:ind w:firstLine="400"/>
        <w:jc w:val="both"/>
      </w:pPr>
      <w:r>
        <w:t>2. Воспитанник вправе быть заслушанным в ходе любого судебного или админи</w:t>
      </w:r>
      <w:r>
        <w:t xml:space="preserve">стративного разбирательства, затрагивающего его права и законные интересы. </w:t>
      </w:r>
    </w:p>
    <w:p w:rsidR="00000000" w:rsidRDefault="000F7ADA">
      <w:pPr>
        <w:ind w:firstLine="400"/>
        <w:jc w:val="both"/>
      </w:pPr>
      <w:r>
        <w:t xml:space="preserve">Учет мнения воспитанника, достигшего возраста десяти лет, обязателен, за исключением случаев, когда это противоречит его интересам. Мнение воспитанника учитывается: </w:t>
      </w:r>
    </w:p>
    <w:p w:rsidR="00000000" w:rsidRDefault="000F7ADA">
      <w:pPr>
        <w:ind w:firstLine="400"/>
        <w:jc w:val="both"/>
      </w:pPr>
      <w:r>
        <w:t xml:space="preserve">1) при выборе </w:t>
      </w:r>
      <w:r>
        <w:rPr>
          <w:rStyle w:val="s0"/>
        </w:rPr>
        <w:t>матерью-воспитателем</w:t>
      </w:r>
      <w:r>
        <w:t xml:space="preserve"> образовательного учреждения и формы обучения; </w:t>
      </w:r>
    </w:p>
    <w:p w:rsidR="00000000" w:rsidRDefault="000F7ADA">
      <w:pPr>
        <w:ind w:firstLine="400"/>
        <w:jc w:val="both"/>
      </w:pPr>
      <w:r>
        <w:t xml:space="preserve">2) при разрешении </w:t>
      </w:r>
      <w:r>
        <w:rPr>
          <w:rStyle w:val="s0"/>
        </w:rPr>
        <w:t>матерью-воспитателем</w:t>
      </w:r>
      <w:r>
        <w:t xml:space="preserve"> вопросов, касающихся семейного воспитания и образования; </w:t>
      </w:r>
    </w:p>
    <w:p w:rsidR="00000000" w:rsidRDefault="000F7ADA">
      <w:pPr>
        <w:ind w:firstLine="400"/>
        <w:jc w:val="both"/>
      </w:pPr>
      <w:r>
        <w:t xml:space="preserve">3) при рассмотрении судом требований родителей о возврате им ребенка от </w:t>
      </w:r>
      <w:r>
        <w:rPr>
          <w:rStyle w:val="s0"/>
        </w:rPr>
        <w:t>матери-воспитателя</w:t>
      </w:r>
      <w:r>
        <w:t>;</w:t>
      </w:r>
      <w:r>
        <w:t xml:space="preserve"> </w:t>
      </w:r>
    </w:p>
    <w:p w:rsidR="00000000" w:rsidRDefault="000F7ADA">
      <w:pPr>
        <w:ind w:firstLine="400"/>
        <w:jc w:val="both"/>
      </w:pPr>
      <w:r>
        <w:t xml:space="preserve">4) при отказе судом в удовлетворении иска родителей о восстановлении их в родительских правах; </w:t>
      </w:r>
    </w:p>
    <w:p w:rsidR="00000000" w:rsidRDefault="000F7ADA">
      <w:pPr>
        <w:spacing w:after="240"/>
        <w:ind w:firstLine="400"/>
        <w:jc w:val="both"/>
      </w:pPr>
      <w:r>
        <w:t>5) при отказе судом в удовлетворении иска родителей об отмене ограничения их в родительских правах.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Статья 7. Право воспитанника на защиту прав и законных инт</w:t>
      </w:r>
      <w:r>
        <w:rPr>
          <w:rStyle w:val="s1"/>
        </w:rPr>
        <w:t xml:space="preserve">ересов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2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1. Воспитанник детской деревни имеет право на защиту своих прав и законных интересов. </w:t>
      </w:r>
    </w:p>
    <w:p w:rsidR="00000000" w:rsidRDefault="000F7ADA">
      <w:pPr>
        <w:ind w:firstLine="400"/>
        <w:jc w:val="both"/>
      </w:pPr>
      <w:r>
        <w:t>Защита прав и законных интересов воспитанника осуществляется администрацией детской деревни, органом опеки и попечительства, прокурором и судом</w:t>
      </w:r>
      <w:r>
        <w:rPr>
          <w:rStyle w:val="s0"/>
        </w:rPr>
        <w:t>, а также орг</w:t>
      </w:r>
      <w:r>
        <w:rPr>
          <w:rStyle w:val="s0"/>
        </w:rPr>
        <w:t>анами внутренних дел и иными государственными органами в пределах своей компетенции</w:t>
      </w:r>
      <w:r>
        <w:t xml:space="preserve">. </w:t>
      </w:r>
    </w:p>
    <w:p w:rsidR="00000000" w:rsidRDefault="000F7A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26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2. Воспитанник детской деревни имеет право на защиту от злоупотреблений со стороны администрации детской деревни, а также </w:t>
      </w:r>
      <w:r>
        <w:rPr>
          <w:rStyle w:val="s0"/>
        </w:rPr>
        <w:t>матери-воспитателя</w:t>
      </w:r>
      <w:r>
        <w:t xml:space="preserve">. </w:t>
      </w:r>
    </w:p>
    <w:p w:rsidR="00000000" w:rsidRDefault="000F7ADA">
      <w:pPr>
        <w:ind w:firstLine="400"/>
        <w:jc w:val="both"/>
      </w:pPr>
      <w:r>
        <w:t xml:space="preserve">При нарушении прав и законных интересов воспитанника, в том числе при невыполнении или ненадлежащем выполнении администрацией детской деревни, а также </w:t>
      </w:r>
      <w:r>
        <w:rPr>
          <w:rStyle w:val="s0"/>
        </w:rPr>
        <w:t>матерью-воспитателем</w:t>
      </w:r>
      <w:r>
        <w:t xml:space="preserve"> обязанностей по обеспечению ему условий для содержания, воспитания и получения </w:t>
      </w:r>
      <w:r>
        <w:rPr>
          <w:rStyle w:val="s0"/>
        </w:rPr>
        <w:t>начал</w:t>
      </w:r>
      <w:r>
        <w:rPr>
          <w:rStyle w:val="s0"/>
        </w:rPr>
        <w:t>ьного, основного среднего, общего среднего, технического и профессионального, послесреднего, высшего</w:t>
      </w:r>
      <w:r>
        <w:t xml:space="preserve"> образования либо при злоупотреблении ими своими правами, ребенок вправе самостоятельно обращаться за защитой прав и законных интересов в орган опеки и попе</w:t>
      </w:r>
      <w:r>
        <w:t xml:space="preserve">чительства, а по достижении возраста четырнадцати лет - в суд. </w:t>
      </w:r>
    </w:p>
    <w:p w:rsidR="00000000" w:rsidRDefault="000F7A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2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3. Должностные лица организаций и лица, которым стало известно об угрозе жизни или здоровью ребенка, о нарушении его прав и законных интересов, обязаны сообщить об этом в орган опеки и по</w:t>
      </w:r>
      <w:r>
        <w:rPr>
          <w:rStyle w:val="s0"/>
        </w:rPr>
        <w:t>печительства по месту фактического нахождения ребенка. При получении таких сведений орган опеки и попечительства обязан принять необходимые меры по защите прав и законных интересов воспитанника детской деревни.</w:t>
      </w:r>
    </w:p>
    <w:p w:rsidR="00000000" w:rsidRDefault="000F7ADA">
      <w:pPr>
        <w:ind w:firstLine="400"/>
        <w:jc w:val="both"/>
      </w:pPr>
      <w:r>
        <w:rPr>
          <w:rStyle w:val="s0"/>
        </w:rPr>
        <w:t> 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8. Право воспитанника на жилище </w:t>
      </w:r>
    </w:p>
    <w:p w:rsidR="00000000" w:rsidRDefault="000F7ADA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1 изложен в редакции </w:t>
      </w:r>
      <w:hyperlink r:id="rId29" w:anchor="sub_id=1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3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1. Воспитанник на весь период пребывания в детской деревне сохраняет право на общую собственность наряду с другими собственниками жилища. Порядок и условия отчуждения жилища, находящегося в общей собственности, в том числе и воспитанника детской деревни, о</w:t>
      </w:r>
      <w:r>
        <w:rPr>
          <w:rStyle w:val="s0"/>
        </w:rPr>
        <w:t>пределяются законодательством Республики Казахстан.</w:t>
      </w:r>
      <w:r>
        <w:t xml:space="preserve"> </w:t>
      </w:r>
    </w:p>
    <w:p w:rsidR="00000000" w:rsidRDefault="000F7A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" w:anchor="sub_id=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3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>2. Воспитанник, имеющий право собственности на жилище, перешедшее к нему в порядке наследования или дарения и по другим законным основаниям от родителей, родственников или других лиц, сохраняет на н</w:t>
      </w:r>
      <w:r>
        <w:t xml:space="preserve">его право на весь период пребывания в детской деревне. </w:t>
      </w:r>
    </w:p>
    <w:p w:rsidR="00000000" w:rsidRDefault="000F7ADA">
      <w:pPr>
        <w:ind w:firstLine="400"/>
        <w:jc w:val="both"/>
      </w:pPr>
      <w:r>
        <w:t xml:space="preserve">3. Жилище из государственного жилищного фонда сохраняется за воспитанником в течение всего времени его пребывания в детской деревне. </w:t>
      </w:r>
    </w:p>
    <w:p w:rsidR="00000000" w:rsidRDefault="000F7ADA">
      <w:pPr>
        <w:spacing w:after="240"/>
        <w:ind w:firstLine="400"/>
        <w:jc w:val="both"/>
      </w:pPr>
      <w:r>
        <w:t>4. Воспитанник, не имеющий жилища, после окончания пребывания в де</w:t>
      </w:r>
      <w:r>
        <w:t xml:space="preserve">тской деревне имеет право на получение жилища из государственного жилищного фонда в соответствии с жилищным </w:t>
      </w:r>
      <w:hyperlink r:id="rId33" w:anchor="sub_id=6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Статья 9. Право воспитанн</w:t>
      </w:r>
      <w:r>
        <w:rPr>
          <w:rStyle w:val="s1"/>
        </w:rPr>
        <w:t xml:space="preserve">ика на имущество </w:t>
      </w:r>
    </w:p>
    <w:p w:rsidR="00000000" w:rsidRDefault="000F7ADA">
      <w:pPr>
        <w:ind w:firstLine="400"/>
        <w:jc w:val="both"/>
      </w:pPr>
      <w:r>
        <w:t xml:space="preserve">Воспитанник сохраняет право собственности на: </w:t>
      </w:r>
    </w:p>
    <w:p w:rsidR="00000000" w:rsidRDefault="000F7ADA">
      <w:pPr>
        <w:ind w:firstLine="400"/>
        <w:jc w:val="both"/>
      </w:pPr>
      <w:r>
        <w:t xml:space="preserve">1) имущество, полученное им в порядке дарения, наследования и по другим законным основаниям; </w:t>
      </w:r>
    </w:p>
    <w:p w:rsidR="00000000" w:rsidRDefault="000F7ADA">
      <w:pPr>
        <w:ind w:firstLine="400"/>
        <w:jc w:val="both"/>
      </w:pPr>
      <w:r>
        <w:t xml:space="preserve">2) доходы, полученные в виде процентов с банковского вклада; </w:t>
      </w:r>
    </w:p>
    <w:p w:rsidR="00000000" w:rsidRDefault="000F7ADA">
      <w:pPr>
        <w:ind w:firstLine="400"/>
        <w:jc w:val="both"/>
      </w:pPr>
      <w:r>
        <w:t>3) доходы, полученные от сдачи в на</w:t>
      </w:r>
      <w:r>
        <w:t xml:space="preserve">ем принадлежащего ему жилища; </w:t>
      </w:r>
    </w:p>
    <w:p w:rsidR="00000000" w:rsidRDefault="000F7ADA">
      <w:pPr>
        <w:spacing w:after="240"/>
        <w:ind w:firstLine="400"/>
        <w:jc w:val="both"/>
      </w:pPr>
      <w:r>
        <w:t>4) доходы от творческой, профессиональной, трудовой и иной деятельности.</w:t>
      </w:r>
    </w:p>
    <w:p w:rsidR="00000000" w:rsidRDefault="000F7ADA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34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</w:t>
      </w:r>
      <w:r>
        <w:rPr>
          <w:rStyle w:val="s3"/>
        </w:rPr>
        <w:t xml:space="preserve">г. № 185-IV (введен в действие по истечении тридцати календарных дней после первого официального </w:t>
      </w:r>
      <w:hyperlink r:id="rId3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" w:anchor="sub_id=1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3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Статья 10. Право воспитанника на социальные выплаты</w:t>
      </w:r>
    </w:p>
    <w:p w:rsidR="00000000" w:rsidRDefault="000F7ADA">
      <w:pPr>
        <w:ind w:firstLine="400"/>
        <w:jc w:val="both"/>
      </w:pPr>
      <w:r>
        <w:rPr>
          <w:rStyle w:val="s0"/>
        </w:rPr>
        <w:t xml:space="preserve">1. Воспитанник имеет право на пособия и другие социальные выплаты в соответствии с законодательством Республики Казахстан, </w:t>
      </w:r>
      <w:r>
        <w:rPr>
          <w:rStyle w:val="s0"/>
        </w:rPr>
        <w:t>а также причитающиеся ему от родителей алименты.</w:t>
      </w:r>
    </w:p>
    <w:p w:rsidR="00000000" w:rsidRDefault="000F7ADA">
      <w:pPr>
        <w:ind w:firstLine="400"/>
        <w:jc w:val="both"/>
      </w:pPr>
      <w:r>
        <w:rPr>
          <w:rStyle w:val="s0"/>
        </w:rPr>
        <w:t>2. Пособия и другие социальные выплаты, назначенные воспитаннику в соответствии с законодательством Республики Казахстан, а также средства, взыскиваемые с родителей на содержание воспитанника, подлежат переч</w:t>
      </w:r>
      <w:r>
        <w:rPr>
          <w:rStyle w:val="s0"/>
        </w:rPr>
        <w:t>ислению на банковские счета на имя воспитанника с его письменным извещением.</w:t>
      </w:r>
    </w:p>
    <w:p w:rsidR="00000000" w:rsidRDefault="000F7ADA">
      <w:pPr>
        <w:ind w:firstLine="400"/>
        <w:jc w:val="both"/>
      </w:pPr>
      <w:r>
        <w:rPr>
          <w:rStyle w:val="s0"/>
        </w:rPr>
        <w:t>Администрация и матери-воспитатели детских деревень не имеют права снимать с банковских счетов воспитанников средства, поступившие от алиментов, пособий и других социальных выплат</w:t>
      </w:r>
      <w:r>
        <w:rPr>
          <w:rStyle w:val="s0"/>
        </w:rPr>
        <w:t>.</w:t>
      </w:r>
    </w:p>
    <w:p w:rsidR="00000000" w:rsidRDefault="000F7ADA">
      <w:r>
        <w:rPr>
          <w:rStyle w:val="s0"/>
        </w:rPr>
        <w:t> </w:t>
      </w:r>
    </w:p>
    <w:p w:rsidR="00000000" w:rsidRDefault="000F7ADA">
      <w:r>
        <w:t> </w:t>
      </w:r>
    </w:p>
    <w:p w:rsidR="00000000" w:rsidRDefault="000F7ADA">
      <w:pPr>
        <w:spacing w:after="240"/>
        <w:jc w:val="center"/>
      </w:pPr>
      <w:bookmarkStart w:id="3" w:name="SUB110000"/>
      <w:bookmarkEnd w:id="3"/>
      <w:r>
        <w:rPr>
          <w:rStyle w:val="s1"/>
        </w:rPr>
        <w:t>Глава 3. Детская деревня семейного типа (детская деревня)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11. Семья в детской деревне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" w:anchor="sub_id=1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</w:t>
      </w:r>
      <w:r>
        <w:rPr>
          <w:rStyle w:val="s3"/>
        </w:rPr>
        <w:t>7-IV (</w:t>
      </w:r>
      <w:hyperlink r:id="rId40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1. Семья в детской деревне - круг лиц </w:t>
      </w:r>
      <w:r>
        <w:rPr>
          <w:rStyle w:val="s0"/>
        </w:rPr>
        <w:t>(мать-воспитатель, воспитанники)</w:t>
      </w:r>
      <w:r>
        <w:t>, связанных личными неимущественными правами и обязанностями, вытекающими из нов</w:t>
      </w:r>
      <w:r>
        <w:t xml:space="preserve">ой формы воспитания детей, призванными способствовать укреплению семейных отношений и привитию навыков к труду, обучению и воспитанию. </w:t>
      </w:r>
    </w:p>
    <w:p w:rsidR="00000000" w:rsidRDefault="000F7ADA">
      <w:pPr>
        <w:ind w:firstLine="400"/>
        <w:jc w:val="both"/>
      </w:pPr>
      <w:r>
        <w:t xml:space="preserve">2. В детской деревне содержание и воспитание детей осуществляется в семье </w:t>
      </w:r>
      <w:r>
        <w:rPr>
          <w:rStyle w:val="s0"/>
        </w:rPr>
        <w:t>матерью-воспитателем</w:t>
      </w:r>
      <w:r>
        <w:t>, прошедшей конкурсный отб</w:t>
      </w:r>
      <w:r>
        <w:t xml:space="preserve">ор в </w:t>
      </w:r>
      <w:hyperlink r:id="rId41" w:anchor="sub_id=3" w:history="1">
        <w:r>
          <w:rPr>
            <w:rStyle w:val="a3"/>
          </w:rPr>
          <w:t>порядке</w:t>
        </w:r>
      </w:hyperlink>
      <w:r>
        <w:t xml:space="preserve"> , определяемом </w:t>
      </w:r>
      <w:r>
        <w:rPr>
          <w:rStyle w:val="s0"/>
        </w:rPr>
        <w:t>уполномоченным органом в области образования</w:t>
      </w:r>
      <w:r>
        <w:t xml:space="preserve">. </w:t>
      </w:r>
    </w:p>
    <w:p w:rsidR="00000000" w:rsidRDefault="000F7ADA">
      <w:pPr>
        <w:spacing w:after="240"/>
        <w:ind w:firstLine="400"/>
        <w:jc w:val="both"/>
      </w:pPr>
      <w:r>
        <w:t xml:space="preserve">3. </w:t>
      </w:r>
      <w:hyperlink r:id="rId42" w:anchor="sub_id=100" w:history="1">
        <w:r>
          <w:rPr>
            <w:rStyle w:val="a3"/>
          </w:rPr>
          <w:t>Положение</w:t>
        </w:r>
      </w:hyperlink>
      <w:r>
        <w:t xml:space="preserve"> о семье в </w:t>
      </w:r>
      <w:r>
        <w:t>детских деревнях утверждается Правительством Республики Казахстан.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12. Правовой статус детской деревни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" w:anchor="sub_id=8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1 января 2005 года) (</w:t>
      </w:r>
      <w:hyperlink r:id="rId4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7ADA">
      <w:pPr>
        <w:ind w:firstLine="400"/>
        <w:jc w:val="both"/>
      </w:pPr>
      <w:r>
        <w:t xml:space="preserve">1. Детская деревня - юридическое лицо, создаваемое в организационно-правовой форме некоммерческой организации для обеспечения прав и законных интересов детей-воспитанников и выполнения функций, установленных настоящим Законом. </w:t>
      </w:r>
    </w:p>
    <w:p w:rsidR="00000000" w:rsidRDefault="000F7ADA">
      <w:pPr>
        <w:ind w:firstLine="400"/>
        <w:jc w:val="both"/>
      </w:pPr>
      <w:r>
        <w:t>Государство в лице Правитель</w:t>
      </w:r>
      <w:r>
        <w:t xml:space="preserve">ства Республики Казахстан и местных исполнительных органов может быть учредителем детской деревни. </w:t>
      </w:r>
    </w:p>
    <w:p w:rsidR="00000000" w:rsidRDefault="000F7ADA">
      <w:pPr>
        <w:ind w:firstLine="400"/>
        <w:jc w:val="both"/>
      </w:pPr>
      <w:r>
        <w:t>2. Детская деревня имеет обособленную территорию, минимальный размер которой определяется Правительством Республики Казахстан, с расположенными на ней жилым</w:t>
      </w:r>
      <w:r>
        <w:t xml:space="preserve">и помещениями квартирного типа, административными зданиями и сооружениями, предназначенными для проживания семей, а также приусадебным и подсобным (домашним) хозяйством. </w:t>
      </w:r>
    </w:p>
    <w:p w:rsidR="00000000" w:rsidRDefault="000F7A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5" w:anchor="sub_id=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4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>3. Детская деревня состоит из нескольких семей, в каждой из которых проживают и</w:t>
      </w:r>
      <w:r>
        <w:t xml:space="preserve"> воспитываются от семи до десяти детей-воспитанников в возрасте до восемнадцати лет, а также из домов юношества для проживания в определенный период выпускников детских домов</w:t>
      </w:r>
      <w:r>
        <w:rPr>
          <w:rStyle w:val="s0"/>
        </w:rPr>
        <w:t>, школ-интернатов для детей-сирот и детей, оставшихся без попечения родителей,</w:t>
      </w:r>
      <w:r>
        <w:t xml:space="preserve"> и в</w:t>
      </w:r>
      <w:r>
        <w:t xml:space="preserve">оспитанников детских деревень в возрасте до </w:t>
      </w:r>
      <w:r>
        <w:rPr>
          <w:rStyle w:val="s0"/>
        </w:rPr>
        <w:t>двадцати трех лет</w:t>
      </w:r>
      <w:r>
        <w:t xml:space="preserve">. </w:t>
      </w:r>
    </w:p>
    <w:p w:rsidR="00000000" w:rsidRDefault="000F7ADA">
      <w:pPr>
        <w:spacing w:after="240"/>
        <w:ind w:firstLine="400"/>
        <w:jc w:val="both"/>
      </w:pPr>
      <w:r>
        <w:t>4. Детские деревни размещаются, как правило, в малых и средних городах, сельских населенных пунктах и пригородных зонах крупных городов.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13. Управление деятельностью детской деревни </w:t>
      </w:r>
    </w:p>
    <w:p w:rsidR="00000000" w:rsidRDefault="000F7ADA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1 изложен в редакции </w:t>
      </w:r>
      <w:hyperlink r:id="rId47" w:anchor="sub_id=8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4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7ADA">
      <w:pPr>
        <w:ind w:firstLine="400"/>
        <w:jc w:val="both"/>
      </w:pPr>
      <w:r>
        <w:t xml:space="preserve">1. Управление деятельностью детской деревни осуществляется администрацией, назначаемой учредителем детской деревни в соответствии с ее Уставом. </w:t>
      </w:r>
    </w:p>
    <w:p w:rsidR="00000000" w:rsidRDefault="000F7ADA">
      <w:pPr>
        <w:ind w:firstLine="400"/>
        <w:jc w:val="both"/>
      </w:pPr>
      <w:r>
        <w:t xml:space="preserve">2. К основным функциям администрации детской деревни относятся: </w:t>
      </w:r>
    </w:p>
    <w:p w:rsidR="00000000" w:rsidRDefault="000F7ADA">
      <w:pPr>
        <w:ind w:firstLine="400"/>
        <w:jc w:val="both"/>
      </w:pPr>
      <w:r>
        <w:t>1) создание нормальн</w:t>
      </w:r>
      <w:r>
        <w:t xml:space="preserve">ых условий для функционирования детской деревни и обеспечение материально-технической базы домов юношества; </w:t>
      </w:r>
    </w:p>
    <w:p w:rsidR="00000000" w:rsidRDefault="000F7ADA">
      <w:pPr>
        <w:jc w:val="both"/>
      </w:pPr>
      <w:r>
        <w:rPr>
          <w:rStyle w:val="s3"/>
        </w:rPr>
        <w:t xml:space="preserve">Подпункт 2 изложен в редакции </w:t>
      </w:r>
      <w:hyperlink r:id="rId49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5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2) руководство воспитательным процессом, контроль за обучением;</w:t>
      </w:r>
    </w:p>
    <w:p w:rsidR="00000000" w:rsidRDefault="000F7ADA">
      <w:pPr>
        <w:ind w:firstLine="400"/>
        <w:jc w:val="both"/>
      </w:pPr>
      <w:r>
        <w:t xml:space="preserve">3) совершенствование инфраструктуры детской деревни; </w:t>
      </w:r>
    </w:p>
    <w:p w:rsidR="00000000" w:rsidRDefault="000F7ADA">
      <w:pPr>
        <w:ind w:firstLine="400"/>
        <w:jc w:val="both"/>
      </w:pPr>
      <w:r>
        <w:t>4) распределение средств, поступающих в</w:t>
      </w:r>
      <w:r>
        <w:t xml:space="preserve"> детскую деревню, между матерями-воспитателями в соответствии с нормами материального обеспечения; </w:t>
      </w:r>
    </w:p>
    <w:p w:rsidR="00000000" w:rsidRDefault="000F7ADA">
      <w:pPr>
        <w:ind w:firstLine="400"/>
        <w:jc w:val="both"/>
      </w:pPr>
      <w:r>
        <w:t xml:space="preserve">5) принятие и анализ ежемесячных финансовых отчетов матерей-воспитателей, директоров домов юношества. </w:t>
      </w:r>
    </w:p>
    <w:p w:rsidR="00000000" w:rsidRDefault="000F7ADA">
      <w:pPr>
        <w:spacing w:after="240"/>
        <w:ind w:firstLine="400"/>
        <w:jc w:val="both"/>
      </w:pPr>
      <w:r>
        <w:t>3. Положение об администрации детской деревни утвержд</w:t>
      </w:r>
      <w:r>
        <w:t xml:space="preserve">ается </w:t>
      </w:r>
      <w:r>
        <w:rPr>
          <w:rStyle w:val="s0"/>
        </w:rPr>
        <w:t>уполномоченным органом в области образования</w:t>
      </w:r>
      <w:r>
        <w:t>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14. Требования, предъявляемые к матери-воспитателю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</w:t>
      </w:r>
      <w:r>
        <w:rPr>
          <w:rStyle w:val="s3"/>
        </w:rPr>
        <w:t>.11 г. № 517-IV (</w:t>
      </w:r>
      <w:hyperlink r:id="rId52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 xml:space="preserve">1. Матерями-воспитателями могут быть граждане Республики Казахстан, достигшие возраста двадцати семи лет, имеющие высшее, послесреднее или среднее (техническое и профессиональное) образование, не состоящие в браке, не имеющие собственных либо усыновленных </w:t>
      </w:r>
      <w:r>
        <w:rPr>
          <w:rStyle w:val="s0"/>
        </w:rPr>
        <w:t>(удочеренных) несовершеннолетних детей, за исключением:</w:t>
      </w:r>
    </w:p>
    <w:p w:rsidR="00000000" w:rsidRDefault="000F7ADA">
      <w:pPr>
        <w:ind w:firstLine="400"/>
        <w:jc w:val="both"/>
      </w:pPr>
      <w:r>
        <w:t xml:space="preserve">1) лиц, признанных судом недееспособными или ограниченно дееспособными; </w:t>
      </w:r>
    </w:p>
    <w:p w:rsidR="00000000" w:rsidRDefault="000F7ADA">
      <w:pPr>
        <w:ind w:firstLine="400"/>
        <w:jc w:val="both"/>
      </w:pPr>
      <w:r>
        <w:t xml:space="preserve">2) лиц, лишенных по суду родительских прав или ограниченных судом в родительских правах; </w:t>
      </w:r>
    </w:p>
    <w:p w:rsidR="00000000" w:rsidRDefault="000F7ADA">
      <w:pPr>
        <w:ind w:firstLine="400"/>
        <w:jc w:val="both"/>
      </w:pPr>
      <w:r>
        <w:t>3) отстраненных от обязанностей опеку</w:t>
      </w:r>
      <w:r>
        <w:t xml:space="preserve">на (попечителя) за ненадлежащее исполнение возложенных на него законом обязанностей; </w:t>
      </w:r>
    </w:p>
    <w:p w:rsidR="00000000" w:rsidRDefault="000F7ADA">
      <w:pPr>
        <w:ind w:firstLine="400"/>
        <w:jc w:val="both"/>
      </w:pPr>
      <w:r>
        <w:t xml:space="preserve">4) бывших </w:t>
      </w:r>
      <w:r>
        <w:rPr>
          <w:rStyle w:val="s0"/>
        </w:rPr>
        <w:t>усыновителей (удочерителей), если усыновление (удочерение)</w:t>
      </w:r>
      <w:r>
        <w:t xml:space="preserve"> отменено судом по их вине; </w:t>
      </w:r>
    </w:p>
    <w:p w:rsidR="00000000" w:rsidRDefault="000F7ADA">
      <w:pPr>
        <w:ind w:firstLine="400"/>
        <w:jc w:val="both"/>
      </w:pPr>
      <w:r>
        <w:t xml:space="preserve">5) лиц, имеющих судимость; </w:t>
      </w:r>
    </w:p>
    <w:p w:rsidR="00000000" w:rsidRDefault="000F7ADA">
      <w:pPr>
        <w:ind w:firstLine="400"/>
        <w:jc w:val="both"/>
      </w:pPr>
      <w:r>
        <w:t xml:space="preserve">6) лиц, которые по состоянию здоровья не могут осуществлять обязанности по воспитанию ребенка. Перечень заболеваний, при наличии которых лицо не может принять ребенка на воспитание, устанавливается Правительством Республики Казахстан. </w:t>
      </w:r>
    </w:p>
    <w:p w:rsidR="00000000" w:rsidRDefault="000F7ADA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53" w:anchor="sub_id=8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5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F7ADA">
      <w:pPr>
        <w:ind w:firstLine="400"/>
        <w:jc w:val="both"/>
      </w:pPr>
      <w:r>
        <w:t xml:space="preserve">2. Уполномоченный орган в области образования разрабатывает и устанавливает </w:t>
      </w:r>
      <w:hyperlink r:id="rId55" w:anchor="sub_id=2" w:history="1">
        <w:r>
          <w:rPr>
            <w:rStyle w:val="a3"/>
          </w:rPr>
          <w:t>квалификационные категории матерей-воспитателей</w:t>
        </w:r>
      </w:hyperlink>
      <w:r>
        <w:t xml:space="preserve">. </w:t>
      </w:r>
    </w:p>
    <w:p w:rsidR="00000000" w:rsidRDefault="000F7ADA">
      <w:pPr>
        <w:jc w:val="both"/>
      </w:pPr>
      <w:r>
        <w:rPr>
          <w:rStyle w:val="s3"/>
        </w:rPr>
        <w:t>Пункт 3 изложен в редакци</w:t>
      </w:r>
      <w:r>
        <w:rPr>
          <w:rStyle w:val="s3"/>
        </w:rPr>
        <w:t xml:space="preserve">и </w:t>
      </w:r>
      <w:hyperlink r:id="rId56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5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3. Для наиболее полного обеспечения ин</w:t>
      </w:r>
      <w:r>
        <w:rPr>
          <w:rStyle w:val="s0"/>
        </w:rPr>
        <w:t>тересов детей-воспитанников детской деревни органы опеки и попечительства могут иметь кадровый резерв матерей-воспитателей, прошедших конкурсный отбор.</w:t>
      </w:r>
    </w:p>
    <w:p w:rsidR="00000000" w:rsidRDefault="000F7ADA">
      <w:pPr>
        <w:ind w:firstLine="400"/>
        <w:jc w:val="both"/>
      </w:pPr>
      <w:r>
        <w:rPr>
          <w:rStyle w:val="s0"/>
        </w:rPr>
        <w:t> 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15. Подбор детей в семью детской деревни </w:t>
      </w:r>
    </w:p>
    <w:p w:rsidR="00000000" w:rsidRDefault="000F7ADA">
      <w:pPr>
        <w:ind w:firstLine="400"/>
        <w:jc w:val="both"/>
      </w:pPr>
      <w:r>
        <w:t>1. Подбор детей в семью детской деревни осуществляетс</w:t>
      </w:r>
      <w:r>
        <w:t xml:space="preserve">я </w:t>
      </w:r>
      <w:r>
        <w:rPr>
          <w:rStyle w:val="s0"/>
        </w:rPr>
        <w:t>матерью-воспитателем</w:t>
      </w:r>
      <w:r>
        <w:t xml:space="preserve"> с участием представителя администрации детской деревни и на основании направления органа опеки и попечительства. </w:t>
      </w:r>
    </w:p>
    <w:p w:rsidR="00000000" w:rsidRDefault="000F7ADA">
      <w:pPr>
        <w:ind w:firstLine="400"/>
        <w:jc w:val="both"/>
      </w:pPr>
      <w:r>
        <w:t>2. При подборе детей в детскую деревню органы опеки и попечительства обязаны выяснить наличие у него имущества, перешед</w:t>
      </w:r>
      <w:r>
        <w:t>шего к нему в порядке наследования, дарения или по другим законным основаниям, и принять надлежащие меры к охране имущественных прав детей и сохранности этого имущества (выявление, хранение и управление имуществом, которое по закону дети должны наследовать</w:t>
      </w:r>
      <w:r>
        <w:t xml:space="preserve">; истребование имущества от лиц, незаконно завладевших им; взыскание денег с должников и другие). </w:t>
      </w:r>
    </w:p>
    <w:p w:rsidR="00000000" w:rsidRDefault="000F7ADA">
      <w:pPr>
        <w:ind w:firstLine="400"/>
        <w:jc w:val="both"/>
      </w:pPr>
      <w:r>
        <w:t>3. Если у детей, переданных в детскую деревню, имеется имущество, находящееся в другой местности, то охрана этого имущества осуществляется органом опеки и по</w:t>
      </w:r>
      <w:r>
        <w:t xml:space="preserve">печительства по месту нахождения имущества и при необходимости им может быть назначен опекун над имуществом. </w:t>
      </w:r>
    </w:p>
    <w:p w:rsidR="00000000" w:rsidRDefault="000F7ADA">
      <w:pPr>
        <w:jc w:val="both"/>
      </w:pPr>
      <w:r>
        <w:rPr>
          <w:rStyle w:val="s3"/>
        </w:rPr>
        <w:t xml:space="preserve">Пункт 4 изложен в редакции </w:t>
      </w:r>
      <w:hyperlink r:id="rId58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5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4. Денежные суммы помещаются на банковский счет воспитанника. Документы о наличии счета хранятся у администрации детской деревни.</w:t>
      </w:r>
    </w:p>
    <w:p w:rsidR="00000000" w:rsidRDefault="000F7ADA">
      <w:pPr>
        <w:spacing w:after="240"/>
        <w:ind w:firstLine="400"/>
        <w:jc w:val="both"/>
      </w:pPr>
      <w:r>
        <w:rPr>
          <w:rStyle w:val="s0"/>
        </w:rPr>
        <w:t>Копии документов о наличии сч</w:t>
      </w:r>
      <w:r>
        <w:rPr>
          <w:rStyle w:val="s0"/>
        </w:rPr>
        <w:t>ета передаются матери-воспитателю.</w:t>
      </w:r>
    </w:p>
    <w:p w:rsidR="00000000" w:rsidRDefault="000F7ADA">
      <w:pPr>
        <w:ind w:left="1200" w:hanging="800"/>
        <w:jc w:val="both"/>
      </w:pPr>
      <w:bookmarkStart w:id="4" w:name="SUB160000"/>
      <w:bookmarkEnd w:id="4"/>
      <w:r>
        <w:rPr>
          <w:rStyle w:val="s1"/>
        </w:rPr>
        <w:t xml:space="preserve">Статья 16. Порядок передачи детей в семью детской деревни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320-III (</w:t>
      </w:r>
      <w:hyperlink r:id="rId6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6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1. Содержание, воспитание и обеспечение </w:t>
      </w:r>
      <w:r>
        <w:rPr>
          <w:rStyle w:val="s0"/>
        </w:rPr>
        <w:t>начального, основного среднего, общего среднего, технического и профессионального, послесреднего, высшего</w:t>
      </w:r>
      <w:r>
        <w:t xml:space="preserve"> образования детей о</w:t>
      </w:r>
      <w:r>
        <w:t xml:space="preserve">существляются в семье на основании договора о передаче детей, заключаемого между </w:t>
      </w:r>
      <w:r>
        <w:rPr>
          <w:rStyle w:val="s0"/>
        </w:rPr>
        <w:t>матерью-воспитателем, администрацией детской деревни</w:t>
      </w:r>
      <w:r>
        <w:t xml:space="preserve"> и органом опеки и попечительства. </w:t>
      </w:r>
      <w:hyperlink r:id="rId64" w:anchor="sub_id=4" w:history="1">
        <w:r>
          <w:rPr>
            <w:rStyle w:val="a3"/>
          </w:rPr>
          <w:t>Типовой до</w:t>
        </w:r>
        <w:r>
          <w:rPr>
            <w:rStyle w:val="a3"/>
          </w:rPr>
          <w:t>говор</w:t>
        </w:r>
      </w:hyperlink>
      <w:r>
        <w:t xml:space="preserve"> о передаче детей в семью детской деревни утверждается </w:t>
      </w:r>
      <w:r>
        <w:rPr>
          <w:rStyle w:val="s0"/>
        </w:rPr>
        <w:t>уполномоченным органом в области образования</w:t>
      </w:r>
      <w:r>
        <w:t xml:space="preserve">. </w:t>
      </w:r>
    </w:p>
    <w:p w:rsidR="00000000" w:rsidRDefault="000F7ADA">
      <w:pPr>
        <w:ind w:firstLine="400"/>
        <w:jc w:val="both"/>
      </w:pPr>
      <w:r>
        <w:t xml:space="preserve">2. При передаче детей в семью орган опеки и попечительства руководствуется их интересами. </w:t>
      </w:r>
    </w:p>
    <w:p w:rsidR="00000000" w:rsidRDefault="000F7ADA">
      <w:pPr>
        <w:ind w:firstLine="400"/>
        <w:jc w:val="both"/>
      </w:pPr>
      <w:r>
        <w:t>Передача детей в семью осуществляется с учетом их мнения и</w:t>
      </w:r>
      <w:r>
        <w:t xml:space="preserve"> желания </w:t>
      </w:r>
      <w:r>
        <w:rPr>
          <w:rStyle w:val="s0"/>
        </w:rPr>
        <w:t>матери-воспитателя</w:t>
      </w:r>
      <w:r>
        <w:t xml:space="preserve">. Дети, достигшие возраста десяти лет, могут быть переданы в семью детской деревни с их согласия. </w:t>
      </w:r>
    </w:p>
    <w:p w:rsidR="00000000" w:rsidRDefault="000F7ADA">
      <w:pPr>
        <w:ind w:firstLine="400"/>
        <w:jc w:val="both"/>
      </w:pPr>
      <w:r>
        <w:t>При передаче в семью детской деревни в интересах детей должны быть учтены их этническое происхождение, принадлежность к определенн</w:t>
      </w:r>
      <w:r>
        <w:t xml:space="preserve">ой религии и культуре, родной язык, возможность обеспечения преемственности в воспитании и образовании. </w:t>
      </w:r>
    </w:p>
    <w:p w:rsidR="00000000" w:rsidRDefault="000F7ADA">
      <w:pPr>
        <w:ind w:firstLine="400"/>
        <w:jc w:val="both"/>
      </w:pPr>
      <w:r>
        <w:t>3. Братья и сестры должны быть переданы в одну семью, за исключением случаев, когда по медицинским либо другим причинам они не могут воспитываться вмес</w:t>
      </w:r>
      <w:r>
        <w:t xml:space="preserve">те. </w:t>
      </w:r>
    </w:p>
    <w:p w:rsidR="00000000" w:rsidRDefault="000F7ADA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5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6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4. На каждого ребенка, передаваемого в семью детской деревни, органы опеки и попечительства передают </w:t>
      </w:r>
      <w:r>
        <w:rPr>
          <w:rStyle w:val="s0"/>
        </w:rPr>
        <w:t xml:space="preserve">администрации детской деревни </w:t>
      </w:r>
      <w:r>
        <w:t xml:space="preserve">следующие документы: </w:t>
      </w:r>
    </w:p>
    <w:p w:rsidR="00000000" w:rsidRDefault="000F7ADA">
      <w:pPr>
        <w:ind w:firstLine="400"/>
        <w:jc w:val="both"/>
      </w:pPr>
      <w:r>
        <w:t xml:space="preserve">1) свидетельство о рождении; </w:t>
      </w:r>
    </w:p>
    <w:p w:rsidR="00000000" w:rsidRDefault="000F7ADA">
      <w:pPr>
        <w:ind w:firstLine="400"/>
        <w:jc w:val="both"/>
      </w:pPr>
      <w:r>
        <w:t xml:space="preserve">2) медицинскую справку о состоянии здоровья и выписку из истории болезни ребенка; </w:t>
      </w:r>
    </w:p>
    <w:p w:rsidR="00000000" w:rsidRDefault="000F7ADA">
      <w:pPr>
        <w:ind w:firstLine="400"/>
        <w:jc w:val="both"/>
      </w:pPr>
      <w:r>
        <w:t xml:space="preserve">3) справку о состоянии здоровья матери и течении родов (в случае передачи ребенка из </w:t>
      </w:r>
      <w:r>
        <w:rPr>
          <w:rStyle w:val="s0"/>
        </w:rPr>
        <w:t>дома ребенка</w:t>
      </w:r>
      <w:r>
        <w:t xml:space="preserve">); </w:t>
      </w:r>
    </w:p>
    <w:p w:rsidR="00000000" w:rsidRDefault="000F7ADA">
      <w:pPr>
        <w:ind w:firstLine="400"/>
        <w:jc w:val="both"/>
      </w:pPr>
      <w:r>
        <w:t xml:space="preserve">4) документ об образовании (для детей школьного возраста); </w:t>
      </w:r>
    </w:p>
    <w:p w:rsidR="00000000" w:rsidRDefault="000F7ADA">
      <w:pPr>
        <w:ind w:firstLine="400"/>
        <w:jc w:val="both"/>
      </w:pPr>
      <w:r>
        <w:t>5) документы</w:t>
      </w:r>
      <w:r>
        <w:t xml:space="preserve"> о родителях (копию свидетельства о смерти, приговор или решение суда, справку о болезни, розыске родителей и другие документы, подтверждающие отсутствие родителей или невозможность воспитания ими своих детей); </w:t>
      </w:r>
    </w:p>
    <w:p w:rsidR="00000000" w:rsidRDefault="000F7ADA">
      <w:pPr>
        <w:ind w:firstLine="400"/>
        <w:jc w:val="both"/>
      </w:pPr>
      <w:r>
        <w:t>6) справку о наличии братьев и сестер и их м</w:t>
      </w:r>
      <w:r>
        <w:t xml:space="preserve">естонахождении; </w:t>
      </w:r>
    </w:p>
    <w:p w:rsidR="00000000" w:rsidRDefault="000F7ADA">
      <w:pPr>
        <w:ind w:firstLine="400"/>
        <w:jc w:val="both"/>
      </w:pPr>
      <w:r>
        <w:t xml:space="preserve">7) опись имущества, принадлежащего ребенку, и сведения о лицах, отвечающих за его сохранность; </w:t>
      </w:r>
    </w:p>
    <w:p w:rsidR="00000000" w:rsidRDefault="000F7ADA">
      <w:pPr>
        <w:ind w:firstLine="400"/>
        <w:jc w:val="both"/>
      </w:pPr>
      <w:r>
        <w:rPr>
          <w:rStyle w:val="s0"/>
        </w:rPr>
        <w:t xml:space="preserve">8) документы о закреплении ранее занимаемой жилой площади за несовершеннолетними и сведения органов юстиции о государственной регистрации прав </w:t>
      </w:r>
      <w:r>
        <w:rPr>
          <w:rStyle w:val="s0"/>
        </w:rPr>
        <w:t>на недвижимое имущество и сделок с ним на ребенка и его родителей;</w:t>
      </w:r>
    </w:p>
    <w:p w:rsidR="00000000" w:rsidRDefault="000F7ADA">
      <w:pPr>
        <w:ind w:firstLine="400"/>
        <w:jc w:val="both"/>
      </w:pPr>
      <w:r>
        <w:t xml:space="preserve">9) копию решения суда о взыскании алиментов, а также документы, подтверждающие право на пособие, пенсию и другие социальные выплаты; </w:t>
      </w:r>
    </w:p>
    <w:p w:rsidR="00000000" w:rsidRDefault="000F7ADA">
      <w:pPr>
        <w:ind w:firstLine="400"/>
        <w:jc w:val="both"/>
      </w:pPr>
      <w:r>
        <w:t xml:space="preserve">10) </w:t>
      </w:r>
      <w:r>
        <w:rPr>
          <w:rStyle w:val="s0"/>
        </w:rPr>
        <w:t xml:space="preserve">копии документов </w:t>
      </w:r>
      <w:r>
        <w:t xml:space="preserve">о наличии счета, открытого на имя </w:t>
      </w:r>
      <w:r>
        <w:t xml:space="preserve">ребенка </w:t>
      </w:r>
      <w:r>
        <w:rPr>
          <w:rStyle w:val="s0"/>
        </w:rPr>
        <w:t>в банке</w:t>
      </w:r>
      <w:r>
        <w:t xml:space="preserve">; </w:t>
      </w:r>
    </w:p>
    <w:p w:rsidR="00000000" w:rsidRDefault="000F7ADA">
      <w:pPr>
        <w:spacing w:after="240"/>
        <w:ind w:firstLine="400"/>
        <w:jc w:val="both"/>
      </w:pPr>
      <w:r>
        <w:t>11) иные документы.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17. Договор о передаче детей в семью детской деревни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7" w:anchor="sub_id=1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</w:t>
      </w:r>
      <w:r>
        <w:rPr>
          <w:rStyle w:val="s3"/>
        </w:rPr>
        <w:t>-IV (</w:t>
      </w:r>
      <w:hyperlink r:id="rId68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 xml:space="preserve">1. </w:t>
      </w:r>
      <w:hyperlink r:id="rId69" w:anchor="sub_id=4" w:history="1">
        <w:r>
          <w:rPr>
            <w:rStyle w:val="a3"/>
          </w:rPr>
          <w:t>Договор</w:t>
        </w:r>
      </w:hyperlink>
      <w:r>
        <w:rPr>
          <w:rStyle w:val="s0"/>
        </w:rPr>
        <w:t xml:space="preserve"> о передаче детей должен содержать:</w:t>
      </w:r>
    </w:p>
    <w:p w:rsidR="00000000" w:rsidRDefault="000F7ADA">
      <w:pPr>
        <w:ind w:firstLine="400"/>
        <w:jc w:val="both"/>
      </w:pPr>
      <w:r>
        <w:rPr>
          <w:rStyle w:val="s0"/>
        </w:rPr>
        <w:t>1) условия воспитания, образования и содержания воспитанников детской деревни;</w:t>
      </w:r>
    </w:p>
    <w:p w:rsidR="00000000" w:rsidRDefault="000F7ADA">
      <w:pPr>
        <w:ind w:firstLine="400"/>
        <w:jc w:val="both"/>
      </w:pPr>
      <w:r>
        <w:rPr>
          <w:rStyle w:val="s0"/>
        </w:rPr>
        <w:t>2) права и обязанности матери-воспитателя, администрации детской деревни;</w:t>
      </w:r>
    </w:p>
    <w:p w:rsidR="00000000" w:rsidRDefault="000F7ADA">
      <w:pPr>
        <w:ind w:firstLine="400"/>
        <w:jc w:val="both"/>
      </w:pPr>
      <w:r>
        <w:rPr>
          <w:rStyle w:val="s0"/>
        </w:rPr>
        <w:t>3) обязанности органов опеки и попечительства по отношению к матерям-воспитателям;</w:t>
      </w:r>
    </w:p>
    <w:p w:rsidR="00000000" w:rsidRDefault="000F7ADA">
      <w:pPr>
        <w:ind w:firstLine="400"/>
        <w:jc w:val="both"/>
      </w:pPr>
      <w:r>
        <w:rPr>
          <w:rStyle w:val="s0"/>
        </w:rPr>
        <w:t>4) основания и после</w:t>
      </w:r>
      <w:r>
        <w:rPr>
          <w:rStyle w:val="s0"/>
        </w:rPr>
        <w:t>дствия прекращения договора о передаче детей.</w:t>
      </w:r>
    </w:p>
    <w:p w:rsidR="00000000" w:rsidRDefault="000F7ADA">
      <w:pPr>
        <w:ind w:firstLine="400"/>
        <w:jc w:val="both"/>
      </w:pPr>
      <w:r>
        <w:t xml:space="preserve">Дети передаются на воспитание матери-воспитателю на срок до достижения ими возраста восемнадцати лет. </w:t>
      </w:r>
    </w:p>
    <w:p w:rsidR="00000000" w:rsidRDefault="000F7A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" w:anchor="sub_id=1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7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>2. Досрочное расторжение договора о передаче детей в семью детской деревни может осуществляться в слу</w:t>
      </w:r>
      <w:r>
        <w:t xml:space="preserve">чаях: </w:t>
      </w:r>
    </w:p>
    <w:p w:rsidR="00000000" w:rsidRDefault="000F7ADA">
      <w:pPr>
        <w:ind w:firstLine="400"/>
        <w:jc w:val="both"/>
      </w:pPr>
      <w:r>
        <w:t xml:space="preserve">1) наличия уважительных причин (болезнь, изменение семейного положения и другие случаи невозможности выполнения своих обязанностей) по инициативе </w:t>
      </w:r>
      <w:r>
        <w:rPr>
          <w:rStyle w:val="s0"/>
        </w:rPr>
        <w:t>матери-воспитателя</w:t>
      </w:r>
      <w:r>
        <w:t xml:space="preserve">; </w:t>
      </w:r>
    </w:p>
    <w:p w:rsidR="00000000" w:rsidRDefault="000F7ADA">
      <w:pPr>
        <w:ind w:firstLine="400"/>
        <w:jc w:val="both"/>
      </w:pPr>
      <w:r>
        <w:t xml:space="preserve">2) уклонения </w:t>
      </w:r>
      <w:r>
        <w:rPr>
          <w:rStyle w:val="s0"/>
        </w:rPr>
        <w:t>матери-воспитателя</w:t>
      </w:r>
      <w:r>
        <w:t xml:space="preserve"> от выполнения возложенных на нее обязанностей, зло</w:t>
      </w:r>
      <w:r>
        <w:t xml:space="preserve">употребления своими правами, жестокого обращения с детьми, в том числе осуществления физического или психического насилия над ними и в других случаях возникновения неблагоприятных условий для содержания, воспитания и образования детей по инициативе органа </w:t>
      </w:r>
      <w:r>
        <w:t xml:space="preserve">опеки и попечительства </w:t>
      </w:r>
      <w:r>
        <w:rPr>
          <w:rStyle w:val="s0"/>
        </w:rPr>
        <w:t>и (или) администрации детской деревни</w:t>
      </w:r>
      <w:r>
        <w:t xml:space="preserve">; </w:t>
      </w:r>
    </w:p>
    <w:p w:rsidR="00000000" w:rsidRDefault="000F7ADA">
      <w:pPr>
        <w:ind w:firstLine="400"/>
        <w:jc w:val="both"/>
      </w:pPr>
      <w:r>
        <w:rPr>
          <w:rStyle w:val="s0"/>
        </w:rPr>
        <w:t>3) возвращения ребенка (детей) родителям или его (их) усыновления (удочерения), а также передачи ребенка (детей) под опеку (попечительство), на патронатное воспитание;</w:t>
      </w:r>
      <w:r>
        <w:t xml:space="preserve"> </w:t>
      </w:r>
    </w:p>
    <w:p w:rsidR="00000000" w:rsidRDefault="000F7ADA">
      <w:pPr>
        <w:ind w:firstLine="400"/>
        <w:jc w:val="both"/>
      </w:pPr>
      <w:r>
        <w:t>4) нарушения условий дог</w:t>
      </w:r>
      <w:r>
        <w:t xml:space="preserve">овора о передаче детей в семью. </w:t>
      </w:r>
    </w:p>
    <w:p w:rsidR="00000000" w:rsidRDefault="000F7ADA">
      <w:pPr>
        <w:jc w:val="both"/>
      </w:pPr>
      <w:r>
        <w:rPr>
          <w:rStyle w:val="s3"/>
        </w:rPr>
        <w:t xml:space="preserve">Пункт 3 изложен в редакции </w:t>
      </w:r>
      <w:hyperlink r:id="rId72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7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3. При досрочном расторжении договора о передаче детей в семью детской деревни по инициативе матери-воспитателя такой договор заключается органом опеки и попечительства с администрацией детской деревни и лицом, состоящим в кадровом резерве матерей-воспитат</w:t>
      </w:r>
      <w:r>
        <w:rPr>
          <w:rStyle w:val="s0"/>
        </w:rPr>
        <w:t>елей.</w:t>
      </w:r>
    </w:p>
    <w:p w:rsidR="00000000" w:rsidRDefault="000F7ADA">
      <w:pPr>
        <w:ind w:firstLine="400"/>
        <w:jc w:val="both"/>
      </w:pPr>
      <w:r>
        <w:rPr>
          <w:rStyle w:val="s0"/>
        </w:rPr>
        <w:t> 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18. Права и обязанности матери-воспитателя по воспитанию и образованию детей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4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7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77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>1. Мать-воспитатель вправе самостоятельно определять способы воспитания детей с учетом их мнения</w:t>
      </w:r>
      <w:r>
        <w:rPr>
          <w:rStyle w:val="s0"/>
        </w:rPr>
        <w:t>, мнения администрации детской деревни</w:t>
      </w:r>
      <w:r>
        <w:t xml:space="preserve"> и рекомендаций органа</w:t>
      </w:r>
      <w:r>
        <w:t xml:space="preserve"> опеки и попечительства. </w:t>
      </w:r>
    </w:p>
    <w:p w:rsidR="00000000" w:rsidRDefault="000F7ADA">
      <w:pPr>
        <w:ind w:firstLine="400"/>
        <w:jc w:val="both"/>
      </w:pPr>
      <w:r>
        <w:t xml:space="preserve">Мать-воспитатель с учетом мнения детей имеет право выбора </w:t>
      </w:r>
      <w:r>
        <w:rPr>
          <w:rStyle w:val="s0"/>
        </w:rPr>
        <w:t xml:space="preserve">организации образования </w:t>
      </w:r>
      <w:r>
        <w:t xml:space="preserve">и формы обучения и обязана обеспечить условия для получения детьми </w:t>
      </w:r>
      <w:r>
        <w:rPr>
          <w:rStyle w:val="s0"/>
        </w:rPr>
        <w:t xml:space="preserve">начального, основного среднего и общего среднего </w:t>
      </w:r>
      <w:r>
        <w:t xml:space="preserve">образования. </w:t>
      </w:r>
    </w:p>
    <w:p w:rsidR="00000000" w:rsidRDefault="000F7ADA">
      <w:pPr>
        <w:ind w:firstLine="400"/>
        <w:jc w:val="both"/>
      </w:pPr>
      <w:r>
        <w:t>2. При осуществлен</w:t>
      </w:r>
      <w:r>
        <w:t>ии своих полномочий мать-воспитатель не вправе причинять вред физическому и психическому здоровью детей, их нравственному развитию. Способы воспитания должны исключать пренебрежительное, жестокое, грубое, унижающее человеческое достоинство обращение, оскор</w:t>
      </w:r>
      <w:r>
        <w:t xml:space="preserve">бляющее честь и достоинство детей. </w:t>
      </w:r>
    </w:p>
    <w:p w:rsidR="00000000" w:rsidRDefault="000F7ADA">
      <w:pPr>
        <w:ind w:firstLine="400"/>
        <w:jc w:val="both"/>
      </w:pPr>
      <w:r>
        <w:t xml:space="preserve">3. Мать-воспитатель обязана воспитывать детей, заботиться об их здоровье, физическом, психическом, нравственном и духовном развитии. </w:t>
      </w:r>
    </w:p>
    <w:p w:rsidR="00000000" w:rsidRDefault="000F7ADA">
      <w:pPr>
        <w:ind w:firstLine="400"/>
        <w:jc w:val="both"/>
      </w:pPr>
      <w:r>
        <w:t>Мать-воспитатель обязана добросовестно исполнять возложенные на нее обязанности по соз</w:t>
      </w:r>
      <w:r>
        <w:t xml:space="preserve">данию в семье нравственно-духовной и домашней атмосферы. </w:t>
      </w:r>
    </w:p>
    <w:p w:rsidR="00000000" w:rsidRDefault="000F7ADA">
      <w:pPr>
        <w:jc w:val="both"/>
      </w:pPr>
      <w:r>
        <w:rPr>
          <w:rStyle w:val="s3"/>
        </w:rPr>
        <w:t xml:space="preserve">Пункт 4 изложен в редакции </w:t>
      </w:r>
      <w:hyperlink r:id="rId78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7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 xml:space="preserve">4. Мать-воспитатель обязана обеспечить сохранность переданных ей копий документов, указанных в </w:t>
      </w:r>
      <w:hyperlink w:anchor="sub160000" w:history="1">
        <w:r>
          <w:rPr>
            <w:rStyle w:val="a3"/>
          </w:rPr>
          <w:t>подпунктах 1), 2), 4) - 11) пункта 4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0F7ADA">
      <w:pPr>
        <w:spacing w:after="240"/>
        <w:ind w:firstLine="400"/>
        <w:jc w:val="both"/>
      </w:pPr>
      <w:r>
        <w:t>5. Мать-воспитател</w:t>
      </w:r>
      <w:r>
        <w:t>ь, осуществляющая свои обязанности в ущерб правам и интересам воспитанников, несет ответственность в порядке, установленном законодательством Республики Казахстан, наравне с родителями.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Статья 19. Права и обязанности администрации по защите прав и интересо</w:t>
      </w:r>
      <w:r>
        <w:rPr>
          <w:rStyle w:val="s1"/>
        </w:rPr>
        <w:t xml:space="preserve">в воспитанников </w:t>
      </w:r>
    </w:p>
    <w:p w:rsidR="00000000" w:rsidRDefault="000F7ADA">
      <w:pPr>
        <w:ind w:firstLine="400"/>
        <w:jc w:val="both"/>
      </w:pPr>
      <w:r>
        <w:t>1. Администрация детской деревни является законным представителем детей-воспитанников, выступающим в защиту их прав и интересов в отношениях с любыми физическими и юридическими лицами, в том числе в судах, без специальных на то полномочий.</w:t>
      </w:r>
      <w:r>
        <w:t xml:space="preserve"> </w:t>
      </w:r>
    </w:p>
    <w:p w:rsidR="00000000" w:rsidRDefault="000F7A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0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8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2. Администрация не вправе представлять интересы детей, если органом опеки и попечительства установлено, что между интересами администрации и детей имеются противоречия. В случае разногласий между ними орган опеки и попечительства обязан назначить </w:t>
      </w:r>
      <w:r>
        <w:rPr>
          <w:rStyle w:val="s0"/>
        </w:rPr>
        <w:t>представителем интересов детей мать-воспитателя</w:t>
      </w:r>
      <w:r>
        <w:t xml:space="preserve">. </w:t>
      </w:r>
    </w:p>
    <w:p w:rsidR="00000000" w:rsidRDefault="000F7ADA">
      <w:pPr>
        <w:spacing w:after="240"/>
        <w:ind w:firstLine="400"/>
        <w:jc w:val="both"/>
      </w:pPr>
      <w:r>
        <w:t>3. Администрация детской деревни обязана не реже одного раза в год представлять органу опеки и попечительства отчеты о состоянии здоровья воспитанника, о работе по его воспитанию, а также по управлению имущ</w:t>
      </w:r>
      <w:r>
        <w:t>еством воспитанника.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20. Права и обязанности администрации по управлению имуществом воспитанника </w:t>
      </w:r>
    </w:p>
    <w:p w:rsidR="00000000" w:rsidRDefault="000F7ADA">
      <w:pPr>
        <w:jc w:val="both"/>
      </w:pPr>
      <w:r>
        <w:rPr>
          <w:rStyle w:val="s3"/>
        </w:rPr>
        <w:t xml:space="preserve">Пункт 1 изложен в редакции </w:t>
      </w:r>
      <w:hyperlink r:id="rId82" w:anchor="sub_id=1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8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1. Управление имуществом воспитанника осуществляется в соответствии с законодательством Республики Казахстан.</w:t>
      </w:r>
    </w:p>
    <w:p w:rsidR="00000000" w:rsidRDefault="000F7A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4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8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8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2. Доходы от сделок по сдаче имущества в наем (в аренду) зачисляются администрацией на </w:t>
      </w:r>
      <w:r>
        <w:rPr>
          <w:rStyle w:val="s0"/>
        </w:rPr>
        <w:t xml:space="preserve">банковский счет </w:t>
      </w:r>
      <w:r>
        <w:t xml:space="preserve">воспитанника в банке. </w:t>
      </w:r>
    </w:p>
    <w:p w:rsidR="00000000" w:rsidRDefault="000F7ADA">
      <w:pPr>
        <w:spacing w:after="240"/>
        <w:ind w:firstLine="400"/>
        <w:jc w:val="both"/>
      </w:pPr>
      <w:r>
        <w:t>3. При возвращении воспитанника к родителя</w:t>
      </w:r>
      <w:r>
        <w:t>м или после выпуска из детской деревни имущество и документы воспитанника передаются родителям или самому воспитаннику по описи под нотариально заверенную расписку.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21. Контакты детей-воспитанников с родителями и другими близкими родственниками </w:t>
      </w:r>
    </w:p>
    <w:p w:rsidR="00000000" w:rsidRDefault="000F7ADA">
      <w:pPr>
        <w:ind w:firstLine="400"/>
        <w:jc w:val="both"/>
      </w:pPr>
      <w:r>
        <w:t xml:space="preserve">1. </w:t>
      </w:r>
      <w:r>
        <w:t xml:space="preserve">Администрация не должна препятствовать контактам воспитанников с родителями и воссоединению с ними в случае восстановления их в родительских правах, освобождения из мест лишения свободы и в других случаях, не противоречащих интересам ребенка. </w:t>
      </w:r>
    </w:p>
    <w:p w:rsidR="00000000" w:rsidRDefault="000F7ADA">
      <w:pPr>
        <w:ind w:firstLine="400"/>
        <w:jc w:val="both"/>
      </w:pPr>
      <w:r>
        <w:t xml:space="preserve">2. Администрация не должна также препятствовать общению воспитанника с другими близкими родственниками (полнородными и неполнородными братьями и сестрами, дедушками, бабушками), за исключением случаев, когда такое общение не отвечает интересам ребенка. </w:t>
      </w:r>
    </w:p>
    <w:p w:rsidR="00000000" w:rsidRDefault="000F7ADA">
      <w:pPr>
        <w:ind w:firstLine="400"/>
        <w:jc w:val="both"/>
      </w:pPr>
      <w:r>
        <w:t>3.</w:t>
      </w:r>
      <w:r>
        <w:t xml:space="preserve"> Контакты родителей и других близких родственников с воспитанниками допускаются с согласия администрации. </w:t>
      </w:r>
    </w:p>
    <w:p w:rsidR="00000000" w:rsidRDefault="000F7ADA">
      <w:pPr>
        <w:spacing w:after="240"/>
        <w:ind w:firstLine="400"/>
        <w:jc w:val="both"/>
      </w:pPr>
      <w:r>
        <w:t>4. Возвращение воспитанников в прежнюю семью осуществляется в порядке, установленном законодательством Республики Казахстан.</w:t>
      </w:r>
    </w:p>
    <w:p w:rsidR="00000000" w:rsidRDefault="000F7ADA">
      <w:pPr>
        <w:spacing w:after="240"/>
        <w:jc w:val="center"/>
      </w:pPr>
      <w:bookmarkStart w:id="5" w:name="SUB220000"/>
      <w:bookmarkEnd w:id="5"/>
      <w:r>
        <w:rPr>
          <w:rStyle w:val="s1"/>
        </w:rPr>
        <w:t>Глава 4. Дом юношества (</w:t>
      </w:r>
      <w:r>
        <w:rPr>
          <w:rStyle w:val="s1"/>
        </w:rPr>
        <w:t>центр социальной адаптации)</w:t>
      </w:r>
    </w:p>
    <w:p w:rsidR="00000000" w:rsidRDefault="000F7ADA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89" w:anchor="sub_id=8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0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1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9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Статья 22. Дом юношества</w:t>
      </w:r>
    </w:p>
    <w:p w:rsidR="00000000" w:rsidRDefault="000F7ADA">
      <w:pPr>
        <w:ind w:firstLine="400"/>
        <w:jc w:val="both"/>
      </w:pPr>
      <w:r>
        <w:rPr>
          <w:rStyle w:val="s0"/>
        </w:rPr>
        <w:t>1. Дом юношества представляет собой находящиеся на балансе детской деревни, детского дома, школы-интерната для детей-сирот и детей, оставшихся без попечения родителей, общежитие или квартиры.</w:t>
      </w:r>
    </w:p>
    <w:p w:rsidR="00000000" w:rsidRDefault="000F7ADA">
      <w:pPr>
        <w:ind w:firstLine="400"/>
        <w:jc w:val="both"/>
      </w:pPr>
      <w:r>
        <w:rPr>
          <w:rStyle w:val="s0"/>
        </w:rPr>
        <w:t>По решению местных исполнительных органов Дом юношества может со</w:t>
      </w:r>
      <w:r>
        <w:rPr>
          <w:rStyle w:val="s0"/>
        </w:rPr>
        <w:t>здаваться и функционировать как самостоятельное юридическое лицо в форме государственного учреждения.</w:t>
      </w:r>
    </w:p>
    <w:p w:rsidR="00000000" w:rsidRDefault="000F7ADA">
      <w:pPr>
        <w:ind w:firstLine="400"/>
        <w:jc w:val="both"/>
      </w:pPr>
      <w:r>
        <w:rPr>
          <w:rStyle w:val="s0"/>
        </w:rPr>
        <w:t>2. Деятельность Дома юношества осуществляется администрацией детской деревни, детского дома, школы-интерната для детей-сирот и детей, оставшихся без попеч</w:t>
      </w:r>
      <w:r>
        <w:rPr>
          <w:rStyle w:val="s0"/>
        </w:rPr>
        <w:t xml:space="preserve">ения родителей, совместно с директором Дома юношества в соответствии с </w:t>
      </w:r>
      <w:hyperlink r:id="rId93" w:history="1">
        <w:r>
          <w:rPr>
            <w:rStyle w:val="a3"/>
          </w:rPr>
          <w:t>типовыми правилами</w:t>
        </w:r>
      </w:hyperlink>
      <w:r>
        <w:rPr>
          <w:rStyle w:val="s0"/>
        </w:rPr>
        <w:t xml:space="preserve"> о Доме юношества, утвержденными Правительством Республики Казахстан.</w:t>
      </w:r>
    </w:p>
    <w:p w:rsidR="00000000" w:rsidRDefault="000F7ADA">
      <w:pPr>
        <w:ind w:firstLine="400"/>
        <w:jc w:val="both"/>
      </w:pPr>
      <w:r>
        <w:rPr>
          <w:rStyle w:val="s0"/>
        </w:rPr>
        <w:t>3. Дом юношества, функционирующи</w:t>
      </w:r>
      <w:r>
        <w:rPr>
          <w:rStyle w:val="s0"/>
        </w:rPr>
        <w:t>й как самостоятельное юридическое лицо, осуществляет свою деятельность в соответствии с типовыми правилами о Доме юношества, утвержденными Правительством Республики Казахстан.</w:t>
      </w:r>
    </w:p>
    <w:p w:rsidR="00000000" w:rsidRDefault="000F7ADA">
      <w:pPr>
        <w:jc w:val="both"/>
      </w:pPr>
      <w:r>
        <w:t> 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23. Цели и задачи дома юношества </w:t>
      </w:r>
    </w:p>
    <w:p w:rsidR="00000000" w:rsidRDefault="000F7ADA">
      <w:pPr>
        <w:jc w:val="both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94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95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>1. Основная цель дома юношества</w:t>
      </w:r>
      <w:r>
        <w:t xml:space="preserve"> - помочь воспитанникам детских деревень</w:t>
      </w:r>
      <w:r>
        <w:rPr>
          <w:rStyle w:val="s0"/>
        </w:rPr>
        <w:t>, выпускникам детских домов, школ-интернатов для детей-сирот и детей, оставшихся без попечения родителей (лицам, проходящим социальную адаптацию),</w:t>
      </w:r>
      <w:r>
        <w:t xml:space="preserve"> интегрироваться в общество согласно их желанию, в частности, в рынок </w:t>
      </w:r>
      <w:r>
        <w:t xml:space="preserve">труда. </w:t>
      </w:r>
    </w:p>
    <w:p w:rsidR="00000000" w:rsidRDefault="000F7A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9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2. В целях социальной адаптации воспитанников детских деревень, выпускников детских домов, школ-интернатов для детей сирот и детей, оставшихся без попечения родителей, Дом юношества призван выполнять следующие задачи:</w:t>
      </w:r>
    </w:p>
    <w:p w:rsidR="00000000" w:rsidRDefault="000F7ADA">
      <w:pPr>
        <w:ind w:firstLine="400"/>
        <w:jc w:val="both"/>
      </w:pPr>
      <w:r>
        <w:t>1) создать условия для с</w:t>
      </w:r>
      <w:r>
        <w:t xml:space="preserve">оциальной адаптации к общественной жизни; </w:t>
      </w:r>
    </w:p>
    <w:p w:rsidR="00000000" w:rsidRDefault="000F7ADA">
      <w:pPr>
        <w:ind w:firstLine="400"/>
        <w:jc w:val="both"/>
      </w:pPr>
      <w:r>
        <w:t xml:space="preserve">2) содействовать развитию индивидуальных способностей и обеспечить профессиональную подготовку; </w:t>
      </w:r>
    </w:p>
    <w:p w:rsidR="00000000" w:rsidRDefault="000F7ADA">
      <w:pPr>
        <w:spacing w:after="240"/>
        <w:ind w:firstLine="400"/>
        <w:jc w:val="both"/>
      </w:pPr>
      <w:r>
        <w:t>3) оказывать содействие в трудоустройстве.</w:t>
      </w:r>
    </w:p>
    <w:p w:rsidR="00000000" w:rsidRDefault="000F7ADA">
      <w:pPr>
        <w:jc w:val="both"/>
      </w:pPr>
      <w:r>
        <w:rPr>
          <w:rStyle w:val="s3"/>
        </w:rPr>
        <w:t xml:space="preserve">Статья 24 изложена в редакции </w:t>
      </w:r>
      <w:hyperlink r:id="rId98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9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Статья 24. Категории лиц, проходящих социальную адаптацию в Доме юношества</w:t>
      </w:r>
    </w:p>
    <w:p w:rsidR="00000000" w:rsidRDefault="000F7ADA">
      <w:pPr>
        <w:ind w:firstLine="400"/>
        <w:jc w:val="both"/>
      </w:pPr>
      <w:r>
        <w:rPr>
          <w:rStyle w:val="s0"/>
        </w:rPr>
        <w:t>1. В Дом</w:t>
      </w:r>
      <w:r>
        <w:rPr>
          <w:rStyle w:val="s0"/>
        </w:rPr>
        <w:t>е юношества на основании решения администрации детской деревни, детского дома, школы-интерната для детей-сирот и детей, оставшихся без попечения родителей, социальную адаптацию могут проходить воспитанники детских деревень и выпускники детских домов, школ-</w:t>
      </w:r>
      <w:r>
        <w:rPr>
          <w:rStyle w:val="s0"/>
        </w:rPr>
        <w:t>интернатов для детей-сирот и детей, оставшихся без попечения родителей, в возрасте от шестнадцати до двадцати трех лет, за исключением лиц, имеющих психоневрологические заболевания.</w:t>
      </w:r>
    </w:p>
    <w:p w:rsidR="00000000" w:rsidRDefault="000F7ADA">
      <w:pPr>
        <w:ind w:firstLine="400"/>
        <w:jc w:val="both"/>
      </w:pPr>
      <w:r>
        <w:rPr>
          <w:rStyle w:val="s0"/>
        </w:rPr>
        <w:t>2. В Доме юношества, функционирующем как самостоятельное юридическое лицо,</w:t>
      </w:r>
      <w:r>
        <w:rPr>
          <w:rStyle w:val="s0"/>
        </w:rPr>
        <w:t xml:space="preserve"> на основании решения местных исполнительных органов могут проходить социальную адаптацию воспитанники детских деревень и выпускники детских домов, школ-интернатов для детей-сирот и детей, оставшихся без попечения родителей, в возрасте от шестнадцати до дв</w:t>
      </w:r>
      <w:r>
        <w:rPr>
          <w:rStyle w:val="s0"/>
        </w:rPr>
        <w:t>адцати трех лет, за исключением лиц, имеющих психоневрологические заболевания.</w:t>
      </w:r>
    </w:p>
    <w:p w:rsidR="00000000" w:rsidRDefault="000F7ADA">
      <w:r>
        <w:t> </w:t>
      </w:r>
    </w:p>
    <w:p w:rsidR="00000000" w:rsidRDefault="000F7ADA">
      <w:pPr>
        <w:jc w:val="both"/>
      </w:pPr>
      <w:r>
        <w:rPr>
          <w:rStyle w:val="s3"/>
        </w:rPr>
        <w:t xml:space="preserve">Статья 25 изложена в редакции </w:t>
      </w:r>
      <w:hyperlink r:id="rId100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01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25. Основные обязанности директора Дома юношества </w:t>
      </w:r>
    </w:p>
    <w:p w:rsidR="00000000" w:rsidRDefault="000F7ADA">
      <w:pPr>
        <w:ind w:firstLine="400"/>
        <w:jc w:val="both"/>
      </w:pPr>
      <w:r>
        <w:rPr>
          <w:rStyle w:val="s0"/>
        </w:rPr>
        <w:t>Директор Дома юношества обязан:</w:t>
      </w:r>
    </w:p>
    <w:p w:rsidR="00000000" w:rsidRDefault="000F7ADA">
      <w:pPr>
        <w:ind w:firstLine="400"/>
        <w:jc w:val="both"/>
      </w:pPr>
      <w:r>
        <w:rPr>
          <w:rStyle w:val="s0"/>
        </w:rPr>
        <w:t xml:space="preserve">1) систематически изучать рынок труда посредством: </w:t>
      </w:r>
    </w:p>
    <w:p w:rsidR="00000000" w:rsidRDefault="000F7ADA">
      <w:pPr>
        <w:ind w:firstLine="400"/>
        <w:jc w:val="both"/>
      </w:pPr>
      <w:r>
        <w:rPr>
          <w:rStyle w:val="s0"/>
        </w:rPr>
        <w:t>установления контактов с заинтересованными организациями и изучения вакантных мест в организациях;</w:t>
      </w:r>
    </w:p>
    <w:p w:rsidR="00000000" w:rsidRDefault="000F7ADA">
      <w:pPr>
        <w:ind w:firstLine="400"/>
        <w:jc w:val="both"/>
      </w:pPr>
      <w:r>
        <w:rPr>
          <w:rStyle w:val="s0"/>
        </w:rPr>
        <w:t>создания подсобных хозяйств, мини-столярных, слесарных мастерских и других объектов малого предпринимательства;</w:t>
      </w:r>
    </w:p>
    <w:p w:rsidR="00000000" w:rsidRDefault="000F7ADA">
      <w:pPr>
        <w:ind w:firstLine="400"/>
        <w:jc w:val="both"/>
      </w:pPr>
      <w:r>
        <w:rPr>
          <w:rStyle w:val="s0"/>
        </w:rPr>
        <w:t>2) осуществлять взаимодействие с администраци</w:t>
      </w:r>
      <w:r>
        <w:rPr>
          <w:rStyle w:val="s0"/>
        </w:rPr>
        <w:t>ей детской деревни, детского дома и школы-интерната для детей-сирот и детей, оставшихся без попечения родителей, по вопросам, входящим в его компетенцию.</w:t>
      </w:r>
    </w:p>
    <w:p w:rsidR="00000000" w:rsidRDefault="000F7ADA">
      <w:pPr>
        <w:ind w:firstLine="400"/>
        <w:jc w:val="both"/>
      </w:pPr>
      <w:r>
        <w:rPr>
          <w:rStyle w:val="s0"/>
        </w:rPr>
        <w:t> 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26. Представительство лиц, проходящих социальную адаптацию </w:t>
      </w:r>
    </w:p>
    <w:p w:rsidR="00000000" w:rsidRDefault="000F7ADA">
      <w:pPr>
        <w:jc w:val="both"/>
      </w:pPr>
      <w:r>
        <w:rPr>
          <w:rStyle w:val="s3"/>
        </w:rPr>
        <w:t xml:space="preserve">Пункт 1 изложен в редакции </w:t>
      </w:r>
      <w:hyperlink r:id="rId102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0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1. Интересы лиц, проходящих социальную адаптац</w:t>
      </w:r>
      <w:r>
        <w:rPr>
          <w:rStyle w:val="s0"/>
        </w:rPr>
        <w:t>ию в возрасте от шестнадцати до восемнадцати лет, представляет и защищает администрация детской деревни, детского дома, школы-интерната для детей-сирот и детей, оставшихся без попечения родителей.</w:t>
      </w:r>
    </w:p>
    <w:p w:rsidR="00000000" w:rsidRDefault="000F7ADA">
      <w:pPr>
        <w:ind w:firstLine="400"/>
        <w:jc w:val="both"/>
      </w:pPr>
      <w:r>
        <w:rPr>
          <w:rStyle w:val="s0"/>
        </w:rPr>
        <w:t>Интересы лиц, проходящих социальную адаптацию в возрасте от</w:t>
      </w:r>
      <w:r>
        <w:rPr>
          <w:rStyle w:val="s0"/>
        </w:rPr>
        <w:t xml:space="preserve"> шестнадцати до восемнадцати лет в Доме юношества, имеющем статус самостоятельного юридического лица, представляет и защищает его администрация.</w:t>
      </w:r>
    </w:p>
    <w:p w:rsidR="00000000" w:rsidRDefault="000F7ADA">
      <w:pPr>
        <w:spacing w:after="240"/>
        <w:ind w:firstLine="400"/>
        <w:jc w:val="both"/>
      </w:pPr>
      <w:r>
        <w:t xml:space="preserve">2. Лица, проходящие социальную адаптацию в возрасте </w:t>
      </w:r>
      <w:r>
        <w:rPr>
          <w:rStyle w:val="s0"/>
        </w:rPr>
        <w:t>от восемнадцати</w:t>
      </w:r>
      <w:r>
        <w:t xml:space="preserve"> до </w:t>
      </w:r>
      <w:r>
        <w:rPr>
          <w:rStyle w:val="s0"/>
        </w:rPr>
        <w:t>двадцати трех лет</w:t>
      </w:r>
      <w:r>
        <w:t>, самостоятельно осущес</w:t>
      </w:r>
      <w:r>
        <w:t>твляют свои гражданские права и несут обязанности.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27. Дееспособность лиц, проходящих социальную адаптацию </w:t>
      </w:r>
    </w:p>
    <w:p w:rsidR="00000000" w:rsidRDefault="000F7ADA">
      <w:pPr>
        <w:ind w:firstLine="400"/>
        <w:jc w:val="both"/>
      </w:pPr>
      <w:r>
        <w:t>1. Способность лица, проходящего социальную адаптацию, своими действиями приобретать и осуществлять гражданские права, создавать для себя гра</w:t>
      </w:r>
      <w:r>
        <w:t xml:space="preserve">жданские обязанности и исполнять их (гражданская дееспособность) возникает в полном объеме с наступлением совершеннолетия, то есть по достижении восемнадцатилетнего возраста. </w:t>
      </w:r>
    </w:p>
    <w:p w:rsidR="00000000" w:rsidRDefault="000F7A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4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0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2. В случае, когда </w:t>
      </w:r>
      <w:r>
        <w:rPr>
          <w:rStyle w:val="s0"/>
        </w:rPr>
        <w:t>законодательными актами Республики Казахстан</w:t>
      </w:r>
      <w:r>
        <w:t xml:space="preserve"> допускаетс</w:t>
      </w:r>
      <w:r>
        <w:t xml:space="preserve">я вступление в брак до достижения восемнадцати лет, лицо, проходящее социальную адаптацию, не достигшее возраста </w:t>
      </w:r>
      <w:r>
        <w:rPr>
          <w:rStyle w:val="s0"/>
        </w:rPr>
        <w:t>восемнадцати лет</w:t>
      </w:r>
      <w:r>
        <w:t xml:space="preserve">, приобретает дееспособность в полном объеме со времени вступления в брак. </w:t>
      </w:r>
    </w:p>
    <w:p w:rsidR="00000000" w:rsidRDefault="000F7A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6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0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spacing w:after="240"/>
        <w:ind w:firstLine="400"/>
        <w:jc w:val="both"/>
      </w:pPr>
      <w:r>
        <w:t>3. Полный или частичный отказ лица, проходяще</w:t>
      </w:r>
      <w:r>
        <w:t xml:space="preserve">го социальную адаптацию от правоспособности или дееспособности и другие сделки, направленные на ограничение правоспособности или дееспособности, недействительны, за исключением случаев, когда такие сделки допускаются </w:t>
      </w:r>
      <w:r>
        <w:rPr>
          <w:rStyle w:val="s0"/>
        </w:rPr>
        <w:t>законодательными актами Республики Каза</w:t>
      </w:r>
      <w:r>
        <w:rPr>
          <w:rStyle w:val="s0"/>
        </w:rPr>
        <w:t>хстан</w:t>
      </w:r>
      <w:r>
        <w:t>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28. Дееспособность лиц, проходящих социальную адаптацию в возрасте от шестнадцати до восемнадцати лет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26.12.11 г. № 517-IV (</w:t>
      </w:r>
      <w:hyperlink r:id="rId109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1. Лица, проходящие социальную адаптацию в возрасте от шестнадцати до восемнадцати лет, совершают сделки с согласия администраци</w:t>
      </w:r>
      <w:r>
        <w:rPr>
          <w:rStyle w:val="s0"/>
        </w:rPr>
        <w:t>и детской деревни, детского дома, школы-интерната для детей-сирот и детей, оставшихся без попечения родителей.</w:t>
      </w:r>
      <w:r>
        <w:t xml:space="preserve"> Форма такого согласия должна соответствовать форме, которая установлена законодательством </w:t>
      </w:r>
      <w:r>
        <w:rPr>
          <w:rStyle w:val="s0"/>
        </w:rPr>
        <w:t xml:space="preserve">Республики Казахстан </w:t>
      </w:r>
      <w:r>
        <w:t>для сделки, совершаемой несовершен</w:t>
      </w:r>
      <w:r>
        <w:t xml:space="preserve">нолетним. </w:t>
      </w:r>
    </w:p>
    <w:p w:rsidR="00000000" w:rsidRDefault="000F7ADA">
      <w:pPr>
        <w:ind w:firstLine="400"/>
        <w:jc w:val="both"/>
      </w:pPr>
      <w:r>
        <w:t xml:space="preserve">2. Лица, проходящие социальную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>, вправе самостоятельно распоряжаться своим заработком, стипендией, иными доходами и созданными ими объектами права интеллектуальной собственности, а также сов</w:t>
      </w:r>
      <w:r>
        <w:t xml:space="preserve">ершать мелкие бытовые сделки. </w:t>
      </w:r>
    </w:p>
    <w:p w:rsidR="00000000" w:rsidRDefault="000F7ADA">
      <w:pPr>
        <w:ind w:firstLine="400"/>
        <w:jc w:val="both"/>
      </w:pPr>
      <w:r>
        <w:t>3. При наличии достаточных оснований орган опеки и попечительства может ограничить или лишить лиц, проходящих социальную адаптацию, права самостоятельного распоряжения своим заработком, стипендией, иными доходами и созданными</w:t>
      </w:r>
      <w:r>
        <w:t xml:space="preserve"> им объектами права интеллектуальной собственности. </w:t>
      </w:r>
    </w:p>
    <w:p w:rsidR="00000000" w:rsidRDefault="000F7ADA">
      <w:pPr>
        <w:ind w:firstLine="400"/>
        <w:jc w:val="both"/>
      </w:pPr>
      <w:r>
        <w:rPr>
          <w:rStyle w:val="s0"/>
        </w:rPr>
        <w:t>4. Лица, проходящие социальную адаптацию в возрасте от шестнадцати до восемнадцати лет, самостоятельно несут ответственность по сделкам, совершенным ими в соответствии с правилами настоящей статьи, и нес</w:t>
      </w:r>
      <w:r>
        <w:rPr>
          <w:rStyle w:val="s0"/>
        </w:rPr>
        <w:t xml:space="preserve">ут ответственность за вред, причиненный их действиями, в соответствии с Гражданским </w:t>
      </w:r>
      <w:hyperlink r:id="rId11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0F7ADA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11" w:anchor="sub_id=1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</w:t>
      </w:r>
    </w:p>
    <w:p w:rsidR="00000000" w:rsidRDefault="000F7ADA">
      <w:pPr>
        <w:ind w:firstLine="400"/>
        <w:jc w:val="both"/>
      </w:pPr>
      <w:r>
        <w:rPr>
          <w:rStyle w:val="s0"/>
        </w:rPr>
        <w:t>5. Лица в возрасте от шестнадцати до восемнадцати лет, проходящие социальную адаптацию в Доме юношества, функционирующем как самостоятельно</w:t>
      </w:r>
      <w:r>
        <w:rPr>
          <w:rStyle w:val="s0"/>
        </w:rPr>
        <w:t>е юридическое лицо, совершают сделки с согласия администрации данного учреждения.</w:t>
      </w:r>
    </w:p>
    <w:p w:rsidR="00000000" w:rsidRDefault="000F7ADA">
      <w:pPr>
        <w:ind w:firstLine="400"/>
        <w:jc w:val="both"/>
      </w:pPr>
      <w:r>
        <w:rPr>
          <w:rStyle w:val="s0"/>
        </w:rPr>
        <w:t> 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29. Право лиц, проходящих социальную адаптацию в возрасте от шестнадцати до восемнадцати лет, на внесение вкладов в банки и распоряжение вкладами </w:t>
      </w:r>
    </w:p>
    <w:p w:rsidR="00000000" w:rsidRDefault="000F7ADA">
      <w:pPr>
        <w:ind w:firstLine="400"/>
        <w:jc w:val="both"/>
      </w:pPr>
      <w:r>
        <w:t>1. Лица, проходящи</w:t>
      </w:r>
      <w:r>
        <w:t xml:space="preserve">е социальную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 xml:space="preserve">, вправе вносить вклады в банки и самостоятельно распоряжаться внесенными ими вкладами. </w:t>
      </w:r>
    </w:p>
    <w:p w:rsidR="00000000" w:rsidRDefault="000F7ADA">
      <w:pPr>
        <w:spacing w:after="240"/>
        <w:ind w:firstLine="400"/>
        <w:jc w:val="both"/>
      </w:pPr>
      <w:r>
        <w:t xml:space="preserve">2. Лица, проходящие социальную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>, самостоятел</w:t>
      </w:r>
      <w:r>
        <w:t>ьно распоряжаются вкладами, внесенными кем-либо на их имя.</w:t>
      </w:r>
    </w:p>
    <w:p w:rsidR="00000000" w:rsidRDefault="000F7ADA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12" w:anchor="sub_id=8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</w:t>
      </w:r>
      <w:r>
        <w:rPr>
          <w:rStyle w:val="s3"/>
        </w:rPr>
        <w:t xml:space="preserve"> года) (</w:t>
      </w:r>
      <w:hyperlink r:id="rId11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4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1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Статья 30. Права и обязанности лиц, проходящих социальную адаптацию</w:t>
      </w:r>
    </w:p>
    <w:p w:rsidR="00000000" w:rsidRDefault="000F7ADA">
      <w:pPr>
        <w:ind w:firstLine="400"/>
        <w:jc w:val="both"/>
      </w:pPr>
      <w:r>
        <w:rPr>
          <w:rStyle w:val="s0"/>
        </w:rPr>
        <w:t>Права и обязанности лиц, проходящих социальную адаптацию, определяются на основании дого</w:t>
      </w:r>
      <w:r>
        <w:rPr>
          <w:rStyle w:val="s0"/>
        </w:rPr>
        <w:t xml:space="preserve">вора о содержании в Доме юношества, заключенного между детской деревней, детским домом и школой-интернатом для детей-сирот и детей, оставшихся без попечения родителей, и воспитанником (выпускником). Данный договор заключается на основе </w:t>
      </w:r>
      <w:hyperlink r:id="rId116" w:anchor="sub_id=6" w:history="1">
        <w:r>
          <w:rPr>
            <w:rStyle w:val="a3"/>
          </w:rPr>
          <w:t>типового договора</w:t>
        </w:r>
      </w:hyperlink>
      <w:r>
        <w:rPr>
          <w:rStyle w:val="s0"/>
        </w:rPr>
        <w:t>, утверждаемого уполномоченным органом в области образования.</w:t>
      </w:r>
    </w:p>
    <w:p w:rsidR="00000000" w:rsidRDefault="000F7ADA">
      <w:pPr>
        <w:ind w:firstLine="400"/>
        <w:jc w:val="both"/>
      </w:pPr>
      <w:r>
        <w:rPr>
          <w:rStyle w:val="s0"/>
        </w:rPr>
        <w:t>Права и обязанности лиц, проходящих социальную адаптацию в Доме юношества, функционирующем как самостоятельное юридичес</w:t>
      </w:r>
      <w:r>
        <w:rPr>
          <w:rStyle w:val="s0"/>
        </w:rPr>
        <w:t>кое лицо, определяются на основании договора о содержании в данном учреждении, заключенного между Домом юношества и воспитанником (выпускником).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 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31. Прекращение договора о содержании в доме юношества </w:t>
      </w:r>
    </w:p>
    <w:p w:rsidR="00000000" w:rsidRDefault="000F7ADA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7" w:anchor="sub_id=1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18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>1. Договор о содержании в доме юношества</w:t>
      </w:r>
      <w:r>
        <w:t xml:space="preserve">, помимо оснований, предусмотренных в нем, прекращается: </w:t>
      </w:r>
    </w:p>
    <w:p w:rsidR="00000000" w:rsidRDefault="000F7ADA">
      <w:pPr>
        <w:ind w:firstLine="400"/>
        <w:jc w:val="both"/>
      </w:pPr>
      <w:r>
        <w:t xml:space="preserve">1) с достижением возраста </w:t>
      </w:r>
      <w:r>
        <w:rPr>
          <w:rStyle w:val="s0"/>
        </w:rPr>
        <w:t>двадцати трех лет</w:t>
      </w:r>
      <w:r>
        <w:t xml:space="preserve">; </w:t>
      </w:r>
    </w:p>
    <w:p w:rsidR="00000000" w:rsidRDefault="000F7ADA">
      <w:pPr>
        <w:ind w:firstLine="400"/>
        <w:jc w:val="both"/>
      </w:pPr>
      <w:r>
        <w:t xml:space="preserve">2) с изъявлением желания лица, проходящего социальную адаптацию, прекратить договор; </w:t>
      </w:r>
    </w:p>
    <w:p w:rsidR="00000000" w:rsidRDefault="000F7ADA">
      <w:pPr>
        <w:ind w:firstLine="400"/>
        <w:jc w:val="both"/>
      </w:pPr>
      <w:r>
        <w:rPr>
          <w:rStyle w:val="s0"/>
        </w:rPr>
        <w:t>3) решением органа опеки и попечительства, администрации детской д</w:t>
      </w:r>
      <w:r>
        <w:rPr>
          <w:rStyle w:val="s0"/>
        </w:rPr>
        <w:t>еревни, детского дома и школы-интерната для детей-сирот и детей, оставшихся без попечения родителей, в случаях неоднократного нарушения распорядка Дома юношества, выявления фактов употребления алкоголя, наркотиков, других одурманивающих веществ, совершения</w:t>
      </w:r>
      <w:r>
        <w:rPr>
          <w:rStyle w:val="s0"/>
        </w:rPr>
        <w:t xml:space="preserve"> непристойных действий сексуального характера воспитанником (выпускником) Дома юношества;</w:t>
      </w:r>
    </w:p>
    <w:p w:rsidR="00000000" w:rsidRDefault="000F7ADA">
      <w:pPr>
        <w:ind w:firstLine="400"/>
        <w:jc w:val="both"/>
      </w:pPr>
      <w:r>
        <w:rPr>
          <w:rStyle w:val="s0"/>
        </w:rPr>
        <w:t>3-1) решением администрации Дома юношества, функционирующего как самостоятельное юридическое лицо, в случаях неоднократного нарушения распорядка Дома юношества, выявл</w:t>
      </w:r>
      <w:r>
        <w:rPr>
          <w:rStyle w:val="s0"/>
        </w:rPr>
        <w:t>ения фактов употребления алкоголя, наркотиков, других одурманивающих веществ, совершения непристойных действий сексуального характера воспитанником (выпускником) Дома юношества;</w:t>
      </w:r>
    </w:p>
    <w:p w:rsidR="00000000" w:rsidRDefault="000F7ADA">
      <w:pPr>
        <w:ind w:firstLine="400"/>
        <w:jc w:val="both"/>
      </w:pPr>
      <w:r>
        <w:t xml:space="preserve">4) в иных случаях, предусмотренных законодательством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0F7ADA">
      <w:pPr>
        <w:spacing w:after="240"/>
        <w:ind w:firstLine="400"/>
        <w:jc w:val="both"/>
      </w:pPr>
      <w:r>
        <w:t>2.</w:t>
      </w:r>
      <w:r>
        <w:t xml:space="preserve"> Расторжение договора о содержании в доме юношества прекращает право лица, проходящего социальную адаптацию, на место в общежитии дома юношества.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32. Ответственность за причинение вреда лицом, проходящим социальную адаптацию </w:t>
      </w:r>
    </w:p>
    <w:p w:rsidR="00000000" w:rsidRDefault="000F7ADA">
      <w:pPr>
        <w:ind w:firstLine="400"/>
        <w:jc w:val="both"/>
      </w:pPr>
      <w:r>
        <w:t>1. Лица, проходящие соц</w:t>
      </w:r>
      <w:r>
        <w:t xml:space="preserve">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 xml:space="preserve">, самостоятельно несут ответственность за причиненный ими вред на общих основаниях. </w:t>
      </w:r>
    </w:p>
    <w:p w:rsidR="00000000" w:rsidRDefault="000F7ADA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9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20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 xml:space="preserve">2. Если лицо, проходящее социальную адаптацию в возрасте </w:t>
      </w:r>
      <w:r>
        <w:rPr>
          <w:rStyle w:val="s0"/>
        </w:rPr>
        <w:t>от шестнадцати</w:t>
      </w:r>
      <w:r>
        <w:t xml:space="preserve"> до </w:t>
      </w:r>
      <w:r>
        <w:rPr>
          <w:rStyle w:val="s0"/>
        </w:rPr>
        <w:t>восемнадцати лет</w:t>
      </w:r>
      <w:r>
        <w:t>, нуждающее</w:t>
      </w:r>
      <w:r>
        <w:t>ся в попечении, находилось в детской деревне</w:t>
      </w:r>
      <w:r>
        <w:rPr>
          <w:rStyle w:val="s0"/>
        </w:rPr>
        <w:t>, детском доме, школе-интернате для детей-сирот и детей, оставшихся без попечения родителей</w:t>
      </w:r>
      <w:r>
        <w:t>, которое в силу закона является его попечителем, то администрация детской деревни</w:t>
      </w:r>
      <w:r>
        <w:rPr>
          <w:rStyle w:val="s0"/>
        </w:rPr>
        <w:t>, детского дома, школы-интерната для де</w:t>
      </w:r>
      <w:r>
        <w:rPr>
          <w:rStyle w:val="s0"/>
        </w:rPr>
        <w:t>тей-сирот и детей, оставшихся без попечения родителей,</w:t>
      </w:r>
      <w:r>
        <w:t xml:space="preserve"> обязана возместить вред полностью или в недостающей части, если не докажет, что вред возник не по ее вине. </w:t>
      </w:r>
    </w:p>
    <w:p w:rsidR="00000000" w:rsidRDefault="000F7ADA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1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22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spacing w:after="240"/>
        <w:ind w:firstLine="400"/>
        <w:jc w:val="both"/>
      </w:pPr>
      <w:r>
        <w:t>3. Обязанность администрации детской деревни</w:t>
      </w:r>
      <w:r>
        <w:rPr>
          <w:rStyle w:val="s0"/>
        </w:rPr>
        <w:t>, детского дома, школы-интерната для детей-сирот и детей, оставшихся без попечения родителей,</w:t>
      </w:r>
      <w:r>
        <w:t xml:space="preserve">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</w:t>
      </w:r>
      <w:r>
        <w:t>ики доходов, достаточные для возмещения вреда, либо когда он до достижения совершеннолетия приобрел дееспособность.</w:t>
      </w:r>
    </w:p>
    <w:p w:rsidR="00000000" w:rsidRDefault="000F7ADA">
      <w:pPr>
        <w:jc w:val="center"/>
      </w:pPr>
      <w:bookmarkStart w:id="6" w:name="SUB330000"/>
      <w:bookmarkEnd w:id="6"/>
      <w:r>
        <w:rPr>
          <w:rStyle w:val="s1"/>
        </w:rPr>
        <w:t>Глава 5. Государственные гарантии для детей-воспитанников</w:t>
      </w:r>
      <w:r>
        <w:t xml:space="preserve"> </w:t>
      </w:r>
    </w:p>
    <w:p w:rsidR="00000000" w:rsidRDefault="000F7ADA">
      <w:pPr>
        <w:spacing w:after="240"/>
        <w:jc w:val="center"/>
      </w:pPr>
      <w:r>
        <w:rPr>
          <w:rStyle w:val="s1"/>
        </w:rPr>
        <w:t>детских деревень и домов юношества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Статья 33. Государственные гарантии для детей-</w:t>
      </w:r>
      <w:r>
        <w:rPr>
          <w:rStyle w:val="s1"/>
        </w:rPr>
        <w:t xml:space="preserve">воспитанников </w:t>
      </w:r>
    </w:p>
    <w:p w:rsidR="00000000" w:rsidRDefault="000F7ADA">
      <w:pPr>
        <w:ind w:firstLine="400"/>
        <w:jc w:val="both"/>
      </w:pPr>
      <w:r>
        <w:t xml:space="preserve">Государственные гарантии для детей-воспитанников включают в себя: </w:t>
      </w:r>
    </w:p>
    <w:p w:rsidR="00000000" w:rsidRDefault="000F7ADA">
      <w:pPr>
        <w:ind w:firstLine="400"/>
        <w:jc w:val="both"/>
      </w:pPr>
      <w:r>
        <w:t xml:space="preserve">1) создание правовых, экономических и организационных условий для содействия физическому, интеллектуальному, духовному и нравственному развитию детей-воспитанников, привитию </w:t>
      </w:r>
      <w:r>
        <w:t xml:space="preserve">им патриотизма и гражданственности; </w:t>
      </w:r>
    </w:p>
    <w:p w:rsidR="00000000" w:rsidRDefault="000F7ADA">
      <w:pPr>
        <w:ind w:firstLine="400"/>
        <w:jc w:val="both"/>
      </w:pPr>
      <w:r>
        <w:t xml:space="preserve">2) создание системы профессиональной ориентации, обеспечение начальной профессиональной подготовки и содействие в трудоустройстве; </w:t>
      </w:r>
    </w:p>
    <w:p w:rsidR="00000000" w:rsidRDefault="000F7ADA">
      <w:pPr>
        <w:ind w:firstLine="400"/>
        <w:jc w:val="both"/>
      </w:pPr>
      <w:r>
        <w:t>3) обеспечение прав детей на образование, а также на отдых и оздоровление путем сохране</w:t>
      </w:r>
      <w:r>
        <w:t xml:space="preserve">ния и развития сети учреждений, деятельность которых направлена на отдых и оздоровление детей; </w:t>
      </w:r>
    </w:p>
    <w:p w:rsidR="00000000" w:rsidRDefault="000F7ADA">
      <w:pPr>
        <w:ind w:firstLine="400"/>
        <w:jc w:val="both"/>
      </w:pPr>
      <w:r>
        <w:t xml:space="preserve">4) формирование и реализацию государственной политики в интересах детей в области культуры, физической культуры и спорта; </w:t>
      </w:r>
    </w:p>
    <w:p w:rsidR="00000000" w:rsidRDefault="000F7ADA">
      <w:pPr>
        <w:jc w:val="both"/>
      </w:pPr>
      <w:r>
        <w:rPr>
          <w:rStyle w:val="s3"/>
        </w:rPr>
        <w:t>В подпункт 5 внесены изменения в соот</w:t>
      </w:r>
      <w:r>
        <w:rPr>
          <w:rStyle w:val="s3"/>
        </w:rPr>
        <w:t xml:space="preserve">ветствии с </w:t>
      </w:r>
      <w:hyperlink r:id="rId123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 (</w:t>
      </w:r>
      <w:hyperlink r:id="rId124" w:anchor="sub_id=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t>5) предоставление жилища в п</w:t>
      </w:r>
      <w:r>
        <w:t>орядке, предусмотренном для этой категории граждан, если им не может быть возвращено жилище, которое они занимали до определения в детскую деревню</w:t>
      </w:r>
      <w:r>
        <w:rPr>
          <w:rStyle w:val="s0"/>
        </w:rPr>
        <w:t>, детский дом или школу-интернат для детей-сирот и детей, оставшихся без попечения родителей</w:t>
      </w:r>
      <w:r>
        <w:t xml:space="preserve">; </w:t>
      </w:r>
    </w:p>
    <w:p w:rsidR="00000000" w:rsidRDefault="000F7ADA">
      <w:pPr>
        <w:spacing w:after="240"/>
        <w:ind w:firstLine="400"/>
        <w:jc w:val="both"/>
      </w:pPr>
      <w:r>
        <w:t>6) проведение с</w:t>
      </w:r>
      <w:r>
        <w:t>овместно с заинтересованными министерствами, ведомствами и организациями мероприятий по оздоровлению, физическому и гигиеническому воспитанию детей, осуществление контроля за состоянием здоровья детей в детских деревнях независимо от организационно-правово</w:t>
      </w:r>
      <w:r>
        <w:t>й формы детских деревень.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34. Роль государственных органов в развитии детских деревень семейного типа и домов юношества </w:t>
      </w:r>
    </w:p>
    <w:p w:rsidR="00000000" w:rsidRDefault="000F7ADA">
      <w:pPr>
        <w:spacing w:after="240"/>
        <w:ind w:firstLine="400"/>
        <w:jc w:val="both"/>
      </w:pPr>
      <w:r>
        <w:t>Органы опеки и попечительства обязаны оказывать детским деревням семейного типа и домам юношества методическую помощь в образова</w:t>
      </w:r>
      <w:r>
        <w:t>нии и воспитании детей-воспитанников, в лечебно-профилактической и психолого-диагностической работе, а также осуществлять контроль за условиями их содержания, воспитания и образования, давать консультации матерям-воспитательницам по психолого-медико-педаго</w:t>
      </w:r>
      <w:r>
        <w:t>гическим вопросам.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35. Финансирование мер по обеспечению гарантий прав детей-воспитанников </w:t>
      </w:r>
    </w:p>
    <w:p w:rsidR="00000000" w:rsidRDefault="000F7ADA">
      <w:pPr>
        <w:ind w:firstLine="400"/>
        <w:jc w:val="both"/>
      </w:pPr>
      <w:r>
        <w:t xml:space="preserve">1. Расходы на реализацию мер по обеспечению гарантий по социальной защите детей-воспитанников производятся за счет средств учредителей и иных не запрещенных </w:t>
      </w:r>
      <w:r>
        <w:t xml:space="preserve">законом источников. </w:t>
      </w:r>
    </w:p>
    <w:p w:rsidR="00000000" w:rsidRDefault="000F7ADA">
      <w:pPr>
        <w:ind w:firstLine="400"/>
        <w:jc w:val="both"/>
      </w:pPr>
      <w:r>
        <w:t xml:space="preserve">2. На содержание каждого воспитанника семье ежемесячно выплачиваются учредителем денежные средства. </w:t>
      </w:r>
    </w:p>
    <w:p w:rsidR="00000000" w:rsidRDefault="000F7ADA">
      <w:pPr>
        <w:spacing w:after="240"/>
        <w:ind w:firstLine="400"/>
        <w:jc w:val="both"/>
      </w:pPr>
      <w:r>
        <w:t xml:space="preserve">Нормы обеспечения питанием, одеждой, обувью, мягким инвентарем на одного воспитанника определяются в соответствии с законодательством </w:t>
      </w:r>
      <w:r>
        <w:t>Республики Казахстан.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 xml:space="preserve">Статья 36. Финансирование мер по обеспечению гарантий прав детей-воспитанников в государственных учреждениях </w:t>
      </w:r>
    </w:p>
    <w:p w:rsidR="00000000" w:rsidRDefault="000F7ADA">
      <w:pPr>
        <w:ind w:firstLine="400"/>
        <w:jc w:val="both"/>
      </w:pPr>
      <w:r>
        <w:t>1. Органы исполнительной власти осуществляют разработку и исполнение целевых программ по охране и защите прав детей-воспитан</w:t>
      </w:r>
      <w:r>
        <w:t xml:space="preserve">ников в детских деревнях и домах юношества в рамках бюджетных ассигнований. </w:t>
      </w:r>
    </w:p>
    <w:p w:rsidR="00000000" w:rsidRDefault="000F7ADA">
      <w:pPr>
        <w:ind w:firstLine="400"/>
        <w:jc w:val="both"/>
      </w:pPr>
      <w:r>
        <w:t xml:space="preserve">2. За время пребывания в детских деревнях (детских домах), содержащихся за счет государственного бюджета, их воспитанникам гарантируется полное государственное обеспечение. </w:t>
      </w:r>
    </w:p>
    <w:p w:rsidR="00000000" w:rsidRDefault="000F7ADA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3 внесены изменения в соответствии с </w:t>
      </w:r>
      <w:hyperlink r:id="rId125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26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127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26.12.11 г. № 517-IV (</w:t>
      </w:r>
      <w:hyperlink r:id="rId12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F7ADA">
      <w:pPr>
        <w:ind w:firstLine="400"/>
        <w:jc w:val="both"/>
      </w:pPr>
      <w:r>
        <w:rPr>
          <w:rStyle w:val="s0"/>
        </w:rPr>
        <w:t>3. Лицам, проходящи</w:t>
      </w:r>
      <w:r>
        <w:rPr>
          <w:rStyle w:val="s0"/>
        </w:rPr>
        <w:t>м социальную адаптацию в домах юношества, гарантируется полное государственное обеспечение в период получения ими высшего, послесреднего или среднего (технического и профессионального) образования в форме очного обучения.</w:t>
      </w:r>
    </w:p>
    <w:p w:rsidR="00000000" w:rsidRDefault="000F7ADA">
      <w:pPr>
        <w:ind w:firstLine="400"/>
        <w:jc w:val="both"/>
      </w:pPr>
      <w:r>
        <w:rPr>
          <w:rStyle w:val="s0"/>
        </w:rPr>
        <w:t> </w:t>
      </w:r>
    </w:p>
    <w:p w:rsidR="00000000" w:rsidRDefault="000F7ADA">
      <w:pPr>
        <w:jc w:val="both"/>
      </w:pPr>
      <w:r>
        <w:rPr>
          <w:rStyle w:val="s3"/>
        </w:rPr>
        <w:t xml:space="preserve">Закон дополнен статьей 37 в соответствии с </w:t>
      </w:r>
      <w:hyperlink r:id="rId129" w:anchor="sub_id=1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26.12.11 г. № 517-IV</w:t>
      </w:r>
    </w:p>
    <w:p w:rsidR="00000000" w:rsidRDefault="000F7ADA">
      <w:pPr>
        <w:ind w:left="1200" w:hanging="800"/>
        <w:jc w:val="both"/>
      </w:pPr>
      <w:r>
        <w:rPr>
          <w:rStyle w:val="s1"/>
        </w:rPr>
        <w:t>Статья 37. Ответственность за нарушение законодательства Республики Казахстан о детских деревнях семейного типа и домах юношества</w:t>
      </w:r>
    </w:p>
    <w:p w:rsidR="00000000" w:rsidRDefault="000F7ADA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детских деревнях семейного типа и домах юношества влечет ответственность, ус</w:t>
      </w:r>
      <w:r>
        <w:rPr>
          <w:rStyle w:val="s0"/>
        </w:rPr>
        <w:t>тановленную законами Республики Казахстан.</w:t>
      </w:r>
    </w:p>
    <w:p w:rsidR="00000000" w:rsidRDefault="000F7ADA">
      <w:pPr>
        <w:ind w:firstLine="400"/>
        <w:jc w:val="both"/>
      </w:pPr>
      <w:r>
        <w:rPr>
          <w:rStyle w:val="s0"/>
        </w:rPr>
        <w:t> </w:t>
      </w:r>
    </w:p>
    <w:p w:rsidR="00000000" w:rsidRDefault="000F7AD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F7ADA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F7ADA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0" w:type="auto"/>
            <w:hideMark/>
          </w:tcPr>
          <w:p w:rsidR="00000000" w:rsidRDefault="000F7AD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F7ADA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F7ADA">
      <w:r>
        <w:t> </w:t>
      </w:r>
    </w:p>
    <w:sectPr w:rsidR="00000000">
      <w:headerReference w:type="even" r:id="rId130"/>
      <w:headerReference w:type="default" r:id="rId131"/>
      <w:footerReference w:type="even" r:id="rId132"/>
      <w:footerReference w:type="default" r:id="rId133"/>
      <w:headerReference w:type="first" r:id="rId134"/>
      <w:footerReference w:type="first" r:id="rId1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ADA" w:rsidRDefault="000F7ADA" w:rsidP="000F7ADA">
      <w:r>
        <w:separator/>
      </w:r>
    </w:p>
  </w:endnote>
  <w:endnote w:type="continuationSeparator" w:id="0">
    <w:p w:rsidR="000F7ADA" w:rsidRDefault="000F7ADA" w:rsidP="000F7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DA" w:rsidRDefault="000F7A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DA" w:rsidRDefault="000F7A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DA" w:rsidRDefault="000F7A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ADA" w:rsidRDefault="000F7ADA" w:rsidP="000F7ADA">
      <w:r>
        <w:separator/>
      </w:r>
    </w:p>
  </w:footnote>
  <w:footnote w:type="continuationSeparator" w:id="0">
    <w:p w:rsidR="000F7ADA" w:rsidRDefault="000F7ADA" w:rsidP="000F7A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DA" w:rsidRDefault="000F7A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DA" w:rsidRDefault="000F7ADA" w:rsidP="000F7A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ADA" w:rsidRPr="000F7ADA" w:rsidRDefault="000F7ADA" w:rsidP="000F7A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13.12.2000 № 113-II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ADA" w:rsidRDefault="000F7A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ADA"/>
    <w:rsid w:val="000F7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A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A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A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A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7A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A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A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A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01405" TargetMode="External"/><Relationship Id="rId21" Type="http://schemas.openxmlformats.org/officeDocument/2006/relationships/hyperlink" Target="http://online.zakon.kz/Document/?doc_id=31101405" TargetMode="External"/><Relationship Id="rId42" Type="http://schemas.openxmlformats.org/officeDocument/2006/relationships/hyperlink" Target="http://online.zakon.kz/Document/?doc_id=1026562" TargetMode="External"/><Relationship Id="rId63" Type="http://schemas.openxmlformats.org/officeDocument/2006/relationships/hyperlink" Target="http://online.zakon.kz/Document/?doc_id=31101578" TargetMode="External"/><Relationship Id="rId84" Type="http://schemas.openxmlformats.org/officeDocument/2006/relationships/hyperlink" Target="http://online.zakon.kz/Document/?doc_id=30451148" TargetMode="External"/><Relationship Id="rId16" Type="http://schemas.openxmlformats.org/officeDocument/2006/relationships/hyperlink" Target="http://online.zakon.kz/Document/?doc_id=1005029" TargetMode="External"/><Relationship Id="rId107" Type="http://schemas.openxmlformats.org/officeDocument/2006/relationships/hyperlink" Target="http://online.zakon.kz/Document/?doc_id=31101578" TargetMode="External"/><Relationship Id="rId11" Type="http://schemas.openxmlformats.org/officeDocument/2006/relationships/hyperlink" Target="http://online.zakon.kz/Document/?doc_id=31101578" TargetMode="External"/><Relationship Id="rId32" Type="http://schemas.openxmlformats.org/officeDocument/2006/relationships/hyperlink" Target="http://online.zakon.kz/Document/?doc_id=31101578" TargetMode="External"/><Relationship Id="rId37" Type="http://schemas.openxmlformats.org/officeDocument/2006/relationships/hyperlink" Target="http://online.zakon.kz/Document/?doc_id=31101405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31101405" TargetMode="External"/><Relationship Id="rId74" Type="http://schemas.openxmlformats.org/officeDocument/2006/relationships/hyperlink" Target="http://online.zakon.kz/Document/?doc_id=30118682" TargetMode="External"/><Relationship Id="rId79" Type="http://schemas.openxmlformats.org/officeDocument/2006/relationships/hyperlink" Target="http://online.zakon.kz/Document/?doc_id=31101578" TargetMode="External"/><Relationship Id="rId102" Type="http://schemas.openxmlformats.org/officeDocument/2006/relationships/hyperlink" Target="http://online.zakon.kz/Document/?doc_id=31101405" TargetMode="External"/><Relationship Id="rId123" Type="http://schemas.openxmlformats.org/officeDocument/2006/relationships/hyperlink" Target="http://online.zakon.kz/Document/?doc_id=31101405" TargetMode="External"/><Relationship Id="rId128" Type="http://schemas.openxmlformats.org/officeDocument/2006/relationships/hyperlink" Target="http://online.zakon.kz/Document/?doc_id=3110157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20941" TargetMode="External"/><Relationship Id="rId95" Type="http://schemas.openxmlformats.org/officeDocument/2006/relationships/hyperlink" Target="http://online.zakon.kz/Document/?doc_id=31101578" TargetMode="External"/><Relationship Id="rId22" Type="http://schemas.openxmlformats.org/officeDocument/2006/relationships/hyperlink" Target="http://online.zakon.kz/Document/?doc_id=31101578" TargetMode="External"/><Relationship Id="rId27" Type="http://schemas.openxmlformats.org/officeDocument/2006/relationships/hyperlink" Target="http://online.zakon.kz/Document/?doc_id=31101405" TargetMode="External"/><Relationship Id="rId43" Type="http://schemas.openxmlformats.org/officeDocument/2006/relationships/hyperlink" Target="http://online.zakon.kz/Document/?doc_id=1052440" TargetMode="External"/><Relationship Id="rId48" Type="http://schemas.openxmlformats.org/officeDocument/2006/relationships/hyperlink" Target="http://online.zakon.kz/Document/?doc_id=3020941" TargetMode="External"/><Relationship Id="rId64" Type="http://schemas.openxmlformats.org/officeDocument/2006/relationships/hyperlink" Target="http://online.zakon.kz/Document/?doc_id=1024373" TargetMode="External"/><Relationship Id="rId69" Type="http://schemas.openxmlformats.org/officeDocument/2006/relationships/hyperlink" Target="http://online.zakon.kz/Document/?doc_id=1024373" TargetMode="External"/><Relationship Id="rId113" Type="http://schemas.openxmlformats.org/officeDocument/2006/relationships/hyperlink" Target="http://online.zakon.kz/Document/?doc_id=3020941" TargetMode="External"/><Relationship Id="rId118" Type="http://schemas.openxmlformats.org/officeDocument/2006/relationships/hyperlink" Target="http://online.zakon.kz/Document/?doc_id=31101578" TargetMode="External"/><Relationship Id="rId134" Type="http://schemas.openxmlformats.org/officeDocument/2006/relationships/header" Target="header3.xml"/><Relationship Id="rId80" Type="http://schemas.openxmlformats.org/officeDocument/2006/relationships/hyperlink" Target="http://online.zakon.kz/Document/?doc_id=31101405" TargetMode="External"/><Relationship Id="rId85" Type="http://schemas.openxmlformats.org/officeDocument/2006/relationships/hyperlink" Target="http://online.zakon.kz/Document/?doc_id=30451168" TargetMode="External"/><Relationship Id="rId12" Type="http://schemas.openxmlformats.org/officeDocument/2006/relationships/hyperlink" Target="http://online.zakon.kz/Document/?doc_id=30118682" TargetMode="External"/><Relationship Id="rId17" Type="http://schemas.openxmlformats.org/officeDocument/2006/relationships/hyperlink" Target="http://online.zakon.kz/Document/?doc_id=30118682" TargetMode="External"/><Relationship Id="rId33" Type="http://schemas.openxmlformats.org/officeDocument/2006/relationships/hyperlink" Target="http://online.zakon.kz/Document/?doc_id=1007658" TargetMode="External"/><Relationship Id="rId38" Type="http://schemas.openxmlformats.org/officeDocument/2006/relationships/hyperlink" Target="http://online.zakon.kz/Document/?doc_id=31101578" TargetMode="External"/><Relationship Id="rId59" Type="http://schemas.openxmlformats.org/officeDocument/2006/relationships/hyperlink" Target="http://online.zakon.kz/Document/?doc_id=31101578" TargetMode="External"/><Relationship Id="rId103" Type="http://schemas.openxmlformats.org/officeDocument/2006/relationships/hyperlink" Target="http://online.zakon.kz/Document/?doc_id=31101578" TargetMode="External"/><Relationship Id="rId108" Type="http://schemas.openxmlformats.org/officeDocument/2006/relationships/hyperlink" Target="http://online.zakon.kz/Document/?doc_id=31101405" TargetMode="External"/><Relationship Id="rId124" Type="http://schemas.openxmlformats.org/officeDocument/2006/relationships/hyperlink" Target="http://online.zakon.kz/Document/?doc_id=31101578" TargetMode="External"/><Relationship Id="rId129" Type="http://schemas.openxmlformats.org/officeDocument/2006/relationships/hyperlink" Target="http://online.zakon.kz/Document/?doc_id=31101405" TargetMode="External"/><Relationship Id="rId54" Type="http://schemas.openxmlformats.org/officeDocument/2006/relationships/hyperlink" Target="http://online.zakon.kz/Document/?doc_id=3020941" TargetMode="External"/><Relationship Id="rId70" Type="http://schemas.openxmlformats.org/officeDocument/2006/relationships/hyperlink" Target="http://online.zakon.kz/Document/?doc_id=31101405" TargetMode="External"/><Relationship Id="rId75" Type="http://schemas.openxmlformats.org/officeDocument/2006/relationships/hyperlink" Target="http://online.zakon.kz/Document/?doc_id=30119027" TargetMode="External"/><Relationship Id="rId91" Type="http://schemas.openxmlformats.org/officeDocument/2006/relationships/hyperlink" Target="http://online.zakon.kz/Document/?doc_id=31101405" TargetMode="External"/><Relationship Id="rId96" Type="http://schemas.openxmlformats.org/officeDocument/2006/relationships/hyperlink" Target="http://online.zakon.kz/Document/?doc_id=311014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101405" TargetMode="External"/><Relationship Id="rId28" Type="http://schemas.openxmlformats.org/officeDocument/2006/relationships/hyperlink" Target="http://online.zakon.kz/Document/?doc_id=31101578" TargetMode="External"/><Relationship Id="rId49" Type="http://schemas.openxmlformats.org/officeDocument/2006/relationships/hyperlink" Target="http://online.zakon.kz/Document/?doc_id=31101405" TargetMode="External"/><Relationship Id="rId114" Type="http://schemas.openxmlformats.org/officeDocument/2006/relationships/hyperlink" Target="http://online.zakon.kz/Document/?doc_id=31101405" TargetMode="External"/><Relationship Id="rId119" Type="http://schemas.openxmlformats.org/officeDocument/2006/relationships/hyperlink" Target="http://online.zakon.kz/Document/?doc_id=31101405" TargetMode="External"/><Relationship Id="rId44" Type="http://schemas.openxmlformats.org/officeDocument/2006/relationships/hyperlink" Target="http://online.zakon.kz/Document/?doc_id=3020941" TargetMode="External"/><Relationship Id="rId60" Type="http://schemas.openxmlformats.org/officeDocument/2006/relationships/hyperlink" Target="http://online.zakon.kz/Document/?doc_id=30118682" TargetMode="External"/><Relationship Id="rId65" Type="http://schemas.openxmlformats.org/officeDocument/2006/relationships/hyperlink" Target="http://online.zakon.kz/Document/?doc_id=31101405" TargetMode="External"/><Relationship Id="rId81" Type="http://schemas.openxmlformats.org/officeDocument/2006/relationships/hyperlink" Target="http://online.zakon.kz/Document/?doc_id=31101578" TargetMode="External"/><Relationship Id="rId86" Type="http://schemas.openxmlformats.org/officeDocument/2006/relationships/hyperlink" Target="http://online.zakon.kz/Document/?doc_id=30460906" TargetMode="External"/><Relationship Id="rId130" Type="http://schemas.openxmlformats.org/officeDocument/2006/relationships/header" Target="header1.xml"/><Relationship Id="rId135" Type="http://schemas.openxmlformats.org/officeDocument/2006/relationships/footer" Target="footer3.xml"/><Relationship Id="rId13" Type="http://schemas.openxmlformats.org/officeDocument/2006/relationships/hyperlink" Target="http://online.zakon.kz/Document/?doc_id=30119027" TargetMode="External"/><Relationship Id="rId18" Type="http://schemas.openxmlformats.org/officeDocument/2006/relationships/hyperlink" Target="http://online.zakon.kz/Document/?doc_id=30119027" TargetMode="External"/><Relationship Id="rId39" Type="http://schemas.openxmlformats.org/officeDocument/2006/relationships/hyperlink" Target="http://online.zakon.kz/Document/?doc_id=31101405" TargetMode="External"/><Relationship Id="rId109" Type="http://schemas.openxmlformats.org/officeDocument/2006/relationships/hyperlink" Target="http://online.zakon.kz/Document/?doc_id=31101578" TargetMode="External"/><Relationship Id="rId34" Type="http://schemas.openxmlformats.org/officeDocument/2006/relationships/hyperlink" Target="http://online.zakon.kz/Document/?doc_id=30451148" TargetMode="External"/><Relationship Id="rId50" Type="http://schemas.openxmlformats.org/officeDocument/2006/relationships/hyperlink" Target="http://online.zakon.kz/Document/?doc_id=31101578" TargetMode="External"/><Relationship Id="rId55" Type="http://schemas.openxmlformats.org/officeDocument/2006/relationships/hyperlink" Target="http://online.zakon.kz/Document/?doc_id=1024373" TargetMode="External"/><Relationship Id="rId76" Type="http://schemas.openxmlformats.org/officeDocument/2006/relationships/hyperlink" Target="http://online.zakon.kz/Document/?doc_id=31101405" TargetMode="External"/><Relationship Id="rId97" Type="http://schemas.openxmlformats.org/officeDocument/2006/relationships/hyperlink" Target="http://online.zakon.kz/Document/?doc_id=31101578" TargetMode="External"/><Relationship Id="rId104" Type="http://schemas.openxmlformats.org/officeDocument/2006/relationships/hyperlink" Target="http://online.zakon.kz/Document/?doc_id=31101405" TargetMode="External"/><Relationship Id="rId120" Type="http://schemas.openxmlformats.org/officeDocument/2006/relationships/hyperlink" Target="http://online.zakon.kz/Document/?doc_id=31101578" TargetMode="External"/><Relationship Id="rId125" Type="http://schemas.openxmlformats.org/officeDocument/2006/relationships/hyperlink" Target="http://online.zakon.kz/Document/?doc_id=30118682" TargetMode="External"/><Relationship Id="rId7" Type="http://schemas.openxmlformats.org/officeDocument/2006/relationships/hyperlink" Target="http://online.zakon.kz/Document/?doc_id=2020941" TargetMode="External"/><Relationship Id="rId71" Type="http://schemas.openxmlformats.org/officeDocument/2006/relationships/hyperlink" Target="http://online.zakon.kz/Document/?doc_id=31101578" TargetMode="External"/><Relationship Id="rId92" Type="http://schemas.openxmlformats.org/officeDocument/2006/relationships/hyperlink" Target="http://online.zakon.kz/Document/?doc_id=311015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01405" TargetMode="External"/><Relationship Id="rId24" Type="http://schemas.openxmlformats.org/officeDocument/2006/relationships/hyperlink" Target="http://online.zakon.kz/Document/?doc_id=31101578" TargetMode="External"/><Relationship Id="rId40" Type="http://schemas.openxmlformats.org/officeDocument/2006/relationships/hyperlink" Target="http://online.zakon.kz/Document/?doc_id=31101578" TargetMode="External"/><Relationship Id="rId45" Type="http://schemas.openxmlformats.org/officeDocument/2006/relationships/hyperlink" Target="http://online.zakon.kz/Document/?doc_id=31101405" TargetMode="External"/><Relationship Id="rId66" Type="http://schemas.openxmlformats.org/officeDocument/2006/relationships/hyperlink" Target="http://online.zakon.kz/Document/?doc_id=31101578" TargetMode="External"/><Relationship Id="rId87" Type="http://schemas.openxmlformats.org/officeDocument/2006/relationships/hyperlink" Target="http://online.zakon.kz/Document/?doc_id=31101405" TargetMode="External"/><Relationship Id="rId110" Type="http://schemas.openxmlformats.org/officeDocument/2006/relationships/hyperlink" Target="http://online.zakon.kz/Document/?doc_id=1006061" TargetMode="External"/><Relationship Id="rId115" Type="http://schemas.openxmlformats.org/officeDocument/2006/relationships/hyperlink" Target="http://online.zakon.kz/Document/?doc_id=31101578" TargetMode="External"/><Relationship Id="rId131" Type="http://schemas.openxmlformats.org/officeDocument/2006/relationships/header" Target="header2.xml"/><Relationship Id="rId136" Type="http://schemas.openxmlformats.org/officeDocument/2006/relationships/fontTable" Target="fontTable.xml"/><Relationship Id="rId61" Type="http://schemas.openxmlformats.org/officeDocument/2006/relationships/hyperlink" Target="http://online.zakon.kz/Document/?doc_id=30119027" TargetMode="External"/><Relationship Id="rId82" Type="http://schemas.openxmlformats.org/officeDocument/2006/relationships/hyperlink" Target="http://online.zakon.kz/Document/?doc_id=31101405" TargetMode="External"/><Relationship Id="rId19" Type="http://schemas.openxmlformats.org/officeDocument/2006/relationships/hyperlink" Target="http://online.zakon.kz/Document/?doc_id=31101405" TargetMode="External"/><Relationship Id="rId14" Type="http://schemas.openxmlformats.org/officeDocument/2006/relationships/hyperlink" Target="http://online.zakon.kz/Document/?doc_id=30118682" TargetMode="External"/><Relationship Id="rId30" Type="http://schemas.openxmlformats.org/officeDocument/2006/relationships/hyperlink" Target="http://online.zakon.kz/Document/?doc_id=31101578" TargetMode="External"/><Relationship Id="rId35" Type="http://schemas.openxmlformats.org/officeDocument/2006/relationships/hyperlink" Target="http://online.zakon.kz/Document/?doc_id=30451168" TargetMode="External"/><Relationship Id="rId56" Type="http://schemas.openxmlformats.org/officeDocument/2006/relationships/hyperlink" Target="http://online.zakon.kz/Document/?doc_id=31101405" TargetMode="External"/><Relationship Id="rId77" Type="http://schemas.openxmlformats.org/officeDocument/2006/relationships/hyperlink" Target="http://online.zakon.kz/Document/?doc_id=31101578" TargetMode="External"/><Relationship Id="rId100" Type="http://schemas.openxmlformats.org/officeDocument/2006/relationships/hyperlink" Target="http://online.zakon.kz/Document/?doc_id=31101405" TargetMode="External"/><Relationship Id="rId105" Type="http://schemas.openxmlformats.org/officeDocument/2006/relationships/hyperlink" Target="http://online.zakon.kz/Document/?doc_id=31101578" TargetMode="External"/><Relationship Id="rId126" Type="http://schemas.openxmlformats.org/officeDocument/2006/relationships/hyperlink" Target="http://online.zakon.kz/Document/?doc_id=30119027" TargetMode="External"/><Relationship Id="rId8" Type="http://schemas.openxmlformats.org/officeDocument/2006/relationships/hyperlink" Target="http://online.zakon.kz/Document/?doc_id=31101405" TargetMode="External"/><Relationship Id="rId51" Type="http://schemas.openxmlformats.org/officeDocument/2006/relationships/hyperlink" Target="http://online.zakon.kz/Document/?doc_id=31101405" TargetMode="External"/><Relationship Id="rId72" Type="http://schemas.openxmlformats.org/officeDocument/2006/relationships/hyperlink" Target="http://online.zakon.kz/Document/?doc_id=31101405" TargetMode="External"/><Relationship Id="rId93" Type="http://schemas.openxmlformats.org/officeDocument/2006/relationships/hyperlink" Target="http://online.zakon.kz/Document/?doc_id=31152489" TargetMode="External"/><Relationship Id="rId98" Type="http://schemas.openxmlformats.org/officeDocument/2006/relationships/hyperlink" Target="http://online.zakon.kz/Document/?doc_id=31101405" TargetMode="External"/><Relationship Id="rId121" Type="http://schemas.openxmlformats.org/officeDocument/2006/relationships/hyperlink" Target="http://online.zakon.kz/Document/?doc_id=3110140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18682" TargetMode="External"/><Relationship Id="rId46" Type="http://schemas.openxmlformats.org/officeDocument/2006/relationships/hyperlink" Target="http://online.zakon.kz/Document/?doc_id=31101578" TargetMode="External"/><Relationship Id="rId67" Type="http://schemas.openxmlformats.org/officeDocument/2006/relationships/hyperlink" Target="http://online.zakon.kz/Document/?doc_id=31101405" TargetMode="External"/><Relationship Id="rId116" Type="http://schemas.openxmlformats.org/officeDocument/2006/relationships/hyperlink" Target="http://online.zakon.kz/Document/?doc_id=1024373" TargetMode="External"/><Relationship Id="rId137" Type="http://schemas.openxmlformats.org/officeDocument/2006/relationships/theme" Target="theme/theme1.xml"/><Relationship Id="rId20" Type="http://schemas.openxmlformats.org/officeDocument/2006/relationships/hyperlink" Target="http://online.zakon.kz/Document/?doc_id=31101578" TargetMode="External"/><Relationship Id="rId41" Type="http://schemas.openxmlformats.org/officeDocument/2006/relationships/hyperlink" Target="http://online.zakon.kz/Document/?doc_id=1024373" TargetMode="External"/><Relationship Id="rId62" Type="http://schemas.openxmlformats.org/officeDocument/2006/relationships/hyperlink" Target="http://online.zakon.kz/Document/?doc_id=31101405" TargetMode="External"/><Relationship Id="rId83" Type="http://schemas.openxmlformats.org/officeDocument/2006/relationships/hyperlink" Target="http://online.zakon.kz/Document/?doc_id=31101578" TargetMode="External"/><Relationship Id="rId88" Type="http://schemas.openxmlformats.org/officeDocument/2006/relationships/hyperlink" Target="http://online.zakon.kz/Document/?doc_id=31101578" TargetMode="External"/><Relationship Id="rId111" Type="http://schemas.openxmlformats.org/officeDocument/2006/relationships/hyperlink" Target="http://online.zakon.kz/Document/?doc_id=31101405" TargetMode="External"/><Relationship Id="rId132" Type="http://schemas.openxmlformats.org/officeDocument/2006/relationships/footer" Target="footer1.xml"/><Relationship Id="rId15" Type="http://schemas.openxmlformats.org/officeDocument/2006/relationships/hyperlink" Target="http://online.zakon.kz/Document/?doc_id=30119027" TargetMode="External"/><Relationship Id="rId36" Type="http://schemas.openxmlformats.org/officeDocument/2006/relationships/hyperlink" Target="http://online.zakon.kz/Document/?doc_id=30460906" TargetMode="External"/><Relationship Id="rId57" Type="http://schemas.openxmlformats.org/officeDocument/2006/relationships/hyperlink" Target="http://online.zakon.kz/Document/?doc_id=31101578" TargetMode="External"/><Relationship Id="rId106" Type="http://schemas.openxmlformats.org/officeDocument/2006/relationships/hyperlink" Target="http://online.zakon.kz/Document/?doc_id=31101405" TargetMode="External"/><Relationship Id="rId127" Type="http://schemas.openxmlformats.org/officeDocument/2006/relationships/hyperlink" Target="http://online.zakon.kz/Document/?doc_id=31101405" TargetMode="External"/><Relationship Id="rId10" Type="http://schemas.openxmlformats.org/officeDocument/2006/relationships/hyperlink" Target="http://online.zakon.kz/Document/?doc_id=31101405" TargetMode="External"/><Relationship Id="rId31" Type="http://schemas.openxmlformats.org/officeDocument/2006/relationships/hyperlink" Target="http://online.zakon.kz/Document/?doc_id=31101405" TargetMode="External"/><Relationship Id="rId52" Type="http://schemas.openxmlformats.org/officeDocument/2006/relationships/hyperlink" Target="http://online.zakon.kz/Document/?doc_id=31101578" TargetMode="External"/><Relationship Id="rId73" Type="http://schemas.openxmlformats.org/officeDocument/2006/relationships/hyperlink" Target="http://online.zakon.kz/Document/?doc_id=31101578" TargetMode="External"/><Relationship Id="rId78" Type="http://schemas.openxmlformats.org/officeDocument/2006/relationships/hyperlink" Target="http://online.zakon.kz/Document/?doc_id=31101405" TargetMode="External"/><Relationship Id="rId94" Type="http://schemas.openxmlformats.org/officeDocument/2006/relationships/hyperlink" Target="http://online.zakon.kz/Document/?doc_id=31101405" TargetMode="External"/><Relationship Id="rId99" Type="http://schemas.openxmlformats.org/officeDocument/2006/relationships/hyperlink" Target="http://online.zakon.kz/Document/?doc_id=31101578" TargetMode="External"/><Relationship Id="rId101" Type="http://schemas.openxmlformats.org/officeDocument/2006/relationships/hyperlink" Target="http://online.zakon.kz/Document/?doc_id=31101578" TargetMode="External"/><Relationship Id="rId122" Type="http://schemas.openxmlformats.org/officeDocument/2006/relationships/hyperlink" Target="http://online.zakon.kz/Document/?doc_id=311015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1578" TargetMode="External"/><Relationship Id="rId26" Type="http://schemas.openxmlformats.org/officeDocument/2006/relationships/hyperlink" Target="http://online.zakon.kz/Document/?doc_id=30119027" TargetMode="External"/><Relationship Id="rId47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1101578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1052440" TargetMode="External"/><Relationship Id="rId13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5502</Words>
  <Characters>46958</Characters>
  <Application>Microsoft Office Word</Application>
  <DocSecurity>0</DocSecurity>
  <Lines>391</Lines>
  <Paragraphs>104</Paragraphs>
  <ScaleCrop>false</ScaleCrop>
  <Company/>
  <LinksUpToDate>false</LinksUpToDate>
  <CharactersWithSpaces>52356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13.12.2000 № 113-II (©Paragraph 2023)</dc:title>
  <dc:subject/>
  <dc:creator>Сергей М</dc:creator>
  <cp:keywords/>
  <dc:description/>
  <cp:lastModifiedBy>Сергей М</cp:lastModifiedBy>
  <cp:revision>2</cp:revision>
  <dcterms:created xsi:type="dcterms:W3CDTF">2023-11-29T06:49:00Z</dcterms:created>
  <dcterms:modified xsi:type="dcterms:W3CDTF">2023-11-29T06:49:00Z</dcterms:modified>
</cp:coreProperties>
</file>