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9B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24 июня 2002 года № 330-II </w:t>
      </w:r>
      <w:r>
        <w:br/>
      </w:r>
      <w:r>
        <w:rPr>
          <w:rStyle w:val="s1"/>
        </w:rPr>
        <w:t>О комплексной предпринимательской лицензии (франчайзинге)</w:t>
      </w:r>
    </w:p>
    <w:p w:rsidR="00000000" w:rsidRDefault="003279B5">
      <w:pPr>
        <w:jc w:val="center"/>
      </w:pPr>
      <w:r>
        <w:rPr>
          <w:rStyle w:val="s1"/>
        </w:rPr>
        <w:t> </w:t>
      </w:r>
    </w:p>
    <w:p w:rsidR="00000000" w:rsidRDefault="003279B5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3279B5">
      <w:pPr>
        <w:jc w:val="center"/>
      </w:pPr>
      <w:r>
        <w:t> </w:t>
      </w:r>
    </w:p>
    <w:p w:rsidR="00000000" w:rsidRDefault="003279B5">
      <w:pPr>
        <w:spacing w:after="240"/>
        <w:ind w:firstLine="400"/>
        <w:jc w:val="both"/>
      </w:pPr>
      <w:r>
        <w:t>Настоящий Закон регулирует отношения, связанные с осуществлением комплексной предпринимательской лицензии (франчайзинга), определяет содержание договора комплексной предпринимательской лицензии и направлен на развитие и государственную поддержку франчайзин</w:t>
      </w:r>
      <w:r>
        <w:t>говой деятельности в Республике Казахстан.</w:t>
      </w:r>
    </w:p>
    <w:p w:rsidR="00000000" w:rsidRDefault="003279B5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3279B5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3279B5">
      <w:pPr>
        <w:ind w:firstLine="400"/>
        <w:jc w:val="both"/>
      </w:pPr>
      <w:r>
        <w:t xml:space="preserve">1) </w:t>
      </w:r>
      <w:r>
        <w:rPr>
          <w:rStyle w:val="s1"/>
        </w:rPr>
        <w:t>комплекс исключительных прав (лицензионный комплекс)</w:t>
      </w:r>
      <w:r>
        <w:t xml:space="preserve"> - права на</w:t>
      </w:r>
      <w:r>
        <w:t xml:space="preserve"> ряд объектов интеллектуальной собственности (товарный знак, фирменное наименование, знак обслуживания, патент, нераскрытую информацию, в том числе секреты производства (ноу-хау); </w:t>
      </w:r>
    </w:p>
    <w:p w:rsidR="00000000" w:rsidRDefault="003279B5">
      <w:pPr>
        <w:ind w:firstLine="400"/>
        <w:jc w:val="both"/>
      </w:pPr>
      <w:r>
        <w:t xml:space="preserve">2) </w:t>
      </w:r>
      <w:r>
        <w:rPr>
          <w:rStyle w:val="s1"/>
        </w:rPr>
        <w:t>комплексная предпринимательская лицензия (франчайзинг)</w:t>
      </w:r>
      <w:r>
        <w:t xml:space="preserve"> - предприниматель</w:t>
      </w:r>
      <w:r>
        <w:t xml:space="preserve">ская деятельность, при которой правообладатель комплекса исключительных прав предоставляет его в пользование на возмездной основе другому лицу; </w:t>
      </w:r>
    </w:p>
    <w:p w:rsidR="00000000" w:rsidRDefault="003279B5">
      <w:pPr>
        <w:ind w:firstLine="400"/>
        <w:jc w:val="both"/>
      </w:pPr>
      <w:r>
        <w:t xml:space="preserve">3) </w:t>
      </w:r>
      <w:r>
        <w:rPr>
          <w:rStyle w:val="s1"/>
        </w:rPr>
        <w:t>комплексный лицензиар (франчайзер)</w:t>
      </w:r>
      <w:r>
        <w:t xml:space="preserve"> - сторона по договору комплексной предпринимательской лицензии, правообла</w:t>
      </w:r>
      <w:r>
        <w:t xml:space="preserve">датель комплекса исключительных прав (лицензионного комплекса), предоставляющий комплексному лицензиату в пользование на возмездной основе комплекс исключительных прав; </w:t>
      </w:r>
    </w:p>
    <w:p w:rsidR="00000000" w:rsidRDefault="003279B5">
      <w:pPr>
        <w:ind w:firstLine="400"/>
        <w:jc w:val="both"/>
      </w:pPr>
      <w:r>
        <w:t xml:space="preserve">4) </w:t>
      </w:r>
      <w:r>
        <w:rPr>
          <w:rStyle w:val="s1"/>
        </w:rPr>
        <w:t>комплексный лицензиат (франчайзи)</w:t>
      </w:r>
      <w:r>
        <w:t xml:space="preserve"> - сторона по договору комплексной предприниматель</w:t>
      </w:r>
      <w:r>
        <w:t xml:space="preserve">ской лицензии, правопользователь комплекса исключительных прав лицензиара, использующий этот комплекс для предпринимательской деятельности; </w:t>
      </w:r>
    </w:p>
    <w:p w:rsidR="00000000" w:rsidRDefault="003279B5">
      <w:pPr>
        <w:ind w:firstLine="400"/>
        <w:jc w:val="both"/>
      </w:pPr>
      <w:r>
        <w:t xml:space="preserve">5) </w:t>
      </w:r>
      <w:r>
        <w:rPr>
          <w:rStyle w:val="s1"/>
        </w:rPr>
        <w:t>лицензионный брокер</w:t>
      </w:r>
      <w:r>
        <w:t xml:space="preserve"> - физическое или юридическое лицо, осуществляющее посредническую деятельность при заключении</w:t>
      </w:r>
      <w:r>
        <w:t xml:space="preserve"> и исполнении договора комплексной предпринимательской лицензии; </w:t>
      </w:r>
    </w:p>
    <w:p w:rsidR="00000000" w:rsidRDefault="003279B5">
      <w:pPr>
        <w:ind w:firstLine="400"/>
        <w:jc w:val="both"/>
      </w:pPr>
      <w:r>
        <w:t xml:space="preserve">6) </w:t>
      </w:r>
      <w:r>
        <w:rPr>
          <w:rStyle w:val="s1"/>
        </w:rPr>
        <w:t>потенциальный комплексный лицензиат</w:t>
      </w:r>
      <w:r>
        <w:t xml:space="preserve"> - лицо, ведущее переговоры с правообладателем комплекса исключительных прав с целью заключения договора комплексной предпринимательской лицензии; </w:t>
      </w:r>
    </w:p>
    <w:p w:rsidR="00000000" w:rsidRDefault="003279B5">
      <w:pPr>
        <w:ind w:firstLine="400"/>
        <w:jc w:val="both"/>
      </w:pPr>
      <w:r>
        <w:t xml:space="preserve">7) </w:t>
      </w:r>
      <w:r>
        <w:rPr>
          <w:rStyle w:val="s1"/>
        </w:rPr>
        <w:t>ф</w:t>
      </w:r>
      <w:r>
        <w:rPr>
          <w:rStyle w:val="s1"/>
        </w:rPr>
        <w:t>ранчайзинговая деятельность</w:t>
      </w:r>
      <w:r>
        <w:t xml:space="preserve"> - предпринимательская деятельность, связанная с осуществлением договора комплексной предпринимательской лицензии; </w:t>
      </w:r>
    </w:p>
    <w:p w:rsidR="00000000" w:rsidRDefault="003279B5">
      <w:pPr>
        <w:spacing w:after="240"/>
        <w:ind w:firstLine="400"/>
        <w:jc w:val="both"/>
      </w:pPr>
      <w:r>
        <w:t xml:space="preserve">8) </w:t>
      </w:r>
      <w:r>
        <w:rPr>
          <w:rStyle w:val="s1"/>
        </w:rPr>
        <w:t>франчайзинговые отношения</w:t>
      </w:r>
      <w:r>
        <w:t xml:space="preserve"> - урегулированные нормами права общественные отношения между участниками обязательст</w:t>
      </w:r>
      <w:r>
        <w:t>ва, связанными между собой правами и обязанностями по исполнению договора комплексной предпринимательской лицензии.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комплексной предпринимательской лицензии (франчайзинге) </w:t>
      </w:r>
    </w:p>
    <w:p w:rsidR="00000000" w:rsidRDefault="003279B5">
      <w:pPr>
        <w:ind w:firstLine="400"/>
        <w:jc w:val="both"/>
      </w:pPr>
      <w:r>
        <w:t>1. Законодательство Республики Ка</w:t>
      </w:r>
      <w:r>
        <w:t xml:space="preserve">захстан о комплексной предпринимательской лицензии (франчайзинге)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</w:t>
      </w:r>
      <w:r>
        <w:t xml:space="preserve">азахстан. </w:t>
      </w:r>
    </w:p>
    <w:p w:rsidR="00000000" w:rsidRDefault="003279B5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3.</w:t>
      </w:r>
      <w:r>
        <w:t xml:space="preserve"> Субъекты франчайзинговых отношений </w:t>
      </w:r>
    </w:p>
    <w:p w:rsidR="00000000" w:rsidRDefault="003279B5">
      <w:pPr>
        <w:ind w:firstLine="400"/>
        <w:jc w:val="both"/>
      </w:pPr>
      <w:r>
        <w:t xml:space="preserve">1. </w:t>
      </w:r>
      <w:r>
        <w:t xml:space="preserve">Субъектами франчайзинговых отношений являются физические и юридические лица. </w:t>
      </w:r>
    </w:p>
    <w:p w:rsidR="00000000" w:rsidRDefault="003279B5">
      <w:pPr>
        <w:ind w:firstLine="400"/>
        <w:jc w:val="both"/>
      </w:pPr>
      <w:r>
        <w:t xml:space="preserve">2. К субъектам франчайзинговых отношений в части, связанной с инвестициями, применяется </w:t>
      </w:r>
      <w:hyperlink r:id="rId8" w:history="1">
        <w:r>
          <w:rPr>
            <w:rStyle w:val="a3"/>
          </w:rPr>
          <w:t>законодательство Республик</w:t>
        </w:r>
        <w:r>
          <w:rPr>
            <w:rStyle w:val="a3"/>
          </w:rPr>
          <w:t>и Казахстан о</w:t>
        </w:r>
      </w:hyperlink>
      <w:r>
        <w:t xml:space="preserve"> государственной поддержке и защите инвестиций. </w:t>
      </w:r>
    </w:p>
    <w:p w:rsidR="00000000" w:rsidRDefault="003279B5">
      <w:pPr>
        <w:spacing w:after="240"/>
        <w:ind w:firstLine="400"/>
        <w:jc w:val="both"/>
      </w:pPr>
      <w:r>
        <w:t xml:space="preserve">К субъектам франчайзинговых отношений - </w:t>
      </w:r>
      <w:hyperlink r:id="rId9" w:anchor="sub_id=60300" w:history="1">
        <w:r>
          <w:rPr>
            <w:rStyle w:val="a3"/>
          </w:rPr>
          <w:t>субъектам малого предпринимательства</w:t>
        </w:r>
      </w:hyperlink>
      <w:r>
        <w:t xml:space="preserve"> в части, не урегулированной настоя</w:t>
      </w:r>
      <w:r>
        <w:t xml:space="preserve">щим Законом, применяется </w:t>
      </w:r>
      <w:hyperlink r:id="rId10" w:anchor="sub_id=180300" w:history="1">
        <w:r>
          <w:rPr>
            <w:rStyle w:val="a3"/>
          </w:rPr>
          <w:t>законодательство</w:t>
        </w:r>
      </w:hyperlink>
      <w:r>
        <w:t xml:space="preserve"> Республики Казахстан о государственной поддержке малого предпринимательства.</w:t>
      </w:r>
    </w:p>
    <w:p w:rsidR="00000000" w:rsidRDefault="003279B5">
      <w:pPr>
        <w:spacing w:after="240"/>
        <w:jc w:val="center"/>
      </w:pPr>
      <w:r>
        <w:rPr>
          <w:rStyle w:val="s1"/>
        </w:rPr>
        <w:t>Глава 2. Государственная поддержка франчайзинговых от</w:t>
      </w:r>
      <w:r>
        <w:rPr>
          <w:rStyle w:val="s1"/>
        </w:rPr>
        <w:t>ношений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государственной поддержки франчайзинговых отношений </w:t>
      </w:r>
    </w:p>
    <w:p w:rsidR="00000000" w:rsidRDefault="003279B5">
      <w:pPr>
        <w:ind w:firstLine="400"/>
        <w:jc w:val="both"/>
      </w:pPr>
      <w:r>
        <w:t xml:space="preserve">Государственная поддержка франчайзинговых отношений в Республике Казахстан осуществляется на следующих принципах: </w:t>
      </w:r>
    </w:p>
    <w:p w:rsidR="00000000" w:rsidRDefault="003279B5">
      <w:pPr>
        <w:ind w:firstLine="400"/>
        <w:jc w:val="both"/>
      </w:pPr>
      <w:r>
        <w:t xml:space="preserve">1) единства принципов и форм государственной поддержки малого предпринимательства, инвестиций и франчайзинговых отношений; </w:t>
      </w:r>
    </w:p>
    <w:p w:rsidR="00000000" w:rsidRDefault="003279B5">
      <w:pPr>
        <w:ind w:firstLine="400"/>
        <w:jc w:val="both"/>
      </w:pPr>
      <w:r>
        <w:t xml:space="preserve">2) согласованного взаимодействия государственных органов при осуществлении государственной поддержки франчайзинговых отношений; </w:t>
      </w:r>
    </w:p>
    <w:p w:rsidR="00000000" w:rsidRDefault="003279B5">
      <w:pPr>
        <w:ind w:firstLine="400"/>
        <w:jc w:val="both"/>
      </w:pPr>
      <w:r>
        <w:t xml:space="preserve">3) </w:t>
      </w:r>
      <w:r>
        <w:t xml:space="preserve">недопустимости необоснованного вмешательства государственных органов и их должностных лиц в предпринимательскую деятельность субъектов франчайзинговых отношений; </w:t>
      </w:r>
    </w:p>
    <w:p w:rsidR="00000000" w:rsidRDefault="003279B5">
      <w:pPr>
        <w:ind w:firstLine="400"/>
        <w:jc w:val="both"/>
      </w:pPr>
      <w:r>
        <w:t xml:space="preserve">4) защиты конкуренции и ограничения монополистической деятельности; </w:t>
      </w:r>
    </w:p>
    <w:p w:rsidR="00000000" w:rsidRDefault="003279B5">
      <w:pPr>
        <w:spacing w:after="240"/>
        <w:ind w:firstLine="400"/>
        <w:jc w:val="both"/>
      </w:pPr>
      <w:r>
        <w:t>5) гласности при разрабо</w:t>
      </w:r>
      <w:r>
        <w:t>тке и применении мер государственной поддержки франчайзинговых отношений.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5.</w:t>
      </w:r>
      <w:r>
        <w:t xml:space="preserve"> Меры государственной поддержки франчайзинговых отношений </w:t>
      </w:r>
    </w:p>
    <w:p w:rsidR="00000000" w:rsidRDefault="003279B5">
      <w:pPr>
        <w:ind w:firstLine="400"/>
        <w:jc w:val="both"/>
      </w:pPr>
      <w:r>
        <w:t xml:space="preserve">1. Основными мерами государственной поддержки франчайзинговых отношений в Республике Казахстан являются: </w:t>
      </w:r>
    </w:p>
    <w:p w:rsidR="00000000" w:rsidRDefault="003279B5">
      <w:pPr>
        <w:ind w:firstLine="400"/>
        <w:jc w:val="both"/>
      </w:pPr>
      <w:r>
        <w:t>1) разра</w:t>
      </w:r>
      <w:r>
        <w:t xml:space="preserve">ботка и реализация программ по развитию и поддержке франчайзинговых отношений; </w:t>
      </w:r>
    </w:p>
    <w:p w:rsidR="00000000" w:rsidRDefault="003279B5">
      <w:pPr>
        <w:ind w:firstLine="400"/>
        <w:jc w:val="both"/>
      </w:pPr>
      <w:r>
        <w:t xml:space="preserve">2) разработка и совершенствование нормативных правовых актов по развитию и содействию франчайзинговых отношений; </w:t>
      </w:r>
    </w:p>
    <w:p w:rsidR="00000000" w:rsidRDefault="003279B5">
      <w:pPr>
        <w:ind w:firstLine="400"/>
        <w:jc w:val="both"/>
      </w:pPr>
      <w:r>
        <w:t xml:space="preserve">3) предоставление субъектам франчайзинговых отношений льгот и </w:t>
      </w:r>
      <w:r>
        <w:t xml:space="preserve">гарантий, предусмотренных законодательством Республики Казахстан; </w:t>
      </w:r>
    </w:p>
    <w:p w:rsidR="00000000" w:rsidRDefault="003279B5">
      <w:pPr>
        <w:ind w:firstLine="400"/>
        <w:jc w:val="both"/>
      </w:pPr>
      <w:r>
        <w:t xml:space="preserve">4) оказание консультационных услуг по вопросам, связанным с осуществлением франчайзинговой деятельности; </w:t>
      </w:r>
    </w:p>
    <w:p w:rsidR="00000000" w:rsidRDefault="003279B5">
      <w:pPr>
        <w:ind w:firstLine="400"/>
        <w:jc w:val="both"/>
      </w:pPr>
      <w:r>
        <w:t>5) регистрация и защита комплекса исключительных прав в соответствии с законодатель</w:t>
      </w:r>
      <w:r>
        <w:t xml:space="preserve">ством Республики Казахстан; </w:t>
      </w:r>
    </w:p>
    <w:p w:rsidR="00000000" w:rsidRDefault="003279B5">
      <w:pPr>
        <w:ind w:firstLine="400"/>
        <w:jc w:val="both"/>
      </w:pPr>
      <w:r>
        <w:t xml:space="preserve">6) контроль за соблюдением законодательства Республики Казахстан о комплексной предпринимательской лицензии (франчайзинге); </w:t>
      </w:r>
    </w:p>
    <w:p w:rsidR="00000000" w:rsidRDefault="003279B5">
      <w:pPr>
        <w:ind w:firstLine="400"/>
        <w:jc w:val="both"/>
      </w:pPr>
      <w:r>
        <w:t>7) иные меры, содействующие развитию и распространению комплексной предпринимательской лицензии (франч</w:t>
      </w:r>
      <w:r>
        <w:t xml:space="preserve">айзинга) в Республике Казахстан. </w:t>
      </w:r>
    </w:p>
    <w:p w:rsidR="00000000" w:rsidRDefault="003279B5">
      <w:pPr>
        <w:spacing w:after="240"/>
        <w:ind w:firstLine="400"/>
        <w:jc w:val="both"/>
      </w:pPr>
      <w:r>
        <w:t>2. Государственные органы по поддержке франчайзинговых отношений и их функции определяются Правительством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6.</w:t>
      </w:r>
      <w:r>
        <w:t xml:space="preserve"> Гарантии возмещения вреда </w:t>
      </w:r>
    </w:p>
    <w:p w:rsidR="00000000" w:rsidRDefault="003279B5">
      <w:pPr>
        <w:spacing w:after="240"/>
        <w:ind w:firstLine="400"/>
        <w:jc w:val="both"/>
      </w:pPr>
      <w:r>
        <w:t>Вред, причиненный субъекту франчайзинговых отношений в ре</w:t>
      </w:r>
      <w:r>
        <w:t xml:space="preserve">зультате издания государственными органами актов, не соответствующих законодательству Республики Казахстан, а также в результате незаконных действий (бездействия) должностных лиц этих органов, подлежит возмещению в соответствии с гражданским </w:t>
      </w:r>
      <w:hyperlink r:id="rId11" w:anchor="sub_id=9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7.</w:t>
      </w:r>
      <w:r>
        <w:t xml:space="preserve"> Гарантии при осуществлении государственного контроля </w:t>
      </w:r>
    </w:p>
    <w:p w:rsidR="00000000" w:rsidRDefault="003279B5">
      <w:pPr>
        <w:spacing w:after="240"/>
        <w:ind w:firstLine="400"/>
        <w:jc w:val="both"/>
      </w:pPr>
      <w:r>
        <w:t>Контроль за франчайзинговой деятельностью проводится в порядке, установленном зако</w:t>
      </w:r>
      <w:r>
        <w:t>нодательством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8.</w:t>
      </w:r>
      <w:r>
        <w:t xml:space="preserve"> Гласность при государственном регулировании франчайзинговых отношений </w:t>
      </w:r>
    </w:p>
    <w:p w:rsidR="00000000" w:rsidRDefault="003279B5">
      <w:pPr>
        <w:ind w:firstLine="400"/>
        <w:jc w:val="both"/>
      </w:pPr>
      <w:r>
        <w:t>1. Субъекты франчайзинговых отношений вправе знакомиться в порядке, установленном законодательством Республики Казахстан, с нормативными пр</w:t>
      </w:r>
      <w:r>
        <w:t xml:space="preserve">авовыми актами, судебными решениями и иными актами, касающимися осуществления комплексной предпринимательской лицензии (франчайзинга). </w:t>
      </w:r>
    </w:p>
    <w:p w:rsidR="00000000" w:rsidRDefault="003279B5">
      <w:pPr>
        <w:spacing w:after="240"/>
        <w:ind w:firstLine="400"/>
        <w:jc w:val="both"/>
      </w:pPr>
      <w:r>
        <w:t>2. Государственные органы и их должностные лица, принимающие нормативные правовые акты о государственном регулировании ф</w:t>
      </w:r>
      <w:r>
        <w:t>ранчайзинговых отношений, обязаны публиковать их в периодическом печатном издании.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9.</w:t>
      </w:r>
      <w:r>
        <w:t xml:space="preserve"> Регистрация и защита комплекса исключительных прав </w:t>
      </w:r>
    </w:p>
    <w:p w:rsidR="00000000" w:rsidRDefault="003279B5">
      <w:pPr>
        <w:ind w:firstLine="400"/>
        <w:jc w:val="both"/>
      </w:pPr>
      <w:r>
        <w:t xml:space="preserve">1. Государство осуществляет </w:t>
      </w:r>
      <w:hyperlink r:id="rId12" w:history="1">
        <w:r>
          <w:rPr>
            <w:rStyle w:val="a3"/>
          </w:rPr>
          <w:t>регистрацию</w:t>
        </w:r>
      </w:hyperlink>
      <w:r>
        <w:t xml:space="preserve"> и защи</w:t>
      </w:r>
      <w:r>
        <w:t>ту комплекса исключительных прав комплексного лицензиара, зарегистрированного как на территории Республики Казахстан, так и на территории других государств, если признание такой регистрации иностранным государством предусмотрено международным договором, уч</w:t>
      </w:r>
      <w:r>
        <w:t xml:space="preserve">астником которого является Республика Казахстан. </w:t>
      </w:r>
    </w:p>
    <w:p w:rsidR="00000000" w:rsidRDefault="003279B5">
      <w:pPr>
        <w:ind w:firstLine="400"/>
        <w:jc w:val="both"/>
      </w:pPr>
      <w:r>
        <w:t>2. В случае, если объект интеллектуальной собственности не зарегистрирован на территории Республики Казахстан, регистрация права интеллектуальной собственности и его передача по договору комплексной предпри</w:t>
      </w:r>
      <w:r>
        <w:t xml:space="preserve">нимательской лицензии осуществляются по усмотрению сторон. </w:t>
      </w:r>
    </w:p>
    <w:p w:rsidR="00000000" w:rsidRDefault="003279B5">
      <w:pPr>
        <w:spacing w:after="240"/>
        <w:ind w:firstLine="400"/>
        <w:jc w:val="both"/>
      </w:pPr>
      <w:r>
        <w:t>3. Государственный орган осуществляет контроль за соблюдением комплекса исключительных прав, передаваемых комплексным лицензиаром по договору комплексной предпринимательской лицензии, в порядке, п</w:t>
      </w:r>
      <w:r>
        <w:t>редусмотренном законодательными актами Республики Казахстан.</w:t>
      </w:r>
    </w:p>
    <w:p w:rsidR="00000000" w:rsidRDefault="003279B5">
      <w:pPr>
        <w:jc w:val="center"/>
      </w:pPr>
      <w:r>
        <w:rPr>
          <w:rStyle w:val="s1"/>
        </w:rPr>
        <w:t>Глава 3. Договор и виды комплексной предпринимательской</w:t>
      </w:r>
      <w:r>
        <w:t xml:space="preserve"> </w:t>
      </w:r>
    </w:p>
    <w:p w:rsidR="00000000" w:rsidRDefault="003279B5">
      <w:pPr>
        <w:spacing w:after="240"/>
        <w:jc w:val="center"/>
      </w:pPr>
      <w:r>
        <w:rPr>
          <w:rStyle w:val="s1"/>
        </w:rPr>
        <w:t>лицензии (франчайзинга)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10.</w:t>
      </w:r>
      <w:r>
        <w:t xml:space="preserve"> Договор комплексной предпринимательской лицензии </w:t>
      </w:r>
    </w:p>
    <w:p w:rsidR="00000000" w:rsidRDefault="003279B5">
      <w:pPr>
        <w:ind w:firstLine="400"/>
        <w:jc w:val="both"/>
      </w:pPr>
      <w:r>
        <w:t>1. По договору комплексной предпринимательской лицензии одна сторона (комплексный лицензиар) обязуется предоставить другой стороне (комплексному лицензиату) за вознаграждение комплекс исключительных прав (лицензионный комплекс), включающий, в частности, пр</w:t>
      </w:r>
      <w:r>
        <w:t>аво использования фирменного наименования лицензиара и охраняемой коммерческой информации, а также других объектов исключительных прав (товарного знака, знака обслуживания, патента и т.п.), предусмотренных договором, для использования в предпринимательской</w:t>
      </w:r>
      <w:r>
        <w:t xml:space="preserve"> деятельности лицензиата. </w:t>
      </w:r>
    </w:p>
    <w:p w:rsidR="00000000" w:rsidRDefault="003279B5">
      <w:pPr>
        <w:ind w:firstLine="400"/>
        <w:jc w:val="both"/>
      </w:pPr>
      <w:r>
        <w:t>2. Договор комплексной предпринимательской лицензии предусматривает использование лицензионного комплекса, деловой репутации и коммерческого опыта лицензиара в определенном объеме (в частности, с установлением минимального и (или</w:t>
      </w:r>
      <w:r>
        <w:t xml:space="preserve">) максимального объема использования) с указанием или без указания территории использования применительно к определенной сфере деятельности. </w:t>
      </w:r>
    </w:p>
    <w:p w:rsidR="00000000" w:rsidRDefault="003279B5">
      <w:pPr>
        <w:ind w:firstLine="400"/>
        <w:jc w:val="both"/>
      </w:pPr>
      <w:r>
        <w:t xml:space="preserve">3. Договор комплексной предпринимательской лицензии может также предусматривать: </w:t>
      </w:r>
    </w:p>
    <w:p w:rsidR="00000000" w:rsidRDefault="003279B5">
      <w:pPr>
        <w:ind w:firstLine="400"/>
        <w:jc w:val="both"/>
      </w:pPr>
      <w:r>
        <w:t>1) передачу информации, составля</w:t>
      </w:r>
      <w:r>
        <w:t xml:space="preserve">ющей служебную или коммерческую тайну, регулярное оказание управленческого, технического и информационного содействия комплексному лицензиату в течение всего срока договора; </w:t>
      </w:r>
    </w:p>
    <w:p w:rsidR="00000000" w:rsidRDefault="003279B5">
      <w:pPr>
        <w:ind w:firstLine="400"/>
        <w:jc w:val="both"/>
      </w:pPr>
      <w:r>
        <w:t>2) меры контроля со стороны комплексного лицензиара за исполнением комплексным ли</w:t>
      </w:r>
      <w:r>
        <w:t xml:space="preserve">цензиатом требований, относящихся к использованию переданного в пользование комплексному лицензиату комплекса исключительных прав. </w:t>
      </w:r>
    </w:p>
    <w:p w:rsidR="00000000" w:rsidRDefault="003279B5">
      <w:pPr>
        <w:spacing w:after="240"/>
        <w:ind w:firstLine="400"/>
        <w:jc w:val="both"/>
      </w:pPr>
      <w:r>
        <w:t>4. Ограничения по применению договора комплексной предпринимательской лицензии в отдельных сферах предпринимательской деятел</w:t>
      </w:r>
      <w:r>
        <w:t>ьности устанавливаются законодательными актами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11.</w:t>
      </w:r>
      <w:r>
        <w:t xml:space="preserve"> Срок и форма договора комплексной предпринимательской лицензии </w:t>
      </w:r>
    </w:p>
    <w:p w:rsidR="00000000" w:rsidRDefault="003279B5">
      <w:pPr>
        <w:spacing w:after="240"/>
        <w:ind w:firstLine="400"/>
        <w:jc w:val="both"/>
      </w:pPr>
      <w:r>
        <w:t>Договор комплексной предпринимательской лицензии должен заключаться в письменной форме как на определенный срок,</w:t>
      </w:r>
      <w:r>
        <w:t xml:space="preserve"> так и бессрочно.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12.</w:t>
      </w:r>
      <w:r>
        <w:t xml:space="preserve"> Участники договора комплексной предпринимательской лицензии </w:t>
      </w:r>
    </w:p>
    <w:p w:rsidR="00000000" w:rsidRDefault="003279B5">
      <w:pPr>
        <w:ind w:firstLine="400"/>
        <w:jc w:val="both"/>
      </w:pPr>
      <w:r>
        <w:t xml:space="preserve">1. Участниками договора комплексной предпринимательской лицензии являются стороны договора и третьи лица. </w:t>
      </w:r>
    </w:p>
    <w:p w:rsidR="00000000" w:rsidRDefault="003279B5">
      <w:pPr>
        <w:ind w:firstLine="400"/>
        <w:jc w:val="both"/>
      </w:pPr>
      <w:r>
        <w:t>2. Сторонами договора комплексной предпринимательской лицен</w:t>
      </w:r>
      <w:r>
        <w:t xml:space="preserve">зии являются комплексный лицензиар и комплексный лицензиат. </w:t>
      </w:r>
    </w:p>
    <w:p w:rsidR="00000000" w:rsidRDefault="003279B5">
      <w:pPr>
        <w:spacing w:after="240"/>
        <w:ind w:firstLine="400"/>
        <w:jc w:val="both"/>
      </w:pPr>
      <w:r>
        <w:t>3. Третьими лицами по соглашению сторон могут быть лицензионный брокер, индивидуальный предприниматель, банковские, страховые и иные организации.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13.</w:t>
      </w:r>
      <w:r>
        <w:t xml:space="preserve"> Лицензионный брокер </w:t>
      </w:r>
    </w:p>
    <w:p w:rsidR="00000000" w:rsidRDefault="003279B5">
      <w:pPr>
        <w:ind w:firstLine="400"/>
        <w:jc w:val="both"/>
      </w:pPr>
      <w:r>
        <w:t>1. Лицензионный б</w:t>
      </w:r>
      <w:r>
        <w:t xml:space="preserve">рокер может действовать как от своего имени и за свой риск, так и от имени и за риск лицензиара, лицензиата или иных субъектов франчайзинговых отношений. </w:t>
      </w:r>
    </w:p>
    <w:p w:rsidR="00000000" w:rsidRDefault="003279B5">
      <w:pPr>
        <w:ind w:firstLine="400"/>
        <w:jc w:val="both"/>
      </w:pPr>
      <w:r>
        <w:t>2. Вознаграждение лицензионному брокеру выплачивается в форме фиксированных разовых или периодических</w:t>
      </w:r>
      <w:r>
        <w:t xml:space="preserve"> платежей или в иной, предусмотренной договором комплексной предпринимательской лицензии форме. </w:t>
      </w:r>
    </w:p>
    <w:p w:rsidR="00000000" w:rsidRDefault="003279B5">
      <w:pPr>
        <w:spacing w:after="240"/>
        <w:ind w:firstLine="400"/>
        <w:jc w:val="both"/>
      </w:pPr>
      <w:r>
        <w:t xml:space="preserve">3. К лицензионному брокеру в части, не урегулированной настоящим Законом, применяются положения Гражданского </w:t>
      </w:r>
      <w:hyperlink r:id="rId13" w:history="1">
        <w:r>
          <w:rPr>
            <w:rStyle w:val="a3"/>
          </w:rPr>
          <w:t>кодекса</w:t>
        </w:r>
      </w:hyperlink>
      <w:r>
        <w:t xml:space="preserve">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комплексного лицензиара </w:t>
      </w:r>
    </w:p>
    <w:p w:rsidR="00000000" w:rsidRDefault="003279B5">
      <w:pPr>
        <w:ind w:firstLine="400"/>
        <w:jc w:val="both"/>
      </w:pPr>
      <w:r>
        <w:t xml:space="preserve">Комплексный лицензиар имеет право: </w:t>
      </w:r>
    </w:p>
    <w:p w:rsidR="00000000" w:rsidRDefault="003279B5">
      <w:pPr>
        <w:ind w:firstLine="400"/>
        <w:jc w:val="both"/>
      </w:pPr>
      <w:r>
        <w:t xml:space="preserve">1) контролировать качество производимых лицензиатом по договору комплексной предпринимательской лицензии товаров (работ, услуг); </w:t>
      </w:r>
    </w:p>
    <w:p w:rsidR="00000000" w:rsidRDefault="003279B5">
      <w:pPr>
        <w:ind w:firstLine="400"/>
        <w:jc w:val="both"/>
      </w:pPr>
      <w:r>
        <w:t>2) п</w:t>
      </w:r>
      <w:r>
        <w:t xml:space="preserve">реимущественной покупки при отчуждении лицензиатом своего предприятия (своей доли в предприятии); </w:t>
      </w:r>
    </w:p>
    <w:p w:rsidR="00000000" w:rsidRDefault="003279B5">
      <w:pPr>
        <w:ind w:firstLine="400"/>
        <w:jc w:val="both"/>
      </w:pPr>
      <w:r>
        <w:t xml:space="preserve">3) выступать гарантом или поручителем в отношении лицензиата перед третьими лицами; </w:t>
      </w:r>
    </w:p>
    <w:p w:rsidR="00000000" w:rsidRDefault="003279B5">
      <w:pPr>
        <w:ind w:firstLine="400"/>
        <w:jc w:val="both"/>
      </w:pPr>
      <w:r>
        <w:t>4) заключать иные договоры с комплексным лицензиатом, в частности, высту</w:t>
      </w:r>
      <w:r>
        <w:t xml:space="preserve">пать по отношению к нему </w:t>
      </w:r>
      <w:hyperlink r:id="rId14" w:anchor="sub_id=5650000" w:history="1">
        <w:r>
          <w:rPr>
            <w:rStyle w:val="a3"/>
          </w:rPr>
          <w:t>лизингодателем</w:t>
        </w:r>
      </w:hyperlink>
      <w:r>
        <w:t xml:space="preserve">; </w:t>
      </w:r>
    </w:p>
    <w:p w:rsidR="00000000" w:rsidRDefault="003279B5">
      <w:pPr>
        <w:ind w:firstLine="400"/>
        <w:jc w:val="both"/>
      </w:pPr>
      <w:r>
        <w:t xml:space="preserve">5) расторгнуть в одностороннем порядке договор комплексной предпринимательской лицензии и взыскать с комплексного лицензиата причиненные убытки при неисполнении им обязанностей, предусмотренных </w:t>
      </w:r>
      <w:hyperlink w:anchor="sub170205" w:history="1">
        <w:r>
          <w:rPr>
            <w:rStyle w:val="a3"/>
          </w:rPr>
          <w:t>подпунктом 5)</w:t>
        </w:r>
      </w:hyperlink>
      <w:r>
        <w:t xml:space="preserve"> пункта 2 статьи </w:t>
      </w:r>
      <w:r>
        <w:t xml:space="preserve">17 настоящего Закона; </w:t>
      </w:r>
    </w:p>
    <w:p w:rsidR="00000000" w:rsidRDefault="003279B5">
      <w:pPr>
        <w:spacing w:after="240"/>
        <w:ind w:firstLine="400"/>
        <w:jc w:val="both"/>
      </w:pPr>
      <w:r>
        <w:t>6) осуществлять иные права в соответствии с законодательством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15.</w:t>
      </w:r>
      <w:r>
        <w:t xml:space="preserve"> Обязанности комплексного лицензиара </w:t>
      </w:r>
    </w:p>
    <w:p w:rsidR="00000000" w:rsidRDefault="003279B5">
      <w:pPr>
        <w:ind w:firstLine="400"/>
        <w:jc w:val="both"/>
      </w:pPr>
      <w:r>
        <w:t xml:space="preserve">Комплексный лицензиар обязан: </w:t>
      </w:r>
    </w:p>
    <w:p w:rsidR="00000000" w:rsidRDefault="003279B5">
      <w:pPr>
        <w:ind w:firstLine="400"/>
        <w:jc w:val="both"/>
      </w:pPr>
      <w:r>
        <w:t xml:space="preserve">1) передать комплексному лицензиату техническую и коммерческую документацию и представить иную информацию, необходимую лицензиату для осуществления прав, предоставленных ему по договору комплексной предпринимательской лицензии; </w:t>
      </w:r>
    </w:p>
    <w:p w:rsidR="00000000" w:rsidRDefault="003279B5">
      <w:pPr>
        <w:ind w:firstLine="400"/>
        <w:jc w:val="both"/>
      </w:pPr>
      <w:r>
        <w:t>2) провести обучение и конс</w:t>
      </w:r>
      <w:r>
        <w:t xml:space="preserve">ультирование лицензиата по вопросам, связанным с осуществлением этих прав; </w:t>
      </w:r>
    </w:p>
    <w:p w:rsidR="00000000" w:rsidRDefault="003279B5">
      <w:pPr>
        <w:spacing w:after="240"/>
        <w:ind w:firstLine="400"/>
        <w:jc w:val="both"/>
      </w:pPr>
      <w:r>
        <w:t>3) не разглашать конфиденциальную коммерческую информацию, полученную от лицензиата.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комплексного лицензиата </w:t>
      </w:r>
    </w:p>
    <w:p w:rsidR="00000000" w:rsidRDefault="003279B5">
      <w:pPr>
        <w:ind w:firstLine="400"/>
        <w:jc w:val="both"/>
      </w:pPr>
      <w:r>
        <w:t xml:space="preserve">Комплексный лицензиат имеет право: </w:t>
      </w:r>
    </w:p>
    <w:p w:rsidR="00000000" w:rsidRDefault="003279B5">
      <w:pPr>
        <w:ind w:firstLine="400"/>
        <w:jc w:val="both"/>
      </w:pPr>
      <w:r>
        <w:t>1) заключать дого</w:t>
      </w:r>
      <w:r>
        <w:t xml:space="preserve">воры комплексной предпринимательской лицензии с другими лицами при условии, если иное не предусмотрено договором комплексной предпринимательской лицензии; </w:t>
      </w:r>
    </w:p>
    <w:p w:rsidR="00000000" w:rsidRDefault="003279B5">
      <w:pPr>
        <w:ind w:firstLine="400"/>
        <w:jc w:val="both"/>
      </w:pPr>
      <w:r>
        <w:t xml:space="preserve">2) заключать иные договоры с комплексным лицензиаром, предусмотренные гражданским </w:t>
      </w:r>
      <w:hyperlink r:id="rId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3279B5">
      <w:pPr>
        <w:spacing w:after="240"/>
        <w:ind w:firstLine="400"/>
        <w:jc w:val="both"/>
      </w:pPr>
      <w:r>
        <w:t>3) осуществлять иные права в соответствии с законодательством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комплексного лицензиата </w:t>
      </w:r>
    </w:p>
    <w:p w:rsidR="00000000" w:rsidRDefault="003279B5">
      <w:pPr>
        <w:ind w:firstLine="400"/>
        <w:jc w:val="both"/>
      </w:pPr>
      <w:r>
        <w:t>1. Если иное не предусмотрено договор</w:t>
      </w:r>
      <w:r>
        <w:t xml:space="preserve">ом комплексной предпринимательской лицензии, комплексный лицензиат обязан: </w:t>
      </w:r>
    </w:p>
    <w:p w:rsidR="00000000" w:rsidRDefault="003279B5">
      <w:pPr>
        <w:ind w:firstLine="400"/>
        <w:jc w:val="both"/>
      </w:pPr>
      <w:r>
        <w:t xml:space="preserve">1) использовать при осуществлении предусмотренной договором деятельности лицензионный комплекс лицензиара указанным в договоре образом; </w:t>
      </w:r>
    </w:p>
    <w:p w:rsidR="00000000" w:rsidRDefault="003279B5">
      <w:pPr>
        <w:ind w:firstLine="400"/>
        <w:jc w:val="both"/>
      </w:pPr>
      <w:r>
        <w:t>2) допускать лицензиара на свою производств</w:t>
      </w:r>
      <w:r>
        <w:t xml:space="preserve">енную территорию, представлять ему необходимую документацию и оказывать содействие в получении информации, необходимой для осуществления контроля за правильным использованием предоставленных исключительных прав; </w:t>
      </w:r>
    </w:p>
    <w:p w:rsidR="00000000" w:rsidRDefault="003279B5">
      <w:pPr>
        <w:ind w:firstLine="400"/>
        <w:jc w:val="both"/>
      </w:pPr>
      <w:r>
        <w:t>3) соблюдать все инструкции и указания лице</w:t>
      </w:r>
      <w:r>
        <w:t xml:space="preserve">нзиара в отношении характера, способов и условий использования переданных в пользование исключительных прав; </w:t>
      </w:r>
    </w:p>
    <w:p w:rsidR="00000000" w:rsidRDefault="003279B5">
      <w:pPr>
        <w:ind w:firstLine="400"/>
        <w:jc w:val="both"/>
      </w:pPr>
      <w:r>
        <w:t xml:space="preserve">4) не разглашать секреты производства лицензиара и другой полученной от него конфиденциальной коммерческой информации; </w:t>
      </w:r>
    </w:p>
    <w:p w:rsidR="00000000" w:rsidRDefault="003279B5">
      <w:pPr>
        <w:ind w:firstLine="400"/>
        <w:jc w:val="both"/>
      </w:pPr>
      <w:r>
        <w:t>5) информировать покупател</w:t>
      </w:r>
      <w:r>
        <w:t xml:space="preserve">ей (заказчиков) наиболее очевидным для них способом о том, что он использует фирменное наименование, товарный знак, знак обслуживания или иное средство индивидуализации на основании договора комплексной предпринимательской лицензии. </w:t>
      </w:r>
    </w:p>
    <w:p w:rsidR="00000000" w:rsidRDefault="003279B5">
      <w:pPr>
        <w:ind w:firstLine="400"/>
        <w:jc w:val="both"/>
      </w:pPr>
      <w:r>
        <w:t>2. По соглашению сторо</w:t>
      </w:r>
      <w:r>
        <w:t xml:space="preserve">н договора комплексной предпринимательской лицензии комплексный лицензиат обязан: </w:t>
      </w:r>
    </w:p>
    <w:p w:rsidR="00000000" w:rsidRDefault="003279B5">
      <w:pPr>
        <w:ind w:firstLine="400"/>
        <w:jc w:val="both"/>
      </w:pPr>
      <w:r>
        <w:t xml:space="preserve">1) не участвовать в деятельности конкурентов лицензиара; </w:t>
      </w:r>
    </w:p>
    <w:p w:rsidR="00000000" w:rsidRDefault="003279B5">
      <w:pPr>
        <w:ind w:firstLine="400"/>
        <w:jc w:val="both"/>
      </w:pPr>
      <w:r>
        <w:t>2) по окончании срока действия договора комплексной предпринимательской лицензии не разглашать без письменного разр</w:t>
      </w:r>
      <w:r>
        <w:t xml:space="preserve">ешения лицензиара служебную и коммерческую тайну, нераскрытую информацию, в том числе секреты производства (ноу-хау); </w:t>
      </w:r>
    </w:p>
    <w:p w:rsidR="00000000" w:rsidRDefault="003279B5">
      <w:pPr>
        <w:ind w:firstLine="400"/>
        <w:jc w:val="both"/>
      </w:pPr>
      <w:r>
        <w:t xml:space="preserve">3) своевременно осуществлять платежи за использование предоставленного комплекса исключительных прав; </w:t>
      </w:r>
    </w:p>
    <w:p w:rsidR="00000000" w:rsidRDefault="003279B5">
      <w:pPr>
        <w:ind w:firstLine="400"/>
        <w:jc w:val="both"/>
      </w:pPr>
      <w:r>
        <w:t>4) по получении от комплексного ли</w:t>
      </w:r>
      <w:r>
        <w:t xml:space="preserve">цензиара результатов проверки принимать необходимые меры для исправления недостатков; </w:t>
      </w:r>
    </w:p>
    <w:p w:rsidR="00000000" w:rsidRDefault="003279B5">
      <w:pPr>
        <w:ind w:firstLine="400"/>
        <w:jc w:val="both"/>
      </w:pPr>
      <w:bookmarkStart w:id="1" w:name="SUB170205"/>
      <w:bookmarkEnd w:id="1"/>
      <w:r>
        <w:t xml:space="preserve">5) не осуществлять действий, направленных на передачу комплекса исключительных прав, предоставленных по договору комплексной предпринимательской лицензии; </w:t>
      </w:r>
    </w:p>
    <w:p w:rsidR="00000000" w:rsidRDefault="003279B5">
      <w:pPr>
        <w:spacing w:after="240"/>
        <w:ind w:firstLine="400"/>
        <w:jc w:val="both"/>
      </w:pPr>
      <w:r>
        <w:t>6) обеспечива</w:t>
      </w:r>
      <w:r>
        <w:t>ть соответствие качества производимых им на основе договора комплексной предпринимательской лицензии товаров, выполняемых работ, оказываемых услуг качеству аналогичных товаров, работ и услуг, производимых, выполняемых или оказываемых непосредственно лиценз</w:t>
      </w:r>
      <w:r>
        <w:t>иаром.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18.</w:t>
      </w:r>
      <w:r>
        <w:t xml:space="preserve"> Защита информации, передаваемой до заключения договора комплексной предпринимательской лицензии </w:t>
      </w:r>
    </w:p>
    <w:p w:rsidR="00000000" w:rsidRDefault="003279B5">
      <w:pPr>
        <w:ind w:firstLine="400"/>
        <w:jc w:val="both"/>
      </w:pPr>
      <w:r>
        <w:t>1. До заключения договора комплексной предпринимательской лицензии комплексный лицензиар передает потенциальному комплексному лицензиату инфо</w:t>
      </w:r>
      <w:r>
        <w:t xml:space="preserve">рмацию о комплексе исключительных прав, передаваемых в пользование в случае заключения договора. При этом комплексный лицензиар обязан предупредить потенциального комплексного лицензиата о конфиденциальном коммерческом характере передаваемой информации. </w:t>
      </w:r>
    </w:p>
    <w:p w:rsidR="00000000" w:rsidRDefault="003279B5">
      <w:pPr>
        <w:spacing w:after="240"/>
        <w:ind w:firstLine="400"/>
        <w:jc w:val="both"/>
      </w:pPr>
      <w:r>
        <w:t>2</w:t>
      </w:r>
      <w:r>
        <w:t>. Потенциальный комплексный лицензиат не вправе разглашать информацию, переданную ему в соответствии с пунктом 1 настоящей статьи, без письменного разрешения комплексного лицензиара. В случае разглашения указанной информации потенциальный комплексный лицен</w:t>
      </w:r>
      <w:r>
        <w:t xml:space="preserve">зиат обязан возместить убытки, причиненные комплексному лицензиару, в соответствии с гражданским </w:t>
      </w:r>
      <w:hyperlink r:id="rId16" w:anchor="sub_id=904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Защита информации, передаваемой по договору комплексной предпринимательской лицензии </w:t>
      </w:r>
    </w:p>
    <w:p w:rsidR="00000000" w:rsidRDefault="003279B5">
      <w:pPr>
        <w:ind w:firstLine="400"/>
        <w:jc w:val="both"/>
      </w:pPr>
      <w:r>
        <w:t xml:space="preserve">1. Информация, передаваемая по договору комплексной предпринимательской лицензии, носящая конфиденциальный коммерческий характер, защищается законодательством Республики </w:t>
      </w:r>
      <w:r>
        <w:t xml:space="preserve">Казахстан при соблюдении условий, предусмотренных Гражданским </w:t>
      </w:r>
      <w:hyperlink r:id="rId17" w:anchor="sub_id=126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3279B5">
      <w:pPr>
        <w:ind w:firstLine="400"/>
        <w:jc w:val="both"/>
      </w:pPr>
      <w:r>
        <w:t>2. Комплексный лицензиат и комплексный лицензиар обязаны предпринимать совмест</w:t>
      </w:r>
      <w:r>
        <w:t xml:space="preserve">ные меры к соблюдению конфиденциальности информации, указанной в пункте 1 настоящей статьи. </w:t>
      </w:r>
    </w:p>
    <w:p w:rsidR="00000000" w:rsidRDefault="003279B5">
      <w:pPr>
        <w:ind w:firstLine="400"/>
        <w:jc w:val="both"/>
      </w:pPr>
      <w:r>
        <w:t xml:space="preserve">3. В случае разглашения указанной информации комплексный лицензиат обязан возместить убытки, причиненные комплексному лицензиару, в соответствии с </w:t>
      </w:r>
      <w:hyperlink r:id="rId18" w:anchor="sub_id=904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3279B5">
      <w:pPr>
        <w:spacing w:after="240"/>
        <w:ind w:firstLine="400"/>
        <w:jc w:val="both"/>
      </w:pPr>
      <w:r>
        <w:t>4. Государственные органы и их должностные лица не вправе требовать доступ к конфиденциальной коммерческой информации, передаваемой по до</w:t>
      </w:r>
      <w:r>
        <w:t>говору комплексной предпринимательской лицензии, кроме сведений, необходимых для выполнения надзорных, контрольных, регистрационных и иных функций в соответствии с законодательными актами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20.</w:t>
      </w:r>
      <w:r>
        <w:t xml:space="preserve"> Виды комплексной предпринимательско</w:t>
      </w:r>
      <w:r>
        <w:t xml:space="preserve">й лицензии (франчайзинга) </w:t>
      </w:r>
    </w:p>
    <w:p w:rsidR="00000000" w:rsidRDefault="003279B5">
      <w:pPr>
        <w:ind w:firstLine="400"/>
        <w:jc w:val="both"/>
      </w:pPr>
      <w:r>
        <w:t xml:space="preserve">Основными видами комплексной предпринимательской лицензии (франчайзинга) являются: </w:t>
      </w:r>
    </w:p>
    <w:p w:rsidR="00000000" w:rsidRDefault="003279B5">
      <w:pPr>
        <w:ind w:firstLine="400"/>
        <w:jc w:val="both"/>
      </w:pPr>
      <w:r>
        <w:t>1) комплексная предпринимательская лицензия (франчайзинг) - рабочее место, согласно которой лицензиар создает подготовленное рабочее место и пере</w:t>
      </w:r>
      <w:r>
        <w:t xml:space="preserve">дает его с лицензионным комплексом лицензиату - индивидуальному предпринимателю; </w:t>
      </w:r>
    </w:p>
    <w:p w:rsidR="00000000" w:rsidRDefault="003279B5">
      <w:pPr>
        <w:ind w:firstLine="400"/>
        <w:jc w:val="both"/>
      </w:pPr>
      <w:r>
        <w:t xml:space="preserve">2) комплексная предпринимательская лицензия (франчайзинг) предприятия, при которой лицензиар создает предприятие и передает его с лицензионным комплексом лицензиату; </w:t>
      </w:r>
    </w:p>
    <w:p w:rsidR="00000000" w:rsidRDefault="003279B5">
      <w:pPr>
        <w:ind w:firstLine="400"/>
        <w:jc w:val="both"/>
      </w:pPr>
      <w:r>
        <w:t>3) конв</w:t>
      </w:r>
      <w:r>
        <w:t xml:space="preserve">ерсионная комплексная предпринимательская лицензия (франчайзинг), при которой стороны заключают договор на основе преобразования структурных подразделений в самостоятельные предприятия; </w:t>
      </w:r>
    </w:p>
    <w:p w:rsidR="00000000" w:rsidRDefault="003279B5">
      <w:pPr>
        <w:ind w:firstLine="400"/>
        <w:jc w:val="both"/>
      </w:pPr>
      <w:r>
        <w:t>4) множественная комплексная предпринимательская лицензия (франчайзин</w:t>
      </w:r>
      <w:r>
        <w:t xml:space="preserve">г), на основе которой лицензиат создает несколько предприятий; </w:t>
      </w:r>
    </w:p>
    <w:p w:rsidR="00000000" w:rsidRDefault="003279B5">
      <w:pPr>
        <w:ind w:firstLine="400"/>
        <w:jc w:val="both"/>
      </w:pPr>
      <w:r>
        <w:t xml:space="preserve">5) производственная комплексная предпринимательская лицензия (франчайзинг), при которой комплексный лицензиар передает комплексному лицензиату право на производство или на производство и сбыт </w:t>
      </w:r>
      <w:r>
        <w:t xml:space="preserve">товаров (работ, услуг) под своим товарным знаком либо иным средством индивидуализации с использованием поставляемых комплексным лицензиаром или по согласованию с ним сырья, материалов, технологии и оборудования; </w:t>
      </w:r>
    </w:p>
    <w:p w:rsidR="00000000" w:rsidRDefault="003279B5">
      <w:pPr>
        <w:ind w:firstLine="400"/>
        <w:jc w:val="both"/>
      </w:pPr>
      <w:r>
        <w:t>6) товарная комплексная предпринимательская</w:t>
      </w:r>
      <w:r>
        <w:t xml:space="preserve"> лицензия (франчайзинг), при которой комплексный лицензиар передает комплексному лицензиату право на сбыт (реализацию) товаров (работ, услуг) под своим товарным знаком или иным средством индивидуализации с использованием предоставляемой комплексным лицензи</w:t>
      </w:r>
      <w:r>
        <w:t xml:space="preserve">аром либо устанавливаемой по согласованию с ним технологии маркетинга; </w:t>
      </w:r>
    </w:p>
    <w:p w:rsidR="00000000" w:rsidRDefault="003279B5">
      <w:pPr>
        <w:spacing w:after="240"/>
        <w:ind w:firstLine="400"/>
        <w:jc w:val="both"/>
      </w:pPr>
      <w:r>
        <w:t>7) иные виды комплексной предпринимательской лицензии (франчайзинга), осуществляемые в соответствии с законодательством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21.</w:t>
      </w:r>
      <w:r>
        <w:t xml:space="preserve"> Бухгалтерский учет и финансовая</w:t>
      </w:r>
      <w:r>
        <w:t xml:space="preserve"> отчетность </w:t>
      </w:r>
    </w:p>
    <w:p w:rsidR="00000000" w:rsidRDefault="003279B5">
      <w:pPr>
        <w:spacing w:after="240"/>
        <w:ind w:firstLine="400"/>
        <w:jc w:val="both"/>
      </w:pPr>
      <w:r>
        <w:t xml:space="preserve">Ведение бухгалтерского учета и финансовой отчетности субъектами франчайзинговых отношений осуществляется в соответствии с </w:t>
      </w:r>
      <w:hyperlink r:id="rId1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</w:t>
      </w:r>
      <w:r>
        <w:t>чете и финансовой отчетности.</w:t>
      </w:r>
    </w:p>
    <w:p w:rsidR="00000000" w:rsidRDefault="003279B5">
      <w:pPr>
        <w:spacing w:after="240"/>
        <w:jc w:val="center"/>
      </w:pPr>
      <w:r>
        <w:rPr>
          <w:rStyle w:val="s1"/>
        </w:rPr>
        <w:t>Глава 4. Заключительные положения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22.</w:t>
      </w:r>
      <w:r>
        <w:t xml:space="preserve"> Контроль за соблюдением законодательства о комплексной предпринимательской лицензии (франчайзинге) </w:t>
      </w:r>
    </w:p>
    <w:p w:rsidR="00000000" w:rsidRDefault="003279B5">
      <w:pPr>
        <w:ind w:firstLine="400"/>
        <w:jc w:val="both"/>
      </w:pPr>
      <w:r>
        <w:t>Государственные органы в рамках своих полномочий осуществляют контроль за соблюде</w:t>
      </w:r>
      <w:r>
        <w:t xml:space="preserve">нием законодательства о комплексной предпринимательской лицензии (франчайзинге). </w:t>
      </w:r>
    </w:p>
    <w:p w:rsidR="00000000" w:rsidRDefault="003279B5">
      <w:pPr>
        <w:spacing w:after="240"/>
        <w:ind w:firstLine="400"/>
        <w:jc w:val="both"/>
      </w:pPr>
      <w:r>
        <w:t>Правительство Республики Казахстан осуществляет контроль за реализацией программ по содействию и развитию франчайзинговых отношений.</w:t>
      </w:r>
    </w:p>
    <w:p w:rsidR="00000000" w:rsidRDefault="003279B5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з</w:t>
      </w:r>
      <w:r>
        <w:t xml:space="preserve">аконодательства о комплексной предпринимательской лицензии (франчайзинге) </w:t>
      </w:r>
    </w:p>
    <w:p w:rsidR="00000000" w:rsidRDefault="003279B5">
      <w:pPr>
        <w:spacing w:after="240"/>
        <w:ind w:firstLine="400"/>
        <w:jc w:val="both"/>
      </w:pPr>
      <w:r>
        <w:t>Лица, нарушившие законодательство о комплексной предпринимательской лицензии (франчайзинге), несут ответственность в соответствии с законодательными актами Республики Казахстан.</w:t>
      </w:r>
    </w:p>
    <w:p w:rsidR="00000000" w:rsidRDefault="003279B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24.</w:t>
      </w:r>
      <w:r>
        <w:t xml:space="preserve"> Разрешение споров между субъектами франчайзинговых отношений </w:t>
      </w:r>
    </w:p>
    <w:p w:rsidR="00000000" w:rsidRDefault="003279B5">
      <w:pPr>
        <w:spacing w:after="240"/>
        <w:ind w:firstLine="400"/>
        <w:jc w:val="both"/>
      </w:pPr>
      <w:r>
        <w:t xml:space="preserve">Споры между субъектами франчайзинговых отношений разрешаются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279B5">
      <w:pPr>
        <w:ind w:firstLine="400"/>
        <w:jc w:val="both"/>
      </w:pPr>
      <w:r>
        <w:t>През</w:t>
      </w:r>
      <w:r>
        <w:t xml:space="preserve">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279B5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279B5">
            <w:pPr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3279B5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9B5" w:rsidRDefault="003279B5" w:rsidP="003279B5">
      <w:r>
        <w:separator/>
      </w:r>
    </w:p>
  </w:endnote>
  <w:endnote w:type="continuationSeparator" w:id="0">
    <w:p w:rsidR="003279B5" w:rsidRDefault="003279B5" w:rsidP="00327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9B5" w:rsidRDefault="003279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9B5" w:rsidRDefault="003279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9B5" w:rsidRDefault="003279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9B5" w:rsidRDefault="003279B5" w:rsidP="003279B5">
      <w:r>
        <w:separator/>
      </w:r>
    </w:p>
  </w:footnote>
  <w:footnote w:type="continuationSeparator" w:id="0">
    <w:p w:rsidR="003279B5" w:rsidRDefault="003279B5" w:rsidP="00327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9B5" w:rsidRDefault="003279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9B5" w:rsidRDefault="003279B5" w:rsidP="003279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9B5" w:rsidRPr="003279B5" w:rsidRDefault="003279B5" w:rsidP="003279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24.06.2002 № 330-II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9B5" w:rsidRDefault="003279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9B5"/>
    <w:rsid w:val="0032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9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9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9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9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9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9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9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9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552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1189445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10139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88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88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044096" TargetMode="External"/><Relationship Id="rId19" Type="http://schemas.openxmlformats.org/officeDocument/2006/relationships/hyperlink" Target="http://online.zakon.kz/Document/?doc_id=30092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096" TargetMode="External"/><Relationship Id="rId14" Type="http://schemas.openxmlformats.org/officeDocument/2006/relationships/hyperlink" Target="http://online.zakon.kz/Document/?doc_id=101388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2068</Words>
  <Characters>18307</Characters>
  <Application>Microsoft Office Word</Application>
  <DocSecurity>0</DocSecurity>
  <Lines>152</Lines>
  <Paragraphs>40</Paragraphs>
  <ScaleCrop>false</ScaleCrop>
  <Company/>
  <LinksUpToDate>false</LinksUpToDate>
  <CharactersWithSpaces>20335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24.06.2002 № 330-II (©Paragraph 2023)</dc:title>
  <dc:subject/>
  <dc:creator>Сергей М</dc:creator>
  <cp:keywords/>
  <dc:description/>
  <cp:lastModifiedBy>Сергей М</cp:lastModifiedBy>
  <cp:revision>2</cp:revision>
  <dcterms:created xsi:type="dcterms:W3CDTF">2023-11-02T02:13:00Z</dcterms:created>
  <dcterms:modified xsi:type="dcterms:W3CDTF">2023-11-02T02:13:00Z</dcterms:modified>
</cp:coreProperties>
</file>