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7982">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Жаңартылатын энергия көздерін пайдалануды қолдау туралы</w:t>
      </w:r>
    </w:p>
    <w:p w:rsidR="00000000" w:rsidRDefault="002E7982">
      <w:pPr>
        <w:jc w:val="center"/>
      </w:pPr>
      <w:r>
        <w:rPr>
          <w:rStyle w:val="s3"/>
        </w:rPr>
        <w:t xml:space="preserve">(2013.03.07.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E7982">
      <w:pPr>
        <w:jc w:val="center"/>
      </w:pPr>
      <w:r>
        <w:rPr>
          <w:rStyle w:val="s3"/>
        </w:rPr>
        <w:t> </w:t>
      </w:r>
    </w:p>
    <w:p w:rsidR="00000000" w:rsidRDefault="002E7982">
      <w:pPr>
        <w:jc w:val="both"/>
      </w:pPr>
      <w:r>
        <w:rPr>
          <w:rStyle w:val="s3"/>
        </w:rPr>
        <w:t xml:space="preserve">Осы редакция 2013 жылғы 4 шілдеде енгізілген өзгерістеріне дейін қолданылды </w:t>
      </w:r>
    </w:p>
    <w:p w:rsidR="00000000" w:rsidRDefault="002E7982">
      <w:pPr>
        <w:ind w:firstLine="400"/>
        <w:jc w:val="both"/>
      </w:pPr>
      <w:r>
        <w:t> </w:t>
      </w:r>
    </w:p>
    <w:tbl>
      <w:tblPr>
        <w:tblW w:w="5007" w:type="pct"/>
        <w:tblCellMar>
          <w:left w:w="0" w:type="dxa"/>
          <w:right w:w="0" w:type="dxa"/>
        </w:tblCellMar>
        <w:tblLook w:val="04A0" w:firstRow="1" w:lastRow="0" w:firstColumn="1" w:lastColumn="0" w:noHBand="0" w:noVBand="1"/>
      </w:tblPr>
      <w:tblGrid>
        <w:gridCol w:w="6999"/>
        <w:gridCol w:w="62"/>
        <w:gridCol w:w="2355"/>
        <w:gridCol w:w="60"/>
      </w:tblGrid>
      <w:tr w:rsidR="00000000">
        <w:tc>
          <w:tcPr>
            <w:tcW w:w="3704" w:type="pct"/>
            <w:tcMar>
              <w:top w:w="0" w:type="dxa"/>
              <w:left w:w="108" w:type="dxa"/>
              <w:bottom w:w="0" w:type="dxa"/>
              <w:right w:w="108" w:type="dxa"/>
            </w:tcMar>
            <w:hideMark/>
          </w:tcPr>
          <w:p w:rsidR="00000000" w:rsidRDefault="002E7982">
            <w:hyperlink w:anchor="sub10000" w:history="1">
              <w:r>
                <w:rPr>
                  <w:rStyle w:val="a3"/>
                  <w:i/>
                  <w:iCs/>
                </w:rPr>
                <w:t>1-тарау. Жалпы ережелер</w:t>
              </w:r>
            </w:hyperlink>
          </w:p>
        </w:tc>
        <w:tc>
          <w:tcPr>
            <w:tcW w:w="1275" w:type="pct"/>
            <w:gridSpan w:val="2"/>
            <w:tcMar>
              <w:top w:w="0" w:type="dxa"/>
              <w:left w:w="108" w:type="dxa"/>
              <w:bottom w:w="0" w:type="dxa"/>
              <w:right w:w="108" w:type="dxa"/>
            </w:tcMar>
            <w:hideMark/>
          </w:tcPr>
          <w:p w:rsidR="00000000" w:rsidRDefault="002E7982">
            <w:pPr>
              <w:ind w:firstLine="400"/>
              <w:jc w:val="right"/>
            </w:pPr>
            <w:hyperlink w:anchor="sub10000" w:history="1">
              <w:r>
                <w:rPr>
                  <w:rStyle w:val="a3"/>
                  <w:i/>
                  <w:iCs/>
                </w:rPr>
                <w:t>(1-бап)</w:t>
              </w:r>
            </w:hyperlink>
          </w:p>
        </w:tc>
        <w:tc>
          <w:tcPr>
            <w:tcW w:w="20" w:type="pct"/>
            <w:vAlign w:val="center"/>
            <w:hideMark/>
          </w:tcPr>
          <w:p w:rsidR="00000000" w:rsidRDefault="002E7982">
            <w:r>
              <w:rPr>
                <w:rStyle w:val="s0"/>
                <w:i/>
                <w:iCs/>
              </w:rPr>
              <w:t> </w:t>
            </w:r>
          </w:p>
        </w:tc>
      </w:tr>
      <w:tr w:rsidR="00000000">
        <w:tc>
          <w:tcPr>
            <w:tcW w:w="3704" w:type="pct"/>
            <w:tcMar>
              <w:top w:w="0" w:type="dxa"/>
              <w:left w:w="108" w:type="dxa"/>
              <w:bottom w:w="0" w:type="dxa"/>
              <w:right w:w="108" w:type="dxa"/>
            </w:tcMar>
            <w:hideMark/>
          </w:tcPr>
          <w:p w:rsidR="00000000" w:rsidRDefault="002E7982">
            <w:hyperlink w:anchor="sub30000" w:history="1">
              <w:r>
                <w:rPr>
                  <w:rStyle w:val="a3"/>
                  <w:i/>
                  <w:iCs/>
                </w:rPr>
                <w:t>2-тарау. Жаңартылатын энергия көздерін пайдалануды қолдау саласындағы мемлекеттік реттеу</w:t>
              </w:r>
            </w:hyperlink>
          </w:p>
        </w:tc>
        <w:tc>
          <w:tcPr>
            <w:tcW w:w="1275" w:type="pct"/>
            <w:gridSpan w:val="2"/>
            <w:tcMar>
              <w:top w:w="0" w:type="dxa"/>
              <w:left w:w="108" w:type="dxa"/>
              <w:bottom w:w="0" w:type="dxa"/>
              <w:right w:w="108" w:type="dxa"/>
            </w:tcMar>
            <w:hideMark/>
          </w:tcPr>
          <w:p w:rsidR="00000000" w:rsidRDefault="002E7982">
            <w:pPr>
              <w:ind w:firstLine="400"/>
              <w:jc w:val="right"/>
            </w:pPr>
            <w:hyperlink w:anchor="sub30000" w:history="1">
              <w:r>
                <w:rPr>
                  <w:rStyle w:val="a3"/>
                  <w:i/>
                  <w:iCs/>
                </w:rPr>
                <w:t>(3-7-баптар)</w:t>
              </w:r>
            </w:hyperlink>
          </w:p>
        </w:tc>
        <w:tc>
          <w:tcPr>
            <w:tcW w:w="20" w:type="pct"/>
            <w:vAlign w:val="center"/>
            <w:hideMark/>
          </w:tcPr>
          <w:p w:rsidR="00000000" w:rsidRDefault="002E7982">
            <w:r>
              <w:rPr>
                <w:rStyle w:val="s0"/>
                <w:i/>
                <w:iCs/>
              </w:rPr>
              <w:t> </w:t>
            </w:r>
          </w:p>
        </w:tc>
      </w:tr>
      <w:tr w:rsidR="00000000">
        <w:tc>
          <w:tcPr>
            <w:tcW w:w="3704" w:type="pct"/>
            <w:tcMar>
              <w:top w:w="0" w:type="dxa"/>
              <w:left w:w="108" w:type="dxa"/>
              <w:bottom w:w="0" w:type="dxa"/>
              <w:right w:w="108" w:type="dxa"/>
            </w:tcMar>
            <w:hideMark/>
          </w:tcPr>
          <w:p w:rsidR="00000000" w:rsidRDefault="002E7982">
            <w:hyperlink w:anchor="sub80000" w:history="1">
              <w:r>
                <w:rPr>
                  <w:rStyle w:val="a3"/>
                  <w:i/>
                  <w:iCs/>
                </w:rPr>
                <w:t>3-тарау. Жаңартылатын энергия көздерін пайдалануды қолдау</w:t>
              </w:r>
            </w:hyperlink>
          </w:p>
        </w:tc>
        <w:tc>
          <w:tcPr>
            <w:tcW w:w="1275" w:type="pct"/>
            <w:gridSpan w:val="2"/>
            <w:tcMar>
              <w:top w:w="0" w:type="dxa"/>
              <w:left w:w="108" w:type="dxa"/>
              <w:bottom w:w="0" w:type="dxa"/>
              <w:right w:w="108" w:type="dxa"/>
            </w:tcMar>
            <w:hideMark/>
          </w:tcPr>
          <w:p w:rsidR="00000000" w:rsidRDefault="002E7982">
            <w:pPr>
              <w:ind w:firstLine="400"/>
              <w:jc w:val="right"/>
            </w:pPr>
            <w:hyperlink w:anchor="sub80000" w:history="1">
              <w:r>
                <w:rPr>
                  <w:rStyle w:val="a3"/>
                  <w:i/>
                  <w:iCs/>
                </w:rPr>
                <w:t>(8-10-баптар)</w:t>
              </w:r>
            </w:hyperlink>
          </w:p>
        </w:tc>
        <w:tc>
          <w:tcPr>
            <w:tcW w:w="20" w:type="pct"/>
            <w:vAlign w:val="center"/>
            <w:hideMark/>
          </w:tcPr>
          <w:p w:rsidR="00000000" w:rsidRDefault="002E7982">
            <w:r>
              <w:rPr>
                <w:rStyle w:val="s0"/>
                <w:i/>
                <w:iCs/>
              </w:rPr>
              <w:t> </w:t>
            </w:r>
          </w:p>
        </w:tc>
      </w:tr>
      <w:tr w:rsidR="00000000">
        <w:tc>
          <w:tcPr>
            <w:tcW w:w="3704" w:type="pct"/>
            <w:tcMar>
              <w:top w:w="0" w:type="dxa"/>
              <w:left w:w="108" w:type="dxa"/>
              <w:bottom w:w="0" w:type="dxa"/>
              <w:right w:w="108" w:type="dxa"/>
            </w:tcMar>
            <w:hideMark/>
          </w:tcPr>
          <w:p w:rsidR="00000000" w:rsidRDefault="002E7982">
            <w:hyperlink w:anchor="sub110000" w:history="1">
              <w:r>
                <w:rPr>
                  <w:rStyle w:val="a3"/>
                  <w:i/>
                  <w:iCs/>
                </w:rPr>
                <w:t>4-тарау. Қорытынды ережелер</w:t>
              </w:r>
            </w:hyperlink>
          </w:p>
        </w:tc>
        <w:tc>
          <w:tcPr>
            <w:tcW w:w="1275" w:type="pct"/>
            <w:gridSpan w:val="2"/>
            <w:tcMar>
              <w:top w:w="0" w:type="dxa"/>
              <w:left w:w="108" w:type="dxa"/>
              <w:bottom w:w="0" w:type="dxa"/>
              <w:right w:w="108" w:type="dxa"/>
            </w:tcMar>
            <w:hideMark/>
          </w:tcPr>
          <w:p w:rsidR="00000000" w:rsidRDefault="002E7982">
            <w:pPr>
              <w:jc w:val="right"/>
            </w:pPr>
            <w:hyperlink w:anchor="sub110000" w:history="1">
              <w:r>
                <w:rPr>
                  <w:rStyle w:val="a3"/>
                  <w:i/>
                  <w:iCs/>
                </w:rPr>
                <w:t>(11-12-баптар)</w:t>
              </w:r>
            </w:hyperlink>
          </w:p>
        </w:tc>
        <w:tc>
          <w:tcPr>
            <w:tcW w:w="20" w:type="pct"/>
            <w:vAlign w:val="center"/>
            <w:hideMark/>
          </w:tcPr>
          <w:p w:rsidR="00000000" w:rsidRDefault="002E7982">
            <w:r>
              <w:rPr>
                <w:i/>
                <w:iCs/>
              </w:rPr>
              <w:t> </w:t>
            </w:r>
          </w:p>
        </w:tc>
      </w:tr>
      <w:tr w:rsidR="00000000">
        <w:tc>
          <w:tcPr>
            <w:tcW w:w="3704" w:type="pct"/>
            <w:vAlign w:val="center"/>
            <w:hideMark/>
          </w:tcPr>
          <w:p w:rsidR="00000000" w:rsidRDefault="002E7982">
            <w:r>
              <w:rPr>
                <w:color w:val="auto"/>
              </w:rPr>
              <w:t> </w:t>
            </w:r>
            <w:r>
              <w:rPr>
                <w:rStyle w:val="s3"/>
              </w:rPr>
              <w:t xml:space="preserve">Түпнұсқада мазмұны жоқ </w:t>
            </w:r>
          </w:p>
        </w:tc>
        <w:tc>
          <w:tcPr>
            <w:tcW w:w="20" w:type="pct"/>
            <w:vAlign w:val="center"/>
            <w:hideMark/>
          </w:tcPr>
          <w:p w:rsidR="00000000" w:rsidRDefault="002E7982">
            <w:r>
              <w:rPr>
                <w:color w:val="auto"/>
              </w:rPr>
              <w:t> </w:t>
            </w:r>
          </w:p>
        </w:tc>
        <w:tc>
          <w:tcPr>
            <w:tcW w:w="1275" w:type="pct"/>
            <w:gridSpan w:val="2"/>
            <w:vAlign w:val="center"/>
            <w:hideMark/>
          </w:tcPr>
          <w:p w:rsidR="00000000" w:rsidRDefault="002E7982">
            <w:r>
              <w:rPr>
                <w:color w:val="auto"/>
              </w:rPr>
              <w:t> </w:t>
            </w:r>
          </w:p>
        </w:tc>
      </w:tr>
      <w:tr w:rsidR="00000000">
        <w:tc>
          <w:tcPr>
            <w:tcW w:w="3704" w:type="pct"/>
            <w:vAlign w:val="center"/>
            <w:hideMark/>
          </w:tcPr>
          <w:p w:rsidR="00000000" w:rsidRDefault="002E7982">
            <w:r>
              <w:rPr>
                <w:color w:val="auto"/>
              </w:rPr>
              <w:t> </w:t>
            </w:r>
          </w:p>
        </w:tc>
        <w:tc>
          <w:tcPr>
            <w:tcW w:w="20" w:type="pct"/>
            <w:vAlign w:val="center"/>
            <w:hideMark/>
          </w:tcPr>
          <w:p w:rsidR="00000000" w:rsidRDefault="002E7982">
            <w:r>
              <w:rPr>
                <w:color w:val="auto"/>
              </w:rPr>
              <w:t> </w:t>
            </w:r>
          </w:p>
        </w:tc>
        <w:tc>
          <w:tcPr>
            <w:tcW w:w="1255" w:type="pct"/>
            <w:vAlign w:val="center"/>
            <w:hideMark/>
          </w:tcPr>
          <w:p w:rsidR="00000000" w:rsidRDefault="002E7982">
            <w:r>
              <w:rPr>
                <w:color w:val="auto"/>
              </w:rPr>
              <w:t> </w:t>
            </w:r>
          </w:p>
        </w:tc>
        <w:tc>
          <w:tcPr>
            <w:tcW w:w="20" w:type="pct"/>
            <w:vAlign w:val="center"/>
            <w:hideMark/>
          </w:tcPr>
          <w:p w:rsidR="00000000" w:rsidRDefault="002E7982">
            <w:r>
              <w:rPr>
                <w:color w:val="auto"/>
              </w:rPr>
              <w:t> </w:t>
            </w:r>
          </w:p>
        </w:tc>
      </w:tr>
    </w:tbl>
    <w:p w:rsidR="00000000" w:rsidRDefault="002E7982">
      <w:pPr>
        <w:ind w:firstLine="400"/>
        <w:jc w:val="both"/>
      </w:pPr>
      <w:r>
        <w:t> </w:t>
      </w:r>
    </w:p>
    <w:p w:rsidR="00000000" w:rsidRDefault="002E7982">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2E7982">
      <w:pPr>
        <w:ind w:firstLine="400"/>
        <w:jc w:val="both"/>
      </w:pPr>
      <w:r>
        <w:t> </w:t>
      </w:r>
    </w:p>
    <w:p w:rsidR="00000000" w:rsidRDefault="002E7982">
      <w:pPr>
        <w:ind w:firstLine="400"/>
        <w:jc w:val="both"/>
      </w:pPr>
      <w:r>
        <w:t> </w:t>
      </w:r>
    </w:p>
    <w:p w:rsidR="00000000" w:rsidRDefault="002E7982">
      <w:pPr>
        <w:jc w:val="center"/>
      </w:pPr>
      <w:bookmarkStart w:id="1" w:name="SUB10000"/>
      <w:bookmarkEnd w:id="1"/>
      <w:r>
        <w:rPr>
          <w:rStyle w:val="s1"/>
        </w:rPr>
        <w:t>1-тарау. Жалпы ережелер</w:t>
      </w:r>
    </w:p>
    <w:p w:rsidR="00000000" w:rsidRDefault="002E7982">
      <w:pPr>
        <w:jc w:val="center"/>
      </w:pPr>
      <w:r>
        <w:t> </w:t>
      </w:r>
    </w:p>
    <w:p w:rsidR="00000000" w:rsidRDefault="002E7982">
      <w:pPr>
        <w:ind w:left="1200" w:hanging="800"/>
        <w:jc w:val="both"/>
      </w:pPr>
      <w:r>
        <w:rPr>
          <w:rStyle w:val="s1"/>
        </w:rPr>
        <w:t xml:space="preserve">1-бап. </w:t>
      </w:r>
      <w:r>
        <w:rPr>
          <w:rStyle w:val="s0"/>
          <w:b/>
          <w:bCs/>
        </w:rPr>
        <w:t>Осы Заңда пайдаланылатын негізгі ұғымдар</w:t>
      </w:r>
    </w:p>
    <w:p w:rsidR="00000000" w:rsidRDefault="002E7982">
      <w:pPr>
        <w:ind w:firstLine="400"/>
        <w:jc w:val="both"/>
      </w:pPr>
      <w:r>
        <w:rPr>
          <w:rStyle w:val="s0"/>
        </w:rPr>
        <w:t>Осы Заңда мынадай негізгі ұғымдар пайдаланылады:</w:t>
      </w:r>
    </w:p>
    <w:p w:rsidR="00000000" w:rsidRDefault="002E7982">
      <w:pPr>
        <w:ind w:firstLine="400"/>
        <w:jc w:val="both"/>
      </w:pPr>
      <w:r>
        <w:rPr>
          <w:rStyle w:val="s0"/>
        </w:rPr>
        <w:t>1) жаңартылатын энергия көздері - табиғи жаратылыс процестері есебінен үздіксіз жаңартылатын энергия көздері: күн сәулесінің энергиясы, жел энергиясы, қуаты отыз бес мегаватқа дейінгі қондырғыларға арналған гидродинамикалық су энергиясы; геотермальдық энер</w:t>
      </w:r>
      <w:r>
        <w:rPr>
          <w:rStyle w:val="s0"/>
        </w:rPr>
        <w:t xml:space="preserve">гия: топырақтың, жер асты суларының, өзендердің, су айдындарының жылуы, сондай-ақ бастапқы энергия ресурстарының антропогендік көздері: биомасса, биогаз және электр және (немесе) жылу энергиясын өндіру үшін пайдаланылатын органикалық қалдықтардан алынатын </w:t>
      </w:r>
      <w:r>
        <w:rPr>
          <w:rStyle w:val="s0"/>
        </w:rPr>
        <w:t>өзге</w:t>
      </w:r>
      <w:r>
        <w:rPr>
          <w:rStyle w:val="s0"/>
        </w:rPr>
        <w:t xml:space="preserve"> де отын;</w:t>
      </w:r>
    </w:p>
    <w:p w:rsidR="00000000" w:rsidRDefault="002E7982">
      <w:pPr>
        <w:jc w:val="both"/>
      </w:pPr>
      <w:r>
        <w:rPr>
          <w:rStyle w:val="s3"/>
        </w:rPr>
        <w:t xml:space="preserve">2013.13.06. № 102-V ҚР </w:t>
      </w:r>
      <w:hyperlink r:id="rId8" w:anchor="sub_id=4400" w:history="1">
        <w:r>
          <w:rPr>
            <w:rStyle w:val="a3"/>
            <w:i/>
            <w:iCs/>
          </w:rPr>
          <w:t>Заңымен</w:t>
        </w:r>
      </w:hyperlink>
      <w:r>
        <w:rPr>
          <w:rStyle w:val="s3"/>
        </w:rPr>
        <w:t xml:space="preserve"> 1-1) тармақшамен толықтырылды </w:t>
      </w:r>
    </w:p>
    <w:p w:rsidR="00000000" w:rsidRDefault="002E7982">
      <w:pPr>
        <w:ind w:firstLine="400"/>
        <w:jc w:val="both"/>
      </w:pPr>
      <w:r>
        <w:rPr>
          <w:rStyle w:val="s0"/>
        </w:rPr>
        <w:t xml:space="preserve">1-1) жаңартылатын энергия көздерін пайдалануды қолдау саласындағы мемлекеттік саясатты іске асыру </w:t>
      </w:r>
      <w:r>
        <w:rPr>
          <w:rStyle w:val="s0"/>
        </w:rPr>
        <w:t>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2E7982">
      <w:pPr>
        <w:ind w:firstLine="400"/>
        <w:jc w:val="both"/>
      </w:pPr>
      <w:r>
        <w:rPr>
          <w:rStyle w:val="s0"/>
        </w:rPr>
        <w:t xml:space="preserve">2) жаңартылатын энергия көздерін пайдалану объектісі - жаңартылатын энергия көздерін пайдаланатын </w:t>
      </w:r>
      <w:r>
        <w:rPr>
          <w:rStyle w:val="s0"/>
        </w:rPr>
        <w:t>және жаңартылатын энергия көздерін пайдалану объектісін іске қосу үшін технологиялық қажетті тиісті инфрақұрылымы бар электр және (немесе) жылу энергиясын өндіруге арналған дербес техникалық қондырғылар және олармен өзара байланысты құрылғылар;</w:t>
      </w:r>
    </w:p>
    <w:p w:rsidR="00000000" w:rsidRDefault="002E7982">
      <w:pPr>
        <w:jc w:val="both"/>
      </w:pPr>
      <w:r>
        <w:rPr>
          <w:rStyle w:val="s3"/>
        </w:rPr>
        <w:t>2013.13.06.</w:t>
      </w:r>
      <w:r>
        <w:rPr>
          <w:rStyle w:val="s3"/>
        </w:rPr>
        <w:t xml:space="preserve"> № 102-V ҚР </w:t>
      </w:r>
      <w:hyperlink r:id="rId9" w:anchor="sub_id=4400" w:history="1">
        <w:r>
          <w:rPr>
            <w:rStyle w:val="a3"/>
            <w:i/>
            <w:iCs/>
          </w:rPr>
          <w:t>Заңымен</w:t>
        </w:r>
      </w:hyperlink>
      <w:r>
        <w:rPr>
          <w:rStyle w:val="s3"/>
        </w:rPr>
        <w:t xml:space="preserve"> 3) тармақша жаңа редакцияда (</w:t>
      </w:r>
      <w:hyperlink r:id="rId10" w:anchor="sub_id=10003" w:history="1">
        <w:r>
          <w:rPr>
            <w:rStyle w:val="a3"/>
            <w:i/>
            <w:iCs/>
          </w:rPr>
          <w:t>бұр.ред.қара</w:t>
        </w:r>
      </w:hyperlink>
      <w:r>
        <w:rPr>
          <w:rStyle w:val="s3"/>
        </w:rPr>
        <w:t xml:space="preserve">) </w:t>
      </w:r>
    </w:p>
    <w:p w:rsidR="00000000" w:rsidRDefault="002E7982">
      <w:pPr>
        <w:ind w:firstLine="400"/>
        <w:jc w:val="both"/>
      </w:pPr>
      <w:r>
        <w:rPr>
          <w:rStyle w:val="s0"/>
        </w:rPr>
        <w:t>3)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2E7982">
      <w:pPr>
        <w:ind w:firstLine="400"/>
        <w:jc w:val="both"/>
      </w:pPr>
      <w:r>
        <w:rPr>
          <w:rStyle w:val="s0"/>
        </w:rPr>
        <w:t>4) электр энергиясының нормативтік шығасылары - электр энергиясының электр желілері бойынша эле</w:t>
      </w:r>
      <w:r>
        <w:rPr>
          <w:rStyle w:val="s0"/>
        </w:rPr>
        <w:t>ктр энергиясын беруге және таратуға кететін технологиялық шығысы;</w:t>
      </w:r>
    </w:p>
    <w:p w:rsidR="00000000" w:rsidRDefault="002E7982">
      <w:pPr>
        <w:ind w:firstLine="400"/>
        <w:jc w:val="both"/>
      </w:pPr>
      <w:r>
        <w:rPr>
          <w:rStyle w:val="s0"/>
        </w:rPr>
        <w:t>5) энергия өндіруші білікті ұйым - жаңартылатын энергия көздерін пайдалана отырып, электр және (немесе) жылу энергиясын өндіруді жүзеге асыратын заңды тұлға.</w:t>
      </w:r>
    </w:p>
    <w:p w:rsidR="00000000" w:rsidRDefault="002E7982">
      <w:pPr>
        <w:ind w:firstLine="400"/>
        <w:jc w:val="both"/>
      </w:pPr>
      <w:r>
        <w:rPr>
          <w:rStyle w:val="s0"/>
        </w:rPr>
        <w:t> </w:t>
      </w:r>
    </w:p>
    <w:p w:rsidR="00000000" w:rsidRDefault="002E7982">
      <w:pPr>
        <w:ind w:left="1200" w:hanging="800"/>
        <w:jc w:val="both"/>
      </w:pPr>
      <w:r>
        <w:rPr>
          <w:rStyle w:val="s1"/>
        </w:rPr>
        <w:t xml:space="preserve">2-бап. </w:t>
      </w:r>
      <w:r>
        <w:rPr>
          <w:rStyle w:val="s0"/>
          <w:b/>
          <w:bCs/>
        </w:rPr>
        <w:t>Қазақстан</w:t>
      </w:r>
      <w:r>
        <w:rPr>
          <w:rStyle w:val="s0"/>
          <w:b/>
          <w:bCs/>
        </w:rPr>
        <w:t xml:space="preserve"> Республикасын</w:t>
      </w:r>
      <w:r>
        <w:rPr>
          <w:rStyle w:val="s0"/>
          <w:b/>
          <w:bCs/>
        </w:rPr>
        <w:t>ың жаңартылатын энергия көздерін пайдалануды қолдау саласындағы заңнамасы</w:t>
      </w:r>
    </w:p>
    <w:p w:rsidR="00000000" w:rsidRDefault="002E7982">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11"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2E7982">
      <w:pPr>
        <w:ind w:firstLine="400"/>
        <w:jc w:val="both"/>
      </w:pPr>
      <w:r>
        <w:rPr>
          <w:rStyle w:val="s0"/>
        </w:rPr>
        <w:t>2. Биоотын өндіру және айналымы саласында туындайтын қоғамдық қатынастар Қазақстан Республикасының биоотын өндіруді және айналы</w:t>
      </w:r>
      <w:r>
        <w:rPr>
          <w:rStyle w:val="s0"/>
        </w:rPr>
        <w:t xml:space="preserve">мын мемлекеттік реттеу туралы заңнамасымен реттеледі. </w:t>
      </w:r>
    </w:p>
    <w:p w:rsidR="00000000" w:rsidRDefault="002E7982">
      <w:pPr>
        <w:ind w:firstLine="400"/>
        <w:jc w:val="both"/>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12" w:history="1">
        <w:r>
          <w:rPr>
            <w:rStyle w:val="a3"/>
          </w:rPr>
          <w:t>заңнамасымен</w:t>
        </w:r>
      </w:hyperlink>
      <w:r>
        <w:rPr>
          <w:rStyle w:val="s0"/>
        </w:rPr>
        <w:t xml:space="preserve"> реттеледі.</w:t>
      </w:r>
    </w:p>
    <w:p w:rsidR="00000000" w:rsidRDefault="002E7982">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2E7982">
      <w:pPr>
        <w:ind w:firstLine="400"/>
        <w:jc w:val="both"/>
      </w:pPr>
      <w:r>
        <w:rPr>
          <w:rStyle w:val="s0"/>
        </w:rPr>
        <w:t> </w:t>
      </w:r>
    </w:p>
    <w:p w:rsidR="00000000" w:rsidRDefault="002E7982">
      <w:pPr>
        <w:ind w:firstLine="400"/>
        <w:jc w:val="both"/>
      </w:pPr>
      <w:r>
        <w:rPr>
          <w:rStyle w:val="s0"/>
        </w:rPr>
        <w:t> </w:t>
      </w:r>
    </w:p>
    <w:p w:rsidR="00000000" w:rsidRDefault="002E7982">
      <w:pPr>
        <w:jc w:val="center"/>
      </w:pPr>
      <w:bookmarkStart w:id="2" w:name="SUB30000"/>
      <w:bookmarkEnd w:id="2"/>
      <w:r>
        <w:rPr>
          <w:rStyle w:val="s1"/>
        </w:rPr>
        <w:t>2-тарау. Жаңартылатын э</w:t>
      </w:r>
      <w:r>
        <w:rPr>
          <w:rStyle w:val="s1"/>
        </w:rPr>
        <w:t>нергия көздерін пайдалануды қолдау саласындағы мемлекеттік реттеу</w:t>
      </w:r>
    </w:p>
    <w:p w:rsidR="00000000" w:rsidRDefault="002E7982">
      <w:pPr>
        <w:jc w:val="center"/>
      </w:pPr>
      <w:r>
        <w:rPr>
          <w:rStyle w:val="s1"/>
        </w:rPr>
        <w:t> </w:t>
      </w:r>
    </w:p>
    <w:p w:rsidR="00000000" w:rsidRDefault="002E7982">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2E7982">
      <w:pPr>
        <w:ind w:firstLine="400"/>
        <w:jc w:val="both"/>
      </w:pPr>
      <w:r>
        <w:rPr>
          <w:rStyle w:val="s0"/>
        </w:rPr>
        <w:t>1. Жаңартылатын энергия көздерін пайдалануды қолдау саласындағы мемлекетт</w:t>
      </w:r>
      <w:r>
        <w:rPr>
          <w:rStyle w:val="s0"/>
        </w:rPr>
        <w:t>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w:t>
      </w:r>
      <w:r>
        <w:rPr>
          <w:rStyle w:val="s0"/>
        </w:rPr>
        <w:t>ергия көздерін пайдалана отырып, электр және (немесе) жылу энергиясы өндірісіне қолайлы жағдай жасау мақсатында жүзеге асырылады.</w:t>
      </w:r>
    </w:p>
    <w:p w:rsidR="00000000" w:rsidRDefault="002E7982">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2E7982">
      <w:pPr>
        <w:jc w:val="both"/>
      </w:pPr>
      <w:r>
        <w:rPr>
          <w:rStyle w:val="s3"/>
        </w:rPr>
        <w:t xml:space="preserve">2013.03.07. № 124-V ҚР </w:t>
      </w:r>
      <w:hyperlink r:id="rId13" w:anchor="sub_id=8100" w:history="1">
        <w:r>
          <w:rPr>
            <w:rStyle w:val="a3"/>
            <w:i/>
            <w:iCs/>
          </w:rPr>
          <w:t>Заңымен</w:t>
        </w:r>
      </w:hyperlink>
      <w:r>
        <w:rPr>
          <w:rStyle w:val="s3"/>
        </w:rPr>
        <w:t xml:space="preserve"> 1) тармақш</w:t>
      </w:r>
      <w:r>
        <w:rPr>
          <w:rStyle w:val="s3"/>
        </w:rPr>
        <w:t>а жаңа редакцияда (</w:t>
      </w:r>
      <w:hyperlink r:id="rId14" w:anchor="sub_id=30201" w:history="1">
        <w:r>
          <w:rPr>
            <w:rStyle w:val="a3"/>
            <w:i/>
            <w:iCs/>
          </w:rPr>
          <w:t>бұр.ред.қара</w:t>
        </w:r>
      </w:hyperlink>
      <w:r>
        <w:rPr>
          <w:rStyle w:val="s3"/>
        </w:rPr>
        <w:t>)</w:t>
      </w:r>
    </w:p>
    <w:p w:rsidR="00000000" w:rsidRDefault="002E7982">
      <w:pPr>
        <w:ind w:firstLine="400"/>
        <w:jc w:val="both"/>
      </w:pPr>
      <w:r>
        <w:rPr>
          <w:rStyle w:val="s0"/>
        </w:rPr>
        <w:t>1) жаңартылатын энергия көздерін пайдалану объектілерін орналастыру жоспарын бекітуді және іске асыруды;</w:t>
      </w:r>
    </w:p>
    <w:p w:rsidR="00000000" w:rsidRDefault="002E7982">
      <w:pPr>
        <w:ind w:firstLine="400"/>
        <w:jc w:val="both"/>
      </w:pPr>
      <w:r>
        <w:rPr>
          <w:rStyle w:val="s0"/>
        </w:rPr>
        <w:t xml:space="preserve">2) 2011.15.07. № 461-IV ҚР </w:t>
      </w:r>
      <w:hyperlink r:id="rId15" w:anchor="sub_id=5600" w:history="1">
        <w:r>
          <w:rPr>
            <w:rStyle w:val="a3"/>
          </w:rPr>
          <w:t>Заңымен</w:t>
        </w:r>
      </w:hyperlink>
      <w:r>
        <w:rPr>
          <w:rStyle w:val="s0"/>
        </w:rPr>
        <w:t xml:space="preserve"> алып тасталды </w:t>
      </w:r>
      <w:r>
        <w:rPr>
          <w:rStyle w:val="s3"/>
        </w:rPr>
        <w:t xml:space="preserve">(алғашқы ресми </w:t>
      </w:r>
      <w:hyperlink r:id="rId16" w:history="1">
        <w:r>
          <w:rPr>
            <w:rStyle w:val="a3"/>
            <w:i/>
            <w:iCs/>
          </w:rPr>
          <w:t>жарияланғанынан</w:t>
        </w:r>
      </w:hyperlink>
      <w:r>
        <w:rPr>
          <w:rStyle w:val="s3"/>
        </w:rPr>
        <w:t xml:space="preserve"> кейін алты ай өткен соң қолданысқа енгізілді) (</w:t>
      </w:r>
      <w:hyperlink r:id="rId17" w:anchor="sub_id=30202" w:history="1">
        <w:r>
          <w:rPr>
            <w:rStyle w:val="a3"/>
            <w:i/>
            <w:iCs/>
          </w:rPr>
          <w:t>бұр.ред.қара</w:t>
        </w:r>
      </w:hyperlink>
      <w:r>
        <w:rPr>
          <w:rStyle w:val="s3"/>
        </w:rPr>
        <w:t>)</w:t>
      </w:r>
    </w:p>
    <w:p w:rsidR="00000000" w:rsidRDefault="002E7982">
      <w:pPr>
        <w:ind w:firstLine="400"/>
        <w:jc w:val="both"/>
      </w:pPr>
      <w:r>
        <w:rPr>
          <w:rStyle w:val="s0"/>
        </w:rPr>
        <w:t xml:space="preserve">3) 2013.03.07. № 124-V ҚР </w:t>
      </w:r>
      <w:hyperlink r:id="rId18" w:anchor="sub_id=8100" w:history="1">
        <w:r>
          <w:rPr>
            <w:rStyle w:val="a3"/>
          </w:rPr>
          <w:t>Заңымен</w:t>
        </w:r>
      </w:hyperlink>
      <w:r>
        <w:rPr>
          <w:rStyle w:val="s0"/>
        </w:rPr>
        <w:t xml:space="preserve"> алып тасталды </w:t>
      </w:r>
      <w:r>
        <w:rPr>
          <w:rStyle w:val="s3"/>
        </w:rPr>
        <w:t>(</w:t>
      </w:r>
      <w:hyperlink r:id="rId19" w:anchor="sub_id=30203" w:history="1">
        <w:r>
          <w:rPr>
            <w:rStyle w:val="a3"/>
            <w:i/>
            <w:iCs/>
          </w:rPr>
          <w:t>бұр.ред.қара</w:t>
        </w:r>
      </w:hyperlink>
      <w:r>
        <w:rPr>
          <w:rStyle w:val="s3"/>
        </w:rPr>
        <w:t>)</w:t>
      </w:r>
    </w:p>
    <w:p w:rsidR="00000000" w:rsidRDefault="002E7982">
      <w:pPr>
        <w:ind w:firstLine="400"/>
        <w:jc w:val="both"/>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2E7982">
      <w:pPr>
        <w:ind w:firstLine="400"/>
        <w:jc w:val="both"/>
      </w:pPr>
      <w:r>
        <w:rPr>
          <w:rStyle w:val="s0"/>
        </w:rPr>
        <w:t>5) техника</w:t>
      </w:r>
      <w:r>
        <w:rPr>
          <w:rStyle w:val="s0"/>
        </w:rPr>
        <w:t>лық реттеуді;</w:t>
      </w:r>
    </w:p>
    <w:p w:rsidR="00000000" w:rsidRDefault="002E7982">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2E7982">
      <w:pPr>
        <w:ind w:firstLine="400"/>
        <w:jc w:val="both"/>
      </w:pPr>
      <w:r>
        <w:rPr>
          <w:rStyle w:val="s0"/>
        </w:rPr>
        <w:t> </w:t>
      </w:r>
    </w:p>
    <w:p w:rsidR="00000000" w:rsidRDefault="002E7982">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2E7982">
      <w:pPr>
        <w:ind w:firstLine="400"/>
        <w:jc w:val="both"/>
      </w:pPr>
      <w:r>
        <w:rPr>
          <w:rStyle w:val="s0"/>
        </w:rPr>
        <w:t>Жаңартылатын энергия көзде</w:t>
      </w:r>
      <w:r>
        <w:rPr>
          <w:rStyle w:val="s0"/>
        </w:rPr>
        <w:t xml:space="preserve">рін пайдалануды қолдау саласындағы мемлекеттік реттеу мынадай негізгі: </w:t>
      </w:r>
    </w:p>
    <w:p w:rsidR="00000000" w:rsidRDefault="002E7982">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2E7982">
      <w:pPr>
        <w:ind w:firstLine="400"/>
        <w:jc w:val="both"/>
      </w:pPr>
      <w:r>
        <w:rPr>
          <w:rStyle w:val="s0"/>
        </w:rPr>
        <w:t>2) жаңартылатын энергия көздерін пайдалана отырып, электр және (немесе) жылу э</w:t>
      </w:r>
      <w:r>
        <w:rPr>
          <w:rStyle w:val="s0"/>
        </w:rPr>
        <w:t>нергиясын өндіруді ынталандыру;</w:t>
      </w:r>
    </w:p>
    <w:p w:rsidR="00000000" w:rsidRDefault="002E7982">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жеке және заңды тұлғаларға Қазақстан Республикасының инвестициялар туралы </w:t>
      </w:r>
      <w:hyperlink r:id="rId20" w:anchor="sub_id=140000" w:history="1">
        <w:r>
          <w:rPr>
            <w:rStyle w:val="a3"/>
          </w:rPr>
          <w:t>заңнамасына</w:t>
        </w:r>
      </w:hyperlink>
      <w:r>
        <w:rPr>
          <w:rStyle w:val="s0"/>
        </w:rPr>
        <w:t xml:space="preserve"> сәйкес инвестициялық преференциялар беру;</w:t>
      </w:r>
    </w:p>
    <w:p w:rsidR="00000000" w:rsidRDefault="002E7982">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w:t>
      </w:r>
      <w:r>
        <w:rPr>
          <w:rStyle w:val="s0"/>
        </w:rPr>
        <w:t xml:space="preserve"> үшін қолайлы жағдайлар жасау;</w:t>
      </w:r>
    </w:p>
    <w:p w:rsidR="00000000" w:rsidRDefault="002E7982">
      <w:pPr>
        <w:ind w:firstLine="400"/>
        <w:jc w:val="both"/>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2E7982">
      <w:pPr>
        <w:ind w:firstLine="400"/>
        <w:jc w:val="both"/>
      </w:pPr>
      <w:r>
        <w:rPr>
          <w:rStyle w:val="s0"/>
        </w:rPr>
        <w:t> </w:t>
      </w:r>
    </w:p>
    <w:p w:rsidR="00000000" w:rsidRDefault="002E7982">
      <w:pPr>
        <w:jc w:val="both"/>
      </w:pPr>
      <w:r>
        <w:rPr>
          <w:rStyle w:val="s3"/>
        </w:rPr>
        <w:t xml:space="preserve">2011.05.07. № 452-IV ҚР </w:t>
      </w:r>
      <w:hyperlink r:id="rId21" w:anchor="sub_id=13100" w:history="1">
        <w:r>
          <w:rPr>
            <w:rStyle w:val="a3"/>
            <w:i/>
            <w:iCs/>
          </w:rPr>
          <w:t>Заңымен</w:t>
        </w:r>
      </w:hyperlink>
      <w:r>
        <w:rPr>
          <w:rStyle w:val="s3"/>
        </w:rPr>
        <w:t xml:space="preserve"> 5-бап жаңа редакцияда (алғашқы ресми </w:t>
      </w:r>
      <w:hyperlink r:id="rId22" w:history="1">
        <w:r>
          <w:rPr>
            <w:rStyle w:val="a3"/>
            <w:i/>
            <w:iCs/>
          </w:rPr>
          <w:t>жарияланғанынан</w:t>
        </w:r>
      </w:hyperlink>
      <w:r>
        <w:rPr>
          <w:rStyle w:val="s3"/>
        </w:rPr>
        <w:t xml:space="preserve"> кейін үш ай өткен соң қолданысқа енгізілді) (</w:t>
      </w:r>
      <w:hyperlink r:id="rId23" w:anchor="sub_id=50000" w:history="1">
        <w:r>
          <w:rPr>
            <w:rStyle w:val="a3"/>
            <w:i/>
            <w:iCs/>
          </w:rPr>
          <w:t>бұр.ред.қара</w:t>
        </w:r>
      </w:hyperlink>
      <w:r>
        <w:rPr>
          <w:rStyle w:val="s3"/>
        </w:rPr>
        <w:t>)</w:t>
      </w:r>
    </w:p>
    <w:p w:rsidR="00000000" w:rsidRDefault="002E7982">
      <w:pPr>
        <w:ind w:left="1200" w:hanging="800"/>
        <w:jc w:val="both"/>
      </w:pPr>
      <w:r>
        <w:rPr>
          <w:rStyle w:val="s1"/>
        </w:rPr>
        <w:t>5-бап. Қазақстан Республикасы Үкіметінiң құзыретi</w:t>
      </w:r>
    </w:p>
    <w:p w:rsidR="00000000" w:rsidRDefault="002E7982">
      <w:pPr>
        <w:ind w:firstLine="400"/>
        <w:jc w:val="both"/>
      </w:pPr>
      <w:r>
        <w:rPr>
          <w:rStyle w:val="s0"/>
        </w:rPr>
        <w:t>Қазақстан</w:t>
      </w:r>
      <w:r>
        <w:rPr>
          <w:rStyle w:val="s0"/>
        </w:rPr>
        <w:t xml:space="preserve"> Республикасының Үкіметі:</w:t>
      </w:r>
    </w:p>
    <w:p w:rsidR="00000000" w:rsidRDefault="002E7982">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2E7982">
      <w:pPr>
        <w:ind w:firstLine="400"/>
        <w:jc w:val="both"/>
      </w:pPr>
      <w:r>
        <w:rPr>
          <w:rStyle w:val="s0"/>
        </w:rPr>
        <w:t>2) 2013</w:t>
      </w:r>
      <w:r>
        <w:rPr>
          <w:rStyle w:val="s0"/>
        </w:rPr>
        <w:t xml:space="preserve">.03.07. № 124-V ҚР </w:t>
      </w:r>
      <w:hyperlink r:id="rId24" w:anchor="sub_id=812" w:history="1">
        <w:r>
          <w:rPr>
            <w:rStyle w:val="a3"/>
          </w:rPr>
          <w:t>Заңымен</w:t>
        </w:r>
      </w:hyperlink>
      <w:r>
        <w:rPr>
          <w:rStyle w:val="s0"/>
        </w:rPr>
        <w:t xml:space="preserve"> алып тасталды </w:t>
      </w:r>
      <w:r>
        <w:rPr>
          <w:rStyle w:val="s3"/>
        </w:rPr>
        <w:t>(</w:t>
      </w:r>
      <w:hyperlink r:id="rId25" w:anchor="sub_id=50000" w:history="1">
        <w:r>
          <w:rPr>
            <w:rStyle w:val="a3"/>
            <w:i/>
            <w:iCs/>
          </w:rPr>
          <w:t>бұр.ред.қара</w:t>
        </w:r>
      </w:hyperlink>
      <w:r>
        <w:rPr>
          <w:rStyle w:val="s3"/>
        </w:rPr>
        <w:t>)</w:t>
      </w:r>
    </w:p>
    <w:p w:rsidR="00000000" w:rsidRDefault="002E7982">
      <w:pPr>
        <w:ind w:firstLine="400"/>
        <w:jc w:val="both"/>
      </w:pPr>
      <w:r>
        <w:rPr>
          <w:rStyle w:val="s0"/>
        </w:rPr>
        <w:t>3) жаңартылатын энергия көздерін пайдалану саласындағы Қазақстан Республикасының нормативтік құқықтық актілерін қабылдайды;</w:t>
      </w:r>
    </w:p>
    <w:p w:rsidR="00000000" w:rsidRDefault="002E7982">
      <w:pPr>
        <w:ind w:firstLine="400"/>
        <w:jc w:val="both"/>
      </w:pPr>
      <w:r>
        <w:rPr>
          <w:rStyle w:val="s0"/>
        </w:rPr>
        <w:t>4) жаңартылатын энергия көздерін пайдалану саласындағы техникалық регламенттерді бекітеді;</w:t>
      </w:r>
    </w:p>
    <w:p w:rsidR="00000000" w:rsidRDefault="002E7982">
      <w:pPr>
        <w:ind w:firstLine="400"/>
        <w:jc w:val="both"/>
      </w:pPr>
      <w:r>
        <w:rPr>
          <w:rStyle w:val="s0"/>
        </w:rPr>
        <w:t>5) жаңартылатын энергия көздерін пайдалан</w:t>
      </w:r>
      <w:r>
        <w:rPr>
          <w:rStyle w:val="s0"/>
        </w:rPr>
        <w:t>у бойынша техникалық-экономикалық негіздемелерді және объектілерді салу жобаларын келісудің және бекітудің тәртібін, мерзімдерін бекітеді;</w:t>
      </w:r>
    </w:p>
    <w:p w:rsidR="00000000" w:rsidRDefault="002E7982">
      <w:pPr>
        <w:ind w:firstLine="400"/>
        <w:jc w:val="both"/>
      </w:pPr>
      <w:r>
        <w:rPr>
          <w:rStyle w:val="s0"/>
        </w:rPr>
        <w:t>6) жаңартылатын энергия көздерінің пайдаланылуына мониторингті жүзеге асыру тәртібін бекітеді;</w:t>
      </w:r>
    </w:p>
    <w:p w:rsidR="00000000" w:rsidRDefault="002E7982">
      <w:pPr>
        <w:ind w:firstLine="400"/>
        <w:jc w:val="both"/>
      </w:pPr>
      <w:r>
        <w:rPr>
          <w:rStyle w:val="s0"/>
        </w:rPr>
        <w:t xml:space="preserve">7) электр немесе жылу желілеріне қосудың және жаңартылатын энергия көздерін пайдалану жөніндегі объектілерді қосудың ең таяу нүктелерін айқындаудың </w:t>
      </w:r>
      <w:hyperlink r:id="rId26" w:anchor="sub_id=100" w:history="1">
        <w:r>
          <w:rPr>
            <w:rStyle w:val="a3"/>
          </w:rPr>
          <w:t>тәртібі</w:t>
        </w:r>
      </w:hyperlink>
      <w:r>
        <w:rPr>
          <w:rStyle w:val="s0"/>
        </w:rPr>
        <w:t xml:space="preserve"> мен мерзімдерін бек</w:t>
      </w:r>
      <w:r>
        <w:rPr>
          <w:rStyle w:val="s0"/>
        </w:rPr>
        <w:t>ітеді;</w:t>
      </w:r>
    </w:p>
    <w:p w:rsidR="00000000" w:rsidRDefault="002E7982">
      <w:pPr>
        <w:ind w:firstLine="400"/>
        <w:jc w:val="both"/>
      </w:pPr>
      <w:r>
        <w:rPr>
          <w:rStyle w:val="s0"/>
        </w:rPr>
        <w:t xml:space="preserve">8) электр энергиясын білікті энергия өндіруші ұйымдардан сатып алудың </w:t>
      </w:r>
      <w:hyperlink r:id="rId27" w:history="1">
        <w:r>
          <w:rPr>
            <w:rStyle w:val="a3"/>
          </w:rPr>
          <w:t>тәртібін</w:t>
        </w:r>
      </w:hyperlink>
      <w:r>
        <w:rPr>
          <w:rStyle w:val="s0"/>
        </w:rPr>
        <w:t xml:space="preserve"> айқындайды;</w:t>
      </w:r>
    </w:p>
    <w:p w:rsidR="00000000" w:rsidRDefault="002E7982">
      <w:pPr>
        <w:ind w:firstLine="400"/>
        <w:jc w:val="both"/>
      </w:pPr>
      <w:r>
        <w:rPr>
          <w:rStyle w:val="s0"/>
        </w:rPr>
        <w:t xml:space="preserve">9) өзіне Қазақстан Республикасының </w:t>
      </w:r>
      <w:hyperlink r:id="rId28"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2E7982">
      <w:pPr>
        <w:ind w:firstLine="400"/>
        <w:jc w:val="both"/>
      </w:pPr>
      <w:r>
        <w:rPr>
          <w:rStyle w:val="s0"/>
        </w:rPr>
        <w:t> </w:t>
      </w:r>
    </w:p>
    <w:p w:rsidR="00000000" w:rsidRDefault="002E7982">
      <w:pPr>
        <w:ind w:left="1200" w:hanging="800"/>
        <w:jc w:val="both"/>
      </w:pPr>
      <w:r>
        <w:rPr>
          <w:rStyle w:val="s1"/>
        </w:rPr>
        <w:t xml:space="preserve">6-бап. </w:t>
      </w:r>
      <w:r>
        <w:rPr>
          <w:rStyle w:val="s0"/>
          <w:b/>
          <w:bCs/>
        </w:rPr>
        <w:t>Уәкілетті органның құзыреті</w:t>
      </w:r>
    </w:p>
    <w:p w:rsidR="00000000" w:rsidRDefault="002E7982">
      <w:pPr>
        <w:ind w:firstLine="400"/>
        <w:jc w:val="both"/>
      </w:pPr>
      <w:hyperlink r:id="rId29" w:history="1">
        <w:r>
          <w:rPr>
            <w:rStyle w:val="a3"/>
          </w:rPr>
          <w:t>Уәкілетті орган</w:t>
        </w:r>
      </w:hyperlink>
      <w:r>
        <w:rPr>
          <w:rStyle w:val="s0"/>
        </w:rPr>
        <w:t>:</w:t>
      </w:r>
    </w:p>
    <w:p w:rsidR="00000000" w:rsidRDefault="002E7982">
      <w:pPr>
        <w:ind w:firstLine="400"/>
        <w:jc w:val="both"/>
      </w:pPr>
      <w:r>
        <w:rPr>
          <w:rStyle w:val="s0"/>
        </w:rPr>
        <w:t>1) жа</w:t>
      </w:r>
      <w:r>
        <w:rPr>
          <w:rStyle w:val="s0"/>
        </w:rPr>
        <w:t>ңартылатын</w:t>
      </w:r>
      <w:r>
        <w:rPr>
          <w:rStyle w:val="s0"/>
        </w:rPr>
        <w:t xml:space="preserve"> энергия көздерін пайдалануды қолдау саласындағы мемлекеттік саясатты іске асырады;</w:t>
      </w:r>
    </w:p>
    <w:p w:rsidR="00000000" w:rsidRDefault="002E7982">
      <w:pPr>
        <w:ind w:firstLine="400"/>
        <w:jc w:val="both"/>
      </w:pPr>
      <w:r>
        <w:rPr>
          <w:rStyle w:val="s0"/>
        </w:rPr>
        <w:t xml:space="preserve">2) 2013.03.07. № 124-V ҚР </w:t>
      </w:r>
      <w:hyperlink r:id="rId30" w:anchor="sub_id=813" w:history="1">
        <w:r>
          <w:rPr>
            <w:rStyle w:val="a3"/>
          </w:rPr>
          <w:t>Заңымен</w:t>
        </w:r>
      </w:hyperlink>
      <w:r>
        <w:rPr>
          <w:rStyle w:val="s0"/>
        </w:rPr>
        <w:t xml:space="preserve"> алып тасталды </w:t>
      </w:r>
      <w:r>
        <w:rPr>
          <w:rStyle w:val="s3"/>
        </w:rPr>
        <w:t>(</w:t>
      </w:r>
      <w:hyperlink r:id="rId31" w:anchor="sub_id=60000" w:history="1">
        <w:r>
          <w:rPr>
            <w:rStyle w:val="a3"/>
            <w:i/>
            <w:iCs/>
          </w:rPr>
          <w:t>бұр.ред.қара</w:t>
        </w:r>
      </w:hyperlink>
      <w:r>
        <w:rPr>
          <w:rStyle w:val="s3"/>
        </w:rPr>
        <w:t>)</w:t>
      </w:r>
    </w:p>
    <w:p w:rsidR="00000000" w:rsidRDefault="002E7982">
      <w:pPr>
        <w:jc w:val="both"/>
      </w:pPr>
      <w:r>
        <w:rPr>
          <w:rStyle w:val="s3"/>
        </w:rPr>
        <w:t xml:space="preserve">2012.10.07. № 31-V ҚР </w:t>
      </w:r>
      <w:hyperlink r:id="rId32" w:anchor="sub_id=2400" w:history="1">
        <w:r>
          <w:rPr>
            <w:rStyle w:val="a3"/>
            <w:i/>
            <w:iCs/>
          </w:rPr>
          <w:t>Заңымен</w:t>
        </w:r>
      </w:hyperlink>
      <w:r>
        <w:rPr>
          <w:rStyle w:val="s3"/>
        </w:rPr>
        <w:t xml:space="preserve"> 3) тармақша өзгертілді (</w:t>
      </w:r>
      <w:hyperlink r:id="rId33" w:anchor="sub_id=60000" w:history="1">
        <w:r>
          <w:rPr>
            <w:rStyle w:val="a3"/>
            <w:i/>
            <w:iCs/>
          </w:rPr>
          <w:t>бұр.ред.қара</w:t>
        </w:r>
      </w:hyperlink>
      <w:r>
        <w:rPr>
          <w:rStyle w:val="s3"/>
        </w:rPr>
        <w:t>)</w:t>
      </w:r>
    </w:p>
    <w:p w:rsidR="00000000" w:rsidRDefault="002E7982">
      <w:pPr>
        <w:ind w:firstLine="400"/>
        <w:jc w:val="both"/>
      </w:pPr>
      <w:r>
        <w:rPr>
          <w:rStyle w:val="s0"/>
        </w:rPr>
        <w:t xml:space="preserve">3) жаңартылатын энергия көздерін пайдалану саласындағы техникалық регламенттерді  әзірлейді және электр және (немесе) жылу энергиясын өндіру үшін жаңартылатын энергия көздерін пайдалану объектілерін жобалау, салу, </w:t>
      </w:r>
      <w:r>
        <w:rPr>
          <w:rStyle w:val="s0"/>
        </w:rPr>
        <w:t>пайдалану және олардың техникалық қауіпсіздігі саласындағы ұлттық стандарттарды жетілдіру жөнінде ұсыныстар енгізеді;</w:t>
      </w:r>
    </w:p>
    <w:p w:rsidR="00000000" w:rsidRDefault="002E7982">
      <w:pPr>
        <w:jc w:val="both"/>
      </w:pPr>
      <w:r>
        <w:rPr>
          <w:rStyle w:val="s3"/>
        </w:rPr>
        <w:t xml:space="preserve">2011.05.07. № 452-IV ҚР </w:t>
      </w:r>
      <w:hyperlink r:id="rId34" w:anchor="sub_id=13102" w:history="1">
        <w:r>
          <w:rPr>
            <w:rStyle w:val="a3"/>
            <w:i/>
            <w:iCs/>
          </w:rPr>
          <w:t>Заңымен</w:t>
        </w:r>
      </w:hyperlink>
      <w:r>
        <w:rPr>
          <w:rStyle w:val="s3"/>
        </w:rPr>
        <w:t xml:space="preserve"> </w:t>
      </w:r>
      <w:r>
        <w:rPr>
          <w:rStyle w:val="s3"/>
        </w:rPr>
        <w:t xml:space="preserve">4) тармақша өзгертілді (алғашқы ресми </w:t>
      </w:r>
      <w:hyperlink r:id="rId35" w:history="1">
        <w:r>
          <w:rPr>
            <w:rStyle w:val="a3"/>
            <w:i/>
            <w:iCs/>
          </w:rPr>
          <w:t>жарияланғанынан</w:t>
        </w:r>
      </w:hyperlink>
      <w:r>
        <w:rPr>
          <w:rStyle w:val="s3"/>
        </w:rPr>
        <w:t xml:space="preserve"> кейін үш ай өткен соң қолданысқа енгізілді) (</w:t>
      </w:r>
      <w:hyperlink r:id="rId36" w:anchor="sub_id=60004" w:history="1">
        <w:r>
          <w:rPr>
            <w:rStyle w:val="a3"/>
            <w:i/>
            <w:iCs/>
          </w:rPr>
          <w:t>бұр.ред.қ</w:t>
        </w:r>
        <w:r>
          <w:rPr>
            <w:rStyle w:val="a3"/>
            <w:i/>
            <w:iCs/>
          </w:rPr>
          <w:t>ара</w:t>
        </w:r>
      </w:hyperlink>
      <w:r>
        <w:rPr>
          <w:rStyle w:val="s3"/>
        </w:rPr>
        <w:t>)</w:t>
      </w:r>
    </w:p>
    <w:p w:rsidR="00000000" w:rsidRDefault="002E7982">
      <w:pPr>
        <w:ind w:firstLine="400"/>
        <w:jc w:val="both"/>
      </w:pPr>
      <w:r>
        <w:rPr>
          <w:rStyle w:val="s0"/>
        </w:rPr>
        <w:t>4) жаңартылатын энергия көздерін пайдалану саласындағы нормативтік құқықтық актілерді әзірлейді;</w:t>
      </w:r>
    </w:p>
    <w:p w:rsidR="00000000" w:rsidRDefault="002E7982">
      <w:pPr>
        <w:jc w:val="both"/>
      </w:pPr>
      <w:r>
        <w:rPr>
          <w:rStyle w:val="s3"/>
        </w:rPr>
        <w:t xml:space="preserve">2013.03.07. № 124-V ҚР </w:t>
      </w:r>
      <w:hyperlink r:id="rId37" w:anchor="sub_id=813" w:history="1">
        <w:r>
          <w:rPr>
            <w:rStyle w:val="a3"/>
            <w:i/>
            <w:iCs/>
          </w:rPr>
          <w:t>Заңымен</w:t>
        </w:r>
      </w:hyperlink>
      <w:r>
        <w:rPr>
          <w:rStyle w:val="s3"/>
        </w:rPr>
        <w:t xml:space="preserve"> 5) тармақша жаңа редакцияда (</w:t>
      </w:r>
      <w:hyperlink r:id="rId38" w:anchor="sub_id=60005" w:history="1">
        <w:r>
          <w:rPr>
            <w:rStyle w:val="a3"/>
            <w:i/>
            <w:iCs/>
          </w:rPr>
          <w:t>бұр.ред.қара</w:t>
        </w:r>
      </w:hyperlink>
      <w:r>
        <w:rPr>
          <w:rStyle w:val="s3"/>
        </w:rPr>
        <w:t>)</w:t>
      </w:r>
    </w:p>
    <w:p w:rsidR="00000000" w:rsidRDefault="002E7982">
      <w:pPr>
        <w:ind w:firstLine="400"/>
        <w:jc w:val="both"/>
      </w:pPr>
      <w:r>
        <w:rPr>
          <w:rStyle w:val="s0"/>
        </w:rPr>
        <w:t>5) жаңартылатын энергия көздерін пайдалану объектілерін орналастыру жоспарын бекітеді;</w:t>
      </w:r>
    </w:p>
    <w:p w:rsidR="00000000" w:rsidRDefault="002E7982">
      <w:pPr>
        <w:ind w:firstLine="400"/>
        <w:jc w:val="both"/>
      </w:pPr>
      <w:r>
        <w:rPr>
          <w:rStyle w:val="s0"/>
        </w:rPr>
        <w:t>6) қуаты жиырма бес мегаватт және одан да жоғары жаңартылатын энергия көздерін пайдал</w:t>
      </w:r>
      <w:r>
        <w:rPr>
          <w:rStyle w:val="s0"/>
        </w:rPr>
        <w:t>ану объектілерін салу жобаларын келіседі;</w:t>
      </w:r>
    </w:p>
    <w:p w:rsidR="00000000" w:rsidRDefault="002E7982">
      <w:pPr>
        <w:ind w:firstLine="400"/>
        <w:jc w:val="both"/>
      </w:pPr>
      <w:r>
        <w:rPr>
          <w:rStyle w:val="s0"/>
        </w:rPr>
        <w:t>7) жаңартылатын энергия көздерінің пайдаланылу мониторингін жүзеге асырады;</w:t>
      </w:r>
    </w:p>
    <w:p w:rsidR="00000000" w:rsidRDefault="002E7982">
      <w:pPr>
        <w:jc w:val="both"/>
      </w:pPr>
      <w:r>
        <w:rPr>
          <w:rStyle w:val="s3"/>
        </w:rPr>
        <w:t xml:space="preserve">2011.05.07. № 452-IV ҚР </w:t>
      </w:r>
      <w:hyperlink r:id="rId39" w:anchor="sub_id=13102" w:history="1">
        <w:r>
          <w:rPr>
            <w:rStyle w:val="a3"/>
            <w:i/>
            <w:iCs/>
          </w:rPr>
          <w:t>Заңымен</w:t>
        </w:r>
      </w:hyperlink>
      <w:r>
        <w:rPr>
          <w:rStyle w:val="s3"/>
        </w:rPr>
        <w:t xml:space="preserve"> 8) тармақша өзгертілді </w:t>
      </w:r>
      <w:r>
        <w:rPr>
          <w:rStyle w:val="s3"/>
        </w:rPr>
        <w:t xml:space="preserve">(алғашқы ресми </w:t>
      </w:r>
      <w:hyperlink r:id="rId40" w:history="1">
        <w:r>
          <w:rPr>
            <w:rStyle w:val="a3"/>
            <w:i/>
            <w:iCs/>
          </w:rPr>
          <w:t>жарияланғанынан</w:t>
        </w:r>
      </w:hyperlink>
      <w:r>
        <w:rPr>
          <w:rStyle w:val="s3"/>
        </w:rPr>
        <w:t xml:space="preserve"> кейін үш ай өткен соң қолданысқа енгізілді) (</w:t>
      </w:r>
      <w:hyperlink r:id="rId41" w:anchor="sub_id=60008" w:history="1">
        <w:r>
          <w:rPr>
            <w:rStyle w:val="a3"/>
            <w:i/>
            <w:iCs/>
          </w:rPr>
          <w:t>бұр.ред.қара</w:t>
        </w:r>
      </w:hyperlink>
      <w:r>
        <w:rPr>
          <w:rStyle w:val="s3"/>
        </w:rPr>
        <w:t>)</w:t>
      </w:r>
    </w:p>
    <w:p w:rsidR="00000000" w:rsidRDefault="002E7982">
      <w:pPr>
        <w:ind w:firstLine="400"/>
        <w:jc w:val="both"/>
      </w:pPr>
      <w:r>
        <w:rPr>
          <w:rStyle w:val="s0"/>
        </w:rPr>
        <w:t>8) электр немесе ж</w:t>
      </w:r>
      <w:r>
        <w:rPr>
          <w:rStyle w:val="s0"/>
        </w:rPr>
        <w:t>ылу желілеріне қосатын және жаңартылатын энергия көздерін пайдалану объектілерін қосатын ең жақын нүктені анықтаудың тәртібі мен мерзімін әзірлейді;</w:t>
      </w:r>
    </w:p>
    <w:p w:rsidR="00000000" w:rsidRDefault="002E7982">
      <w:pPr>
        <w:ind w:firstLine="400"/>
        <w:jc w:val="both"/>
      </w:pPr>
      <w:r>
        <w:rPr>
          <w:rStyle w:val="s0"/>
        </w:rPr>
        <w:t xml:space="preserve">9) 2013.13.06. № 102-V ҚР </w:t>
      </w:r>
      <w:hyperlink r:id="rId42" w:anchor="sub_id=446" w:history="1">
        <w:r>
          <w:rPr>
            <w:rStyle w:val="a3"/>
          </w:rPr>
          <w:t>Заңымен</w:t>
        </w:r>
      </w:hyperlink>
      <w:r>
        <w:rPr>
          <w:rStyle w:val="s0"/>
        </w:rPr>
        <w:t xml:space="preserve"> алып тасталды </w:t>
      </w:r>
      <w:r>
        <w:rPr>
          <w:rStyle w:val="s3"/>
        </w:rPr>
        <w:t>(</w:t>
      </w:r>
      <w:hyperlink r:id="rId43" w:anchor="sub_id=60009" w:history="1">
        <w:r>
          <w:rPr>
            <w:rStyle w:val="a3"/>
            <w:i/>
            <w:iCs/>
          </w:rPr>
          <w:t>бұр.ред.қара</w:t>
        </w:r>
      </w:hyperlink>
      <w:r>
        <w:rPr>
          <w:rStyle w:val="s3"/>
        </w:rPr>
        <w:t xml:space="preserve">) </w:t>
      </w:r>
    </w:p>
    <w:p w:rsidR="00000000" w:rsidRDefault="002E7982">
      <w:pPr>
        <w:jc w:val="both"/>
      </w:pPr>
      <w:r>
        <w:rPr>
          <w:rStyle w:val="s3"/>
        </w:rPr>
        <w:t xml:space="preserve">2011.05.07. № 452-IV ҚР </w:t>
      </w:r>
      <w:hyperlink r:id="rId44" w:anchor="sub_id=13102" w:history="1">
        <w:r>
          <w:rPr>
            <w:rStyle w:val="a3"/>
            <w:i/>
            <w:iCs/>
          </w:rPr>
          <w:t>Заңымен</w:t>
        </w:r>
      </w:hyperlink>
      <w:r>
        <w:rPr>
          <w:rStyle w:val="s3"/>
        </w:rPr>
        <w:t xml:space="preserve"> 10) тармақша өзгерті</w:t>
      </w:r>
      <w:r>
        <w:rPr>
          <w:rStyle w:val="s3"/>
        </w:rPr>
        <w:t xml:space="preserve">лді (алғашқы ресми </w:t>
      </w:r>
      <w:hyperlink r:id="rId45" w:history="1">
        <w:r>
          <w:rPr>
            <w:rStyle w:val="a3"/>
            <w:i/>
            <w:iCs/>
          </w:rPr>
          <w:t>жарияланғанынан</w:t>
        </w:r>
      </w:hyperlink>
      <w:r>
        <w:rPr>
          <w:rStyle w:val="s3"/>
        </w:rPr>
        <w:t xml:space="preserve"> кейін үш ай өткен соң қолданысқа енгізілді) (</w:t>
      </w:r>
      <w:hyperlink r:id="rId46" w:anchor="sub_id=60010" w:history="1">
        <w:r>
          <w:rPr>
            <w:rStyle w:val="a3"/>
            <w:i/>
            <w:iCs/>
          </w:rPr>
          <w:t>бұр.ред.қара</w:t>
        </w:r>
      </w:hyperlink>
      <w:r>
        <w:rPr>
          <w:rStyle w:val="s3"/>
        </w:rPr>
        <w:t>)</w:t>
      </w:r>
    </w:p>
    <w:p w:rsidR="00000000" w:rsidRDefault="002E7982">
      <w:pPr>
        <w:ind w:firstLine="400"/>
        <w:jc w:val="both"/>
      </w:pPr>
      <w:r>
        <w:rPr>
          <w:rStyle w:val="s0"/>
        </w:rPr>
        <w:t>10) энергия өндіруші білікті ұйымдардан электр энергиясын сатып алу тәртібін әзірлейді;</w:t>
      </w:r>
    </w:p>
    <w:p w:rsidR="00000000" w:rsidRDefault="002E7982">
      <w:pPr>
        <w:ind w:firstLine="400"/>
        <w:jc w:val="both"/>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w:t>
      </w:r>
      <w:r>
        <w:rPr>
          <w:rStyle w:val="s0"/>
        </w:rPr>
        <w:t>өніндегі</w:t>
      </w:r>
      <w:r>
        <w:rPr>
          <w:rStyle w:val="s0"/>
        </w:rPr>
        <w:t xml:space="preserve"> өзара іс-қимылын үйлестіреді;</w:t>
      </w:r>
    </w:p>
    <w:p w:rsidR="00000000" w:rsidRDefault="002E7982">
      <w:pPr>
        <w:ind w:firstLine="400"/>
        <w:jc w:val="both"/>
      </w:pPr>
      <w:r>
        <w:rPr>
          <w:rStyle w:val="s0"/>
        </w:rPr>
        <w:t>12) жаңартылатын энергия көздерін пайдалану саласындағы халықаралық ынтымақтастықты жүзеге асырады;</w:t>
      </w:r>
    </w:p>
    <w:p w:rsidR="00000000" w:rsidRDefault="002E7982">
      <w:pPr>
        <w:jc w:val="both"/>
      </w:pPr>
      <w:r>
        <w:rPr>
          <w:rStyle w:val="s3"/>
        </w:rPr>
        <w:t xml:space="preserve">2011.05.07. № 452-IV ҚР </w:t>
      </w:r>
      <w:hyperlink r:id="rId47" w:anchor="sub_id=13102" w:history="1">
        <w:r>
          <w:rPr>
            <w:rStyle w:val="a3"/>
            <w:i/>
            <w:iCs/>
          </w:rPr>
          <w:t>Заңымен</w:t>
        </w:r>
      </w:hyperlink>
      <w:r>
        <w:rPr>
          <w:rStyle w:val="s3"/>
        </w:rPr>
        <w:t xml:space="preserve"> 13</w:t>
      </w:r>
      <w:r>
        <w:rPr>
          <w:rStyle w:val="s3"/>
        </w:rPr>
        <w:t xml:space="preserve">) тармақшамен толықтырылды (алғашқы ресми </w:t>
      </w:r>
      <w:hyperlink r:id="rId48" w:history="1">
        <w:r>
          <w:rPr>
            <w:rStyle w:val="a3"/>
            <w:i/>
            <w:iCs/>
          </w:rPr>
          <w:t>жарияланғанынан</w:t>
        </w:r>
      </w:hyperlink>
      <w:r>
        <w:rPr>
          <w:rStyle w:val="s3"/>
        </w:rPr>
        <w:t xml:space="preserve"> кейін үш ай өткен соң қолданысқа енгізілді)</w:t>
      </w:r>
    </w:p>
    <w:p w:rsidR="00000000" w:rsidRDefault="002E7982">
      <w:pPr>
        <w:ind w:firstLine="400"/>
        <w:jc w:val="both"/>
      </w:pPr>
      <w:r>
        <w:rPr>
          <w:rStyle w:val="s0"/>
        </w:rPr>
        <w:t>13) осы Заңда, Қазақстан Республикасының өзге де заңдарында, Қазақстан Республикасы Прези</w:t>
      </w:r>
      <w:r>
        <w:rPr>
          <w:rStyle w:val="s0"/>
        </w:rPr>
        <w:t>дентінің және Қазақстан Республикасы Үкіметінің актілерінде көзделген өзге де өкілеттіктерді жүзеге асырады.</w:t>
      </w:r>
    </w:p>
    <w:p w:rsidR="00000000" w:rsidRDefault="002E7982">
      <w:pPr>
        <w:ind w:firstLine="400"/>
        <w:jc w:val="both"/>
      </w:pPr>
      <w:r>
        <w:t> </w:t>
      </w:r>
    </w:p>
    <w:p w:rsidR="00000000" w:rsidRDefault="002E7982">
      <w:pPr>
        <w:jc w:val="both"/>
      </w:pPr>
      <w:r>
        <w:rPr>
          <w:rStyle w:val="s3"/>
        </w:rPr>
        <w:t xml:space="preserve">2013.13.06. № 102-V ҚР </w:t>
      </w:r>
      <w:hyperlink r:id="rId49" w:anchor="sub_id=4461" w:history="1">
        <w:r>
          <w:rPr>
            <w:rStyle w:val="a3"/>
            <w:i/>
            <w:iCs/>
          </w:rPr>
          <w:t>Заңымен</w:t>
        </w:r>
      </w:hyperlink>
      <w:r>
        <w:rPr>
          <w:rStyle w:val="s3"/>
        </w:rPr>
        <w:t xml:space="preserve"> 6-1-баппен толықтырылды </w:t>
      </w:r>
    </w:p>
    <w:p w:rsidR="00000000" w:rsidRDefault="002E7982">
      <w:pPr>
        <w:ind w:left="1200" w:hanging="800"/>
        <w:jc w:val="both"/>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2E7982">
      <w:pPr>
        <w:ind w:firstLine="400"/>
        <w:jc w:val="both"/>
      </w:pPr>
      <w:r>
        <w:rPr>
          <w:rStyle w:val="s0"/>
        </w:rPr>
        <w:t>Жаңартылатын энергия көздерін пайдалануды қолдау саласындағы мемлекеттік саясатты іске асыру жөніндегі уәкілетті орг</w:t>
      </w:r>
      <w:r>
        <w:rPr>
          <w:rStyle w:val="s0"/>
        </w:rPr>
        <w:t>ан:</w:t>
      </w:r>
    </w:p>
    <w:p w:rsidR="00000000" w:rsidRDefault="002E7982">
      <w:pPr>
        <w:ind w:firstLine="400"/>
        <w:jc w:val="both"/>
      </w:pPr>
      <w:r>
        <w:rPr>
          <w:rStyle w:val="s0"/>
        </w:rPr>
        <w:t xml:space="preserve">1) жаңартылатын энергия көздерін пайдалануды қолдау саласындағы мемлекеттік саясатты іске асырады; </w:t>
      </w:r>
    </w:p>
    <w:p w:rsidR="00000000" w:rsidRDefault="002E7982">
      <w:pPr>
        <w:ind w:firstLine="400"/>
        <w:jc w:val="both"/>
      </w:pPr>
      <w:r>
        <w:rPr>
          <w:rStyle w:val="s0"/>
        </w:rPr>
        <w:t>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w:t>
      </w:r>
      <w:r>
        <w:rPr>
          <w:rStyle w:val="s0"/>
        </w:rPr>
        <w:t xml:space="preserve">дың электр немесе жылу желілеріне қосылуын бақылауды жүзеге асырады; </w:t>
      </w:r>
    </w:p>
    <w:p w:rsidR="00000000" w:rsidRDefault="002E7982">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w:t>
      </w:r>
      <w:r>
        <w:rPr>
          <w:rStyle w:val="s0"/>
        </w:rPr>
        <w:t>е асырады.</w:t>
      </w:r>
    </w:p>
    <w:p w:rsidR="00000000" w:rsidRDefault="002E7982">
      <w:pPr>
        <w:ind w:firstLine="400"/>
        <w:jc w:val="both"/>
      </w:pPr>
      <w:r>
        <w:t> </w:t>
      </w:r>
    </w:p>
    <w:p w:rsidR="00000000" w:rsidRDefault="002E7982">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атқарушы органдарының құзыреті</w:t>
      </w:r>
    </w:p>
    <w:p w:rsidR="00000000" w:rsidRDefault="002E7982">
      <w:pPr>
        <w:ind w:firstLine="400"/>
        <w:jc w:val="both"/>
      </w:pPr>
      <w:r>
        <w:rPr>
          <w:rStyle w:val="s0"/>
        </w:rPr>
        <w:t xml:space="preserve">Облыстардың, республикалық маңызы бар қаланың және астананың жергілікті атқарушы органдары: </w:t>
      </w:r>
    </w:p>
    <w:p w:rsidR="00000000" w:rsidRDefault="002E7982">
      <w:pPr>
        <w:ind w:firstLine="400"/>
        <w:jc w:val="both"/>
      </w:pPr>
      <w:r>
        <w:rPr>
          <w:rStyle w:val="s0"/>
        </w:rPr>
        <w:t xml:space="preserve">1) 2013.03.07. № 124-V ҚР </w:t>
      </w:r>
      <w:hyperlink r:id="rId50" w:anchor="sub_id=814" w:history="1">
        <w:r>
          <w:rPr>
            <w:rStyle w:val="a3"/>
          </w:rPr>
          <w:t>Заңымен</w:t>
        </w:r>
      </w:hyperlink>
      <w:r>
        <w:rPr>
          <w:rStyle w:val="s0"/>
        </w:rPr>
        <w:t xml:space="preserve"> алып тасталды </w:t>
      </w:r>
      <w:r>
        <w:rPr>
          <w:rStyle w:val="s3"/>
        </w:rPr>
        <w:t>(</w:t>
      </w:r>
      <w:hyperlink r:id="rId51" w:anchor="sub_id=70001" w:history="1">
        <w:r>
          <w:rPr>
            <w:rStyle w:val="a3"/>
            <w:i/>
            <w:iCs/>
          </w:rPr>
          <w:t>бұр.ред.қара</w:t>
        </w:r>
      </w:hyperlink>
      <w:r>
        <w:rPr>
          <w:rStyle w:val="s3"/>
        </w:rPr>
        <w:t>)</w:t>
      </w:r>
    </w:p>
    <w:p w:rsidR="00000000" w:rsidRDefault="002E7982">
      <w:pPr>
        <w:ind w:firstLine="400"/>
        <w:jc w:val="both"/>
      </w:pPr>
      <w:r>
        <w:rPr>
          <w:rStyle w:val="s0"/>
        </w:rPr>
        <w:t xml:space="preserve">2) 2013.03.07. № 124-V ҚР </w:t>
      </w:r>
      <w:hyperlink r:id="rId52" w:anchor="sub_id=814" w:history="1">
        <w:r>
          <w:rPr>
            <w:rStyle w:val="a3"/>
          </w:rPr>
          <w:t>Заңымен</w:t>
        </w:r>
      </w:hyperlink>
      <w:r>
        <w:rPr>
          <w:rStyle w:val="s0"/>
        </w:rPr>
        <w:t xml:space="preserve"> алып тасталды </w:t>
      </w:r>
      <w:r>
        <w:rPr>
          <w:rStyle w:val="s3"/>
        </w:rPr>
        <w:t>(</w:t>
      </w:r>
      <w:hyperlink r:id="rId53" w:anchor="sub_id=70002" w:history="1">
        <w:r>
          <w:rPr>
            <w:rStyle w:val="a3"/>
            <w:i/>
            <w:iCs/>
          </w:rPr>
          <w:t>бұр.ред.қара</w:t>
        </w:r>
      </w:hyperlink>
      <w:r>
        <w:rPr>
          <w:rStyle w:val="s3"/>
        </w:rPr>
        <w:t>)</w:t>
      </w:r>
    </w:p>
    <w:p w:rsidR="00000000" w:rsidRDefault="002E7982">
      <w:pPr>
        <w:ind w:firstLine="400"/>
        <w:jc w:val="both"/>
      </w:pPr>
      <w:r>
        <w:rPr>
          <w:rStyle w:val="s0"/>
        </w:rPr>
        <w:t>3) қуаты жиырма бес мегаватқа дейінгі жаңартылатын энергия көздерін пайдалану объектілерін салу жо</w:t>
      </w:r>
      <w:r>
        <w:rPr>
          <w:rStyle w:val="s0"/>
        </w:rPr>
        <w:t>баларын, сондай-ақ жылумен жабдықтаудың жалпы жүйесі үшін  жылу энергиясын өндіруге арналған жаңартылатын энергия көздерін пайдалану объектілерін салу жобаларын келіседі;</w:t>
      </w:r>
    </w:p>
    <w:p w:rsidR="00000000" w:rsidRDefault="002E7982">
      <w:pPr>
        <w:jc w:val="both"/>
      </w:pPr>
      <w:r>
        <w:rPr>
          <w:rStyle w:val="s3"/>
        </w:rPr>
        <w:t xml:space="preserve">2013.03.07. № 124-V ҚР </w:t>
      </w:r>
      <w:hyperlink r:id="rId54" w:anchor="sub_id=814" w:history="1">
        <w:r>
          <w:rPr>
            <w:rStyle w:val="a3"/>
            <w:i/>
            <w:iCs/>
          </w:rPr>
          <w:t>Заңымен</w:t>
        </w:r>
      </w:hyperlink>
      <w:r>
        <w:rPr>
          <w:rStyle w:val="s3"/>
        </w:rPr>
        <w:t xml:space="preserve"> 3-1) тармақшамен толықтырылды </w:t>
      </w:r>
    </w:p>
    <w:p w:rsidR="00000000" w:rsidRDefault="002E7982">
      <w:pPr>
        <w:ind w:firstLine="400"/>
        <w:jc w:val="both"/>
      </w:pPr>
      <w:r>
        <w:rPr>
          <w:rStyle w:val="s0"/>
        </w:rPr>
        <w:t>3-1) жаңартылатын энергия көздерін пайдалану объектілерін салу үшін Қазақстан Республикасының жер заңнамасына және оларды орналастыру жоспарына сәйкес жер учаскелерін резервке қалдырады және береді;</w:t>
      </w:r>
    </w:p>
    <w:p w:rsidR="00000000" w:rsidRDefault="002E7982">
      <w:pPr>
        <w:jc w:val="both"/>
      </w:pPr>
      <w:r>
        <w:rPr>
          <w:rStyle w:val="s3"/>
        </w:rPr>
        <w:t xml:space="preserve">2011.05.07. № 452-IV ҚР </w:t>
      </w:r>
      <w:hyperlink r:id="rId55" w:anchor="sub_id=13103" w:history="1">
        <w:r>
          <w:rPr>
            <w:rStyle w:val="a3"/>
            <w:i/>
            <w:iCs/>
          </w:rPr>
          <w:t>Заңымен</w:t>
        </w:r>
      </w:hyperlink>
      <w:r>
        <w:rPr>
          <w:rStyle w:val="s3"/>
        </w:rPr>
        <w:t xml:space="preserve"> 4) тармақшамен толықтырылды (алғашқы ресми </w:t>
      </w:r>
      <w:hyperlink r:id="rId56" w:history="1">
        <w:r>
          <w:rPr>
            <w:rStyle w:val="a3"/>
            <w:i/>
            <w:iCs/>
          </w:rPr>
          <w:t>жарияланғанынан</w:t>
        </w:r>
      </w:hyperlink>
      <w:r>
        <w:rPr>
          <w:rStyle w:val="s3"/>
        </w:rPr>
        <w:t xml:space="preserve"> кейін үш ай өтке</w:t>
      </w:r>
      <w:r>
        <w:rPr>
          <w:rStyle w:val="s3"/>
        </w:rPr>
        <w:t>н соң қолданысқа енгізілді)</w:t>
      </w:r>
    </w:p>
    <w:p w:rsidR="00000000" w:rsidRDefault="002E7982">
      <w:pPr>
        <w:ind w:firstLine="400"/>
        <w:jc w:val="both"/>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2E7982">
      <w:pPr>
        <w:ind w:firstLine="400"/>
        <w:jc w:val="both"/>
      </w:pPr>
      <w:r>
        <w:t> </w:t>
      </w:r>
    </w:p>
    <w:p w:rsidR="00000000" w:rsidRDefault="002E7982">
      <w:pPr>
        <w:ind w:firstLine="400"/>
        <w:jc w:val="both"/>
      </w:pPr>
      <w:r>
        <w:t> </w:t>
      </w:r>
    </w:p>
    <w:p w:rsidR="00000000" w:rsidRDefault="002E7982">
      <w:pPr>
        <w:jc w:val="center"/>
      </w:pPr>
      <w:bookmarkStart w:id="3" w:name="SUB80000"/>
      <w:bookmarkEnd w:id="3"/>
      <w:r>
        <w:rPr>
          <w:rStyle w:val="s1"/>
        </w:rPr>
        <w:t>3-тарау. Жаңартылатын энергия көздерін пайдалануды қолдау</w:t>
      </w:r>
    </w:p>
    <w:p w:rsidR="00000000" w:rsidRDefault="002E7982">
      <w:pPr>
        <w:jc w:val="center"/>
      </w:pPr>
      <w:r>
        <w:rPr>
          <w:rStyle w:val="s1"/>
        </w:rPr>
        <w:t> </w:t>
      </w:r>
    </w:p>
    <w:p w:rsidR="00000000" w:rsidRDefault="002E7982">
      <w:pPr>
        <w:ind w:firstLine="400"/>
        <w:jc w:val="both"/>
      </w:pPr>
      <w:r>
        <w:rPr>
          <w:rStyle w:val="s1"/>
        </w:rPr>
        <w:t xml:space="preserve">8-бап. </w:t>
      </w:r>
      <w:r>
        <w:rPr>
          <w:rStyle w:val="s0"/>
        </w:rPr>
        <w:t xml:space="preserve">2013.03.07. № 124-V ҚР </w:t>
      </w:r>
      <w:hyperlink r:id="rId57" w:anchor="sub_id=815" w:history="1">
        <w:r>
          <w:rPr>
            <w:rStyle w:val="a3"/>
          </w:rPr>
          <w:t>Заңымен</w:t>
        </w:r>
      </w:hyperlink>
      <w:r>
        <w:rPr>
          <w:rStyle w:val="s0"/>
        </w:rPr>
        <w:t xml:space="preserve"> алып тасталды </w:t>
      </w:r>
      <w:r>
        <w:rPr>
          <w:rStyle w:val="s3"/>
        </w:rPr>
        <w:t>(</w:t>
      </w:r>
      <w:hyperlink r:id="rId58" w:anchor="sub_id=80000" w:history="1">
        <w:r>
          <w:rPr>
            <w:rStyle w:val="a3"/>
            <w:i/>
            <w:iCs/>
          </w:rPr>
          <w:t>бұр.ред.қара</w:t>
        </w:r>
      </w:hyperlink>
      <w:r>
        <w:rPr>
          <w:rStyle w:val="s3"/>
        </w:rPr>
        <w:t>)</w:t>
      </w:r>
    </w:p>
    <w:p w:rsidR="00000000" w:rsidRDefault="002E7982">
      <w:pPr>
        <w:ind w:firstLine="400"/>
        <w:jc w:val="both"/>
      </w:pPr>
      <w:r>
        <w:rPr>
          <w:rStyle w:val="s0"/>
        </w:rPr>
        <w:t> </w:t>
      </w:r>
    </w:p>
    <w:p w:rsidR="00000000" w:rsidRDefault="002E7982">
      <w:pPr>
        <w:ind w:firstLine="400"/>
        <w:jc w:val="both"/>
      </w:pPr>
      <w:r>
        <w:rPr>
          <w:rStyle w:val="s1"/>
        </w:rPr>
        <w:t xml:space="preserve">9-бап. </w:t>
      </w:r>
      <w:r>
        <w:rPr>
          <w:rStyle w:val="s0"/>
          <w:b/>
          <w:bCs/>
        </w:rPr>
        <w:t>Жаңартылатын эн</w:t>
      </w:r>
      <w:r>
        <w:rPr>
          <w:rStyle w:val="s0"/>
          <w:b/>
          <w:bCs/>
        </w:rPr>
        <w:t xml:space="preserve">ергия көздерін пайдалана отырып өндірілген электр және (немесе) жылу энергиясын сату кезіндегі қолдау </w:t>
      </w:r>
    </w:p>
    <w:p w:rsidR="00000000" w:rsidRDefault="002E7982">
      <w:pPr>
        <w:ind w:firstLine="400"/>
        <w:jc w:val="both"/>
      </w:pPr>
      <w:r>
        <w:rPr>
          <w:rStyle w:val="s0"/>
        </w:rPr>
        <w:t xml:space="preserve">1. Электр желілеріне жаңартылатын энергия көздерін пайдаланатын объектілер тікелей қосылған өңірлік электр желілері компаниялары тиісті энергия өндіруші </w:t>
      </w:r>
      <w:r>
        <w:rPr>
          <w:rStyle w:val="s0"/>
        </w:rPr>
        <w:t>білікті ұйымдар өндірген электр энергиясын толық көлемде, өздерінің желілерінде электр энергиясының нормативтік шығасыларын өтеу үшін осы шығасылар мөлшерінің елу процентінен аспайтын көлемде сатып алуға міндетті.</w:t>
      </w:r>
    </w:p>
    <w:p w:rsidR="00000000" w:rsidRDefault="002E7982">
      <w:pPr>
        <w:ind w:firstLine="400"/>
        <w:jc w:val="both"/>
      </w:pPr>
      <w:r>
        <w:rPr>
          <w:rStyle w:val="s0"/>
        </w:rPr>
        <w:t>Энергия өндіруші білікті ұйымдардың электр</w:t>
      </w:r>
      <w:r>
        <w:rPr>
          <w:rStyle w:val="s0"/>
        </w:rPr>
        <w:t xml:space="preserve"> энергиясын өндіру көлемі тиісті өңірлік электр желілері компаниясының нормативтік шығасылары мөлшерінің елу процентінен асқан жағдайда, осы электр энергиясының қалған көлемін жүйелік оператор ұлттық электр желісіндегі электр энергиясының нормативтік шығас</w:t>
      </w:r>
      <w:r>
        <w:rPr>
          <w:rStyle w:val="s0"/>
        </w:rPr>
        <w:t xml:space="preserve">ыларын өтеу үшін сатып алады. </w:t>
      </w:r>
    </w:p>
    <w:p w:rsidR="00000000" w:rsidRDefault="002E7982">
      <w:pPr>
        <w:ind w:firstLine="400"/>
        <w:jc w:val="both"/>
      </w:pPr>
      <w:r>
        <w:rPr>
          <w:rStyle w:val="s0"/>
        </w:rPr>
        <w:t>2. Энергия өндіруші білікті ұйымдар өндірген электр және (немесе)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w:t>
      </w:r>
      <w:r>
        <w:rPr>
          <w:rStyle w:val="s0"/>
        </w:rPr>
        <w:t>аңартылатын энергия көздерін пайдалану объектісінің құрылысы жобасының өзін-өзі ақтау мерзімінен кем емес кезеңге жасалады.</w:t>
      </w:r>
    </w:p>
    <w:p w:rsidR="00000000" w:rsidRDefault="002E7982">
      <w:pPr>
        <w:ind w:firstLine="400"/>
        <w:jc w:val="both"/>
      </w:pPr>
      <w:r>
        <w:rPr>
          <w:rStyle w:val="s0"/>
        </w:rPr>
        <w:t>3. Жаңартылатын энергия көздерін пайдалану объектілері Қазақстан Республикасының заңнамасына сәйкес электр желілеріне тікелей қосылған жүйелік оператор тиісті энергия өндіруші білікті ұйымдардың өндірген электр энергиясын өз желілеріндегі электр энергиясын</w:t>
      </w:r>
      <w:r>
        <w:rPr>
          <w:rStyle w:val="s0"/>
        </w:rPr>
        <w:t>ың нормативтік шығасыларын өтеу үшін толық көлемде сатып алуға міндетті.</w:t>
      </w:r>
    </w:p>
    <w:p w:rsidR="00000000" w:rsidRDefault="002E7982">
      <w:pPr>
        <w:ind w:firstLine="400"/>
        <w:jc w:val="both"/>
      </w:pPr>
      <w:r>
        <w:rPr>
          <w:rStyle w:val="s0"/>
        </w:rPr>
        <w:t>4. Энергия өндіруші білікті ұйымдар өндірген және елді мекенді жылумен жабдықтаудың жалпы жүйесіне берілген, жылумен жабдықтаудың жалпы жүйесіндегі жылу тасымалдағыштың параметрлеріне</w:t>
      </w:r>
      <w:r>
        <w:rPr>
          <w:rStyle w:val="s0"/>
        </w:rPr>
        <w:t xml:space="preserve"> сәйкес келетін параметрлерімен жылу энергиясын жылумен жабдықтаушы ұйым сатып алады.</w:t>
      </w:r>
    </w:p>
    <w:p w:rsidR="00000000" w:rsidRDefault="002E7982">
      <w:pPr>
        <w:ind w:firstLine="400"/>
        <w:jc w:val="both"/>
      </w:pPr>
      <w:r>
        <w:rPr>
          <w:rStyle w:val="s0"/>
        </w:rPr>
        <w:t xml:space="preserve">Энергия өндіруші білікті ұйым өндірген жылу энергиясына жұмсалған шығындар Қазақстан Республикасының табиғи монополиялар және реттелетін нарықтар туралы </w:t>
      </w:r>
      <w:hyperlink r:id="rId59" w:history="1">
        <w:r>
          <w:rPr>
            <w:rStyle w:val="a3"/>
          </w:rPr>
          <w:t>заңнамасында</w:t>
        </w:r>
      </w:hyperlink>
      <w:r>
        <w:rPr>
          <w:rStyle w:val="s0"/>
        </w:rPr>
        <w:t xml:space="preserve"> белгіленген тәртіппен энергиямен жабдықтаушы ұйымның тарифіне енгізіледі.</w:t>
      </w:r>
    </w:p>
    <w:p w:rsidR="00000000" w:rsidRDefault="002E7982">
      <w:pPr>
        <w:ind w:firstLine="400"/>
        <w:jc w:val="both"/>
      </w:pPr>
      <w:r>
        <w:rPr>
          <w:rStyle w:val="s0"/>
        </w:rPr>
        <w:t>Энергия өндіруші білікті ұйым жылумен жабдықтаудың маусымдық сипатына байланысты жылумен жабдықтаудың жалпы жүйесіне жылу</w:t>
      </w:r>
      <w:r>
        <w:rPr>
          <w:rStyle w:val="s0"/>
        </w:rPr>
        <w:t xml:space="preserve"> энергиясын беру кезеңін энергиямен жабдықтаушы ұйыммен келіседі.</w:t>
      </w:r>
    </w:p>
    <w:p w:rsidR="00000000" w:rsidRDefault="002E7982">
      <w:pPr>
        <w:ind w:firstLine="400"/>
        <w:jc w:val="both"/>
      </w:pPr>
      <w:r>
        <w:rPr>
          <w:rStyle w:val="s0"/>
        </w:rPr>
        <w:t>5. Энергия өндіруші білікті ұйым электр энергиясын босату бағасын жаңартылатын энергия көздерін пайдалану объектісін салу жобасының техникалық-экономикалық негіздемесінде белгіленген деңгейд</w:t>
      </w:r>
      <w:r>
        <w:rPr>
          <w:rStyle w:val="s0"/>
        </w:rPr>
        <w:t>ен аспайтын мөлшерде дербес белгілейді.</w:t>
      </w:r>
    </w:p>
    <w:p w:rsidR="00000000" w:rsidRDefault="002E7982">
      <w:pPr>
        <w:ind w:firstLine="400"/>
        <w:jc w:val="both"/>
      </w:pPr>
      <w:r>
        <w:rPr>
          <w:rStyle w:val="s0"/>
        </w:rPr>
        <w:t>6. Электр және (немесе) жылу энергиясын жеткізу кезінде энергия өндіруші білікті ұйымдар энергия беруші ұйымдардың электр немесе жылу энергиясын берген қызметтеріне ақы төлеуден босатылады.</w:t>
      </w:r>
    </w:p>
    <w:p w:rsidR="00000000" w:rsidRDefault="002E7982">
      <w:pPr>
        <w:ind w:firstLine="400"/>
        <w:jc w:val="both"/>
      </w:pPr>
      <w:r>
        <w:rPr>
          <w:rStyle w:val="s0"/>
        </w:rPr>
        <w:t>7. Энергия өндіруші білікт</w:t>
      </w:r>
      <w:r>
        <w:rPr>
          <w:rStyle w:val="s0"/>
        </w:rPr>
        <w:t xml:space="preserve">і ұйым өндірген электр энергиясын сатып алуға және беруге жұмсалған шығындар Қазақстан Республикасының табиғи монополиялар және реттелетін нарықтар туралы </w:t>
      </w:r>
      <w:hyperlink r:id="rId60" w:anchor="sub_id=15010000" w:history="1">
        <w:r>
          <w:rPr>
            <w:rStyle w:val="a3"/>
          </w:rPr>
          <w:t>заңнамасында</w:t>
        </w:r>
      </w:hyperlink>
      <w:r>
        <w:rPr>
          <w:rStyle w:val="s0"/>
        </w:rPr>
        <w:t xml:space="preserve"> бе</w:t>
      </w:r>
      <w:r>
        <w:rPr>
          <w:rStyle w:val="s0"/>
        </w:rPr>
        <w:t xml:space="preserve">лгіленген тәртіппен осы өңірлік электр желілері компаниялары мен жүйелік оператордың электр энергиясын беру жөніндегі қызметінің тарифіне енгізіледі. </w:t>
      </w:r>
    </w:p>
    <w:p w:rsidR="00000000" w:rsidRDefault="002E7982">
      <w:pPr>
        <w:ind w:firstLine="400"/>
        <w:jc w:val="both"/>
      </w:pPr>
      <w:r>
        <w:rPr>
          <w:rStyle w:val="s0"/>
        </w:rPr>
        <w:t>8. Энергия өндіруші білікті ұйымдар тұтынушылармен электр және (немесе) жылу энергиясын сатып алу-сату ша</w:t>
      </w:r>
      <w:r>
        <w:rPr>
          <w:rStyle w:val="s0"/>
        </w:rPr>
        <w:t>рттарын жасасуға құқылы.</w:t>
      </w:r>
    </w:p>
    <w:p w:rsidR="00000000" w:rsidRDefault="002E7982">
      <w:pPr>
        <w:ind w:firstLine="400"/>
        <w:jc w:val="both"/>
      </w:pPr>
      <w:r>
        <w:rPr>
          <w:rStyle w:val="s0"/>
        </w:rPr>
        <w:t xml:space="preserve">Энергия беретін ұйымдар энергия өндіруші білікті ұйымдардың электр энергиясы нарығына еркін қол жеткізуін Қазақстан Республикасының </w:t>
      </w:r>
      <w:hyperlink r:id="rId61" w:anchor="sub_id=140000" w:history="1">
        <w:r>
          <w:rPr>
            <w:rStyle w:val="a3"/>
          </w:rPr>
          <w:t>заңнамасына</w:t>
        </w:r>
      </w:hyperlink>
      <w:r>
        <w:rPr>
          <w:rStyle w:val="s0"/>
        </w:rPr>
        <w:t xml:space="preserve"> </w:t>
      </w:r>
      <w:r>
        <w:rPr>
          <w:rStyle w:val="s0"/>
        </w:rPr>
        <w:t>сәйкес қамтамасыз етеді.</w:t>
      </w:r>
    </w:p>
    <w:p w:rsidR="00000000" w:rsidRDefault="002E7982">
      <w:pPr>
        <w:ind w:firstLine="400"/>
        <w:jc w:val="both"/>
      </w:pPr>
      <w:r>
        <w:rPr>
          <w:rStyle w:val="s0"/>
        </w:rPr>
        <w:t>9. Энергия өндіруші білікті ұйымдар жаратылыстың табиғи жағдайларына қарай қуаттар авариялық істен шыққан және (немесе) қуат уақытша азайған жағдайларда ғана тұтынушылармен жасалған электр энергиясын сатып алу-сату шарттары бойынша</w:t>
      </w:r>
      <w:r>
        <w:rPr>
          <w:rStyle w:val="s0"/>
        </w:rPr>
        <w:t xml:space="preserve"> өз міндеттемелерін орындау үшін резерв жасау мақсатында энергия өндіруші басқа ұйымнан электр энергиясын сатып алуды жүзеге асыруға құқылы. Резерв жасау мақсатында жеткізілетін электр энергиясын сату резерв жасауды жүзеге асыратын энергия өндіруші ұйымдар</w:t>
      </w:r>
      <w:r>
        <w:rPr>
          <w:rStyle w:val="s0"/>
        </w:rPr>
        <w:t>дың электр энергиясының бағасы бойынша, электр энергиясын энергия беруші ұйымдардың желілері арқылы беру жөніндегі тарифтер ескеріле отырып жүргізіледі.</w:t>
      </w:r>
    </w:p>
    <w:p w:rsidR="00000000" w:rsidRDefault="002E7982">
      <w:pPr>
        <w:ind w:firstLine="400"/>
        <w:jc w:val="both"/>
      </w:pPr>
      <w:r>
        <w:rPr>
          <w:rStyle w:val="s0"/>
        </w:rPr>
        <w:t> </w:t>
      </w:r>
    </w:p>
    <w:p w:rsidR="00000000" w:rsidRDefault="002E7982">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w:t>
      </w:r>
      <w:r>
        <w:rPr>
          <w:rStyle w:val="s0"/>
          <w:b/>
          <w:bCs/>
        </w:rPr>
        <w:t>у желілеріне қосу, электр және (немесе) жылу энергиясын беру кезіндегі қолдау</w:t>
      </w:r>
    </w:p>
    <w:p w:rsidR="00000000" w:rsidRDefault="002E7982">
      <w:pPr>
        <w:ind w:firstLine="400"/>
        <w:jc w:val="both"/>
      </w:pPr>
      <w:r>
        <w:rPr>
          <w:rStyle w:val="s0"/>
        </w:rPr>
        <w:t>1. Жаңартылатын энергия көздерін пайдаланатын жаңа объектілер, сондай-ақ пайдалануға берілу мерзіміне қарамастан, қайта жаңартылған объектілер кернеу класына немесе жылумен жабды</w:t>
      </w:r>
      <w:r>
        <w:rPr>
          <w:rStyle w:val="s0"/>
        </w:rPr>
        <w:t>қтаудың</w:t>
      </w:r>
      <w:r>
        <w:rPr>
          <w:rStyle w:val="s0"/>
        </w:rPr>
        <w:t xml:space="preserve"> жалпы желісіндегі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2E7982">
      <w:pPr>
        <w:ind w:firstLine="400"/>
        <w:jc w:val="both"/>
      </w:pPr>
      <w:r>
        <w:rPr>
          <w:rStyle w:val="s0"/>
        </w:rPr>
        <w:t>2. Энергия беруші ұйым кернеу класына немесе жылумен жабдықтаудың жалпы желісіндегі жылу тасымал</w:t>
      </w:r>
      <w:r>
        <w:rPr>
          <w:rStyle w:val="s0"/>
        </w:rPr>
        <w:t>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объектілердің қосылуын қамтамасыз етеді.</w:t>
      </w:r>
    </w:p>
    <w:p w:rsidR="00000000" w:rsidRDefault="002E7982">
      <w:pPr>
        <w:ind w:firstLine="400"/>
        <w:jc w:val="both"/>
      </w:pPr>
      <w:r>
        <w:rPr>
          <w:rStyle w:val="s0"/>
        </w:rPr>
        <w:t>3. Энергия беруші ұйымдардың элект</w:t>
      </w:r>
      <w:r>
        <w:rPr>
          <w:rStyle w:val="s0"/>
        </w:rPr>
        <w:t>р желілерінің өткізу қабілеті шектелген жағдайда энергия беруші білікті ұйым өндірген электр энергиясын беруге басымдық берілуі тиіс.</w:t>
      </w:r>
    </w:p>
    <w:p w:rsidR="00000000" w:rsidRDefault="002E7982">
      <w:pPr>
        <w:ind w:firstLine="400"/>
        <w:jc w:val="both"/>
      </w:pPr>
      <w:r>
        <w:rPr>
          <w:rStyle w:val="s0"/>
        </w:rPr>
        <w:t>4. Электр қуатын диспетчерлеу кезінде жаңартылатын энергия көздерін пайдаланатын электр генерациялаушы объектілер басымдық</w:t>
      </w:r>
      <w:r>
        <w:rPr>
          <w:rStyle w:val="s0"/>
        </w:rPr>
        <w:t>пен пайдаланылады.</w:t>
      </w:r>
    </w:p>
    <w:p w:rsidR="00000000" w:rsidRDefault="002E7982">
      <w:pPr>
        <w:ind w:firstLine="400"/>
        <w:jc w:val="both"/>
      </w:pPr>
      <w:r>
        <w:rPr>
          <w:rStyle w:val="s0"/>
        </w:rPr>
        <w:t>5. Жаңартылатын энергия көздерін пайдаланатын объектілерді қосу үшін энергия беруші ұйымдардың жұмыс істеп тұрған электр және жылу желілерін кеңейту мен қайта жаңартуды электр және (немесе) жылу желілерінің меншік иесі осы шығындарды эне</w:t>
      </w:r>
      <w:r>
        <w:rPr>
          <w:rStyle w:val="s0"/>
        </w:rPr>
        <w:t xml:space="preserve">ргия беруші ұйымның тарифіне міндетті түрде енгізе отырып, Қазақстан Республикасының табиғи монополиялар және реттелетін нарықтар туралы </w:t>
      </w:r>
      <w:hyperlink r:id="rId62" w:anchor="sub_id=15010000" w:history="1">
        <w:r>
          <w:rPr>
            <w:rStyle w:val="a3"/>
          </w:rPr>
          <w:t>заңнамасында</w:t>
        </w:r>
      </w:hyperlink>
      <w:r>
        <w:rPr>
          <w:rStyle w:val="s0"/>
        </w:rPr>
        <w:t xml:space="preserve"> белгіленген тәртіппе</w:t>
      </w:r>
      <w:r>
        <w:rPr>
          <w:rStyle w:val="s0"/>
        </w:rPr>
        <w:t xml:space="preserve">н жүзеге асырады. </w:t>
      </w:r>
    </w:p>
    <w:p w:rsidR="00000000" w:rsidRDefault="002E7982">
      <w:pPr>
        <w:ind w:firstLine="400"/>
        <w:jc w:val="both"/>
      </w:pPr>
      <w:r>
        <w:rPr>
          <w:rStyle w:val="s0"/>
        </w:rPr>
        <w:t>6. Жаңартылатын энергия көздерін пайдалану объектілерінің инфрақұрылымдық бөлігін қосу нүктесіне дейін салуды жаңартылатын энергия көздерін пайдаланатын объектінің меншік иесі шығындарды жоба құнына қоса отырып жүзеге асырады.</w:t>
      </w:r>
    </w:p>
    <w:p w:rsidR="00000000" w:rsidRDefault="002E7982">
      <w:pPr>
        <w:ind w:firstLine="400"/>
        <w:jc w:val="both"/>
      </w:pPr>
      <w:r>
        <w:rPr>
          <w:rStyle w:val="s0"/>
        </w:rPr>
        <w:t> </w:t>
      </w:r>
    </w:p>
    <w:p w:rsidR="00000000" w:rsidRDefault="002E7982">
      <w:pPr>
        <w:ind w:firstLine="400"/>
        <w:jc w:val="both"/>
      </w:pPr>
      <w:r>
        <w:rPr>
          <w:rStyle w:val="s0"/>
        </w:rPr>
        <w:t> </w:t>
      </w:r>
    </w:p>
    <w:p w:rsidR="00000000" w:rsidRDefault="002E7982">
      <w:pPr>
        <w:jc w:val="center"/>
      </w:pPr>
      <w:bookmarkStart w:id="4" w:name="SUB110000"/>
      <w:bookmarkEnd w:id="4"/>
      <w:r>
        <w:rPr>
          <w:rStyle w:val="s1"/>
        </w:rPr>
        <w:t>4-тара</w:t>
      </w:r>
      <w:r>
        <w:rPr>
          <w:rStyle w:val="s1"/>
        </w:rPr>
        <w:t>у. Қорытынды ережелер</w:t>
      </w:r>
    </w:p>
    <w:p w:rsidR="00000000" w:rsidRDefault="002E7982">
      <w:pPr>
        <w:jc w:val="center"/>
      </w:pPr>
      <w:r>
        <w:rPr>
          <w:rStyle w:val="s1"/>
        </w:rPr>
        <w:t> </w:t>
      </w:r>
    </w:p>
    <w:p w:rsidR="00000000" w:rsidRDefault="002E7982">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2E7982">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w:t>
      </w:r>
      <w:r>
        <w:rPr>
          <w:rStyle w:val="s0"/>
        </w:rPr>
        <w:t xml:space="preserve"> Қазақстан Республикасының </w:t>
      </w:r>
      <w:hyperlink r:id="rId63" w:anchor="sub_id=224010000" w:history="1">
        <w:r>
          <w:rPr>
            <w:rStyle w:val="a3"/>
          </w:rPr>
          <w:t>заңдарында</w:t>
        </w:r>
      </w:hyperlink>
      <w:r>
        <w:rPr>
          <w:rStyle w:val="s0"/>
        </w:rPr>
        <w:t xml:space="preserve"> белгіленген жауаптылыққа әкеп соғады.</w:t>
      </w:r>
    </w:p>
    <w:p w:rsidR="00000000" w:rsidRDefault="002E7982">
      <w:pPr>
        <w:ind w:firstLine="400"/>
        <w:jc w:val="both"/>
      </w:pPr>
      <w:r>
        <w:rPr>
          <w:rStyle w:val="s0"/>
          <w:b/>
          <w:bCs/>
        </w:rPr>
        <w:t> </w:t>
      </w:r>
    </w:p>
    <w:p w:rsidR="00000000" w:rsidRDefault="002E7982">
      <w:pPr>
        <w:ind w:firstLine="400"/>
        <w:jc w:val="both"/>
      </w:pPr>
      <w:r>
        <w:rPr>
          <w:rStyle w:val="s0"/>
          <w:b/>
          <w:bCs/>
        </w:rPr>
        <w:t>12-бап</w:t>
      </w:r>
      <w:r>
        <w:rPr>
          <w:rStyle w:val="s0"/>
        </w:rPr>
        <w:t>. Осы Заңды қолданысқа енгізу тәртібі</w:t>
      </w:r>
    </w:p>
    <w:p w:rsidR="00000000" w:rsidRDefault="002E7982">
      <w:pPr>
        <w:ind w:firstLine="400"/>
        <w:jc w:val="both"/>
      </w:pPr>
      <w:r>
        <w:rPr>
          <w:rStyle w:val="s0"/>
        </w:rPr>
        <w:t xml:space="preserve">Осы Заң алғашқы ресми </w:t>
      </w:r>
      <w:hyperlink r:id="rId64"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2E7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E7982">
            <w:r>
              <w:rPr>
                <w:rStyle w:val="s0"/>
                <w:b/>
                <w:bCs/>
              </w:rPr>
              <w:t>Қазақстан</w:t>
            </w:r>
            <w:r>
              <w:rPr>
                <w:rStyle w:val="s0"/>
                <w:b/>
                <w:bCs/>
              </w:rPr>
              <w:t xml:space="preserve"> Республикасының </w:t>
            </w:r>
          </w:p>
          <w:p w:rsidR="00000000" w:rsidRDefault="002E7982">
            <w:r>
              <w:rPr>
                <w:rStyle w:val="s0"/>
                <w:b/>
                <w:bCs/>
              </w:rPr>
              <w:t xml:space="preserve">Президенті </w:t>
            </w:r>
          </w:p>
        </w:tc>
        <w:tc>
          <w:tcPr>
            <w:tcW w:w="2500" w:type="pct"/>
            <w:tcMar>
              <w:top w:w="0" w:type="dxa"/>
              <w:left w:w="108" w:type="dxa"/>
              <w:bottom w:w="0" w:type="dxa"/>
              <w:right w:w="108" w:type="dxa"/>
            </w:tcMar>
            <w:hideMark/>
          </w:tcPr>
          <w:p w:rsidR="00000000" w:rsidRDefault="002E7982">
            <w:pPr>
              <w:ind w:firstLine="400"/>
              <w:jc w:val="both"/>
            </w:pPr>
            <w:r>
              <w:rPr>
                <w:rStyle w:val="s0"/>
                <w:b/>
                <w:bCs/>
              </w:rPr>
              <w:t> </w:t>
            </w:r>
          </w:p>
          <w:p w:rsidR="00000000" w:rsidRDefault="002E7982">
            <w:pPr>
              <w:ind w:firstLine="400"/>
              <w:jc w:val="right"/>
            </w:pPr>
            <w:r>
              <w:rPr>
                <w:rStyle w:val="s0"/>
                <w:b/>
                <w:bCs/>
                <w:caps/>
              </w:rPr>
              <w:t>Н. Назарбаев</w:t>
            </w:r>
          </w:p>
        </w:tc>
      </w:tr>
    </w:tbl>
    <w:p w:rsidR="00000000" w:rsidRDefault="002E7982">
      <w:pPr>
        <w:ind w:firstLine="400"/>
        <w:jc w:val="both"/>
      </w:pPr>
      <w:r>
        <w:rPr>
          <w:rStyle w:val="s0"/>
          <w:b/>
          <w:bCs/>
        </w:rPr>
        <w:t> </w:t>
      </w:r>
    </w:p>
    <w:p w:rsidR="00000000" w:rsidRDefault="002E7982">
      <w:r>
        <w:rPr>
          <w:rStyle w:val="s0"/>
        </w:rPr>
        <w:t xml:space="preserve">Астана, Ақорда, 2009 жылғы шілденің 4-і. </w:t>
      </w:r>
    </w:p>
    <w:p w:rsidR="00000000" w:rsidRDefault="002E7982">
      <w:r>
        <w:rPr>
          <w:rStyle w:val="s0"/>
        </w:rPr>
        <w:t> </w:t>
      </w:r>
    </w:p>
    <w:p w:rsidR="00000000" w:rsidRDefault="002E7982">
      <w:pPr>
        <w:ind w:firstLine="540"/>
      </w:pPr>
      <w:r>
        <w:rPr>
          <w:rStyle w:val="s0"/>
        </w:rPr>
        <w:t>№ 165-ІV ҚРЗ</w:t>
      </w:r>
    </w:p>
    <w:p w:rsidR="00000000" w:rsidRDefault="002E7982">
      <w:r>
        <w:rPr>
          <w:rStyle w:val="s0"/>
        </w:rPr>
        <w:t> </w:t>
      </w:r>
    </w:p>
    <w:sectPr w:rsidR="00000000">
      <w:headerReference w:type="even" r:id="rId65"/>
      <w:headerReference w:type="default" r:id="rId66"/>
      <w:footerReference w:type="even" r:id="rId67"/>
      <w:footerReference w:type="default" r:id="rId68"/>
      <w:headerReference w:type="first" r:id="rId69"/>
      <w:footerReference w:type="first" r:id="rId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982" w:rsidRDefault="002E7982" w:rsidP="002E7982">
      <w:r>
        <w:separator/>
      </w:r>
    </w:p>
  </w:endnote>
  <w:endnote w:type="continuationSeparator" w:id="0">
    <w:p w:rsidR="002E7982" w:rsidRDefault="002E7982" w:rsidP="002E7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982" w:rsidRDefault="002E798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982" w:rsidRDefault="002E798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982" w:rsidRDefault="002E798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982" w:rsidRDefault="002E7982" w:rsidP="002E7982">
      <w:r>
        <w:separator/>
      </w:r>
    </w:p>
  </w:footnote>
  <w:footnote w:type="continuationSeparator" w:id="0">
    <w:p w:rsidR="002E7982" w:rsidRDefault="002E7982" w:rsidP="002E79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982" w:rsidRDefault="002E798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982" w:rsidRDefault="002E7982" w:rsidP="002E798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7982" w:rsidRPr="002E7982" w:rsidRDefault="002E7982" w:rsidP="002E7982">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982" w:rsidRDefault="002E798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7982"/>
    <w:rsid w:val="002E79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E7982"/>
    <w:pPr>
      <w:tabs>
        <w:tab w:val="center" w:pos="4677"/>
        <w:tab w:val="right" w:pos="9355"/>
      </w:tabs>
    </w:pPr>
  </w:style>
  <w:style w:type="character" w:customStyle="1" w:styleId="a6">
    <w:name w:val="Верхний колонтитул Знак"/>
    <w:basedOn w:val="a0"/>
    <w:link w:val="a5"/>
    <w:uiPriority w:val="99"/>
    <w:rsid w:val="002E7982"/>
    <w:rPr>
      <w:rFonts w:eastAsiaTheme="minorEastAsia"/>
      <w:color w:val="000000"/>
      <w:sz w:val="24"/>
      <w:szCs w:val="24"/>
    </w:rPr>
  </w:style>
  <w:style w:type="paragraph" w:styleId="a7">
    <w:name w:val="footer"/>
    <w:basedOn w:val="a"/>
    <w:link w:val="a8"/>
    <w:uiPriority w:val="99"/>
    <w:unhideWhenUsed/>
    <w:rsid w:val="002E7982"/>
    <w:pPr>
      <w:tabs>
        <w:tab w:val="center" w:pos="4677"/>
        <w:tab w:val="right" w:pos="9355"/>
      </w:tabs>
    </w:pPr>
  </w:style>
  <w:style w:type="character" w:customStyle="1" w:styleId="a8">
    <w:name w:val="Нижний колонтитул Знак"/>
    <w:basedOn w:val="a0"/>
    <w:link w:val="a7"/>
    <w:uiPriority w:val="99"/>
    <w:rsid w:val="002E798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E7982"/>
    <w:pPr>
      <w:tabs>
        <w:tab w:val="center" w:pos="4677"/>
        <w:tab w:val="right" w:pos="9355"/>
      </w:tabs>
    </w:pPr>
  </w:style>
  <w:style w:type="character" w:customStyle="1" w:styleId="a6">
    <w:name w:val="Верхний колонтитул Знак"/>
    <w:basedOn w:val="a0"/>
    <w:link w:val="a5"/>
    <w:uiPriority w:val="99"/>
    <w:rsid w:val="002E7982"/>
    <w:rPr>
      <w:rFonts w:eastAsiaTheme="minorEastAsia"/>
      <w:color w:val="000000"/>
      <w:sz w:val="24"/>
      <w:szCs w:val="24"/>
    </w:rPr>
  </w:style>
  <w:style w:type="paragraph" w:styleId="a7">
    <w:name w:val="footer"/>
    <w:basedOn w:val="a"/>
    <w:link w:val="a8"/>
    <w:uiPriority w:val="99"/>
    <w:unhideWhenUsed/>
    <w:rsid w:val="002E7982"/>
    <w:pPr>
      <w:tabs>
        <w:tab w:val="center" w:pos="4677"/>
        <w:tab w:val="right" w:pos="9355"/>
      </w:tabs>
    </w:pPr>
  </w:style>
  <w:style w:type="character" w:customStyle="1" w:styleId="a8">
    <w:name w:val="Нижний колонтитул Знак"/>
    <w:basedOn w:val="a0"/>
    <w:link w:val="a7"/>
    <w:uiPriority w:val="99"/>
    <w:rsid w:val="002E798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21946" TargetMode="External"/><Relationship Id="rId21" Type="http://schemas.openxmlformats.org/officeDocument/2006/relationships/hyperlink" Target="http://online.zakon.kz/Document/?doc_id=31025648" TargetMode="External"/><Relationship Id="rId42" Type="http://schemas.openxmlformats.org/officeDocument/2006/relationships/hyperlink" Target="http://online.zakon.kz/Document/?doc_id=31405036" TargetMode="External"/><Relationship Id="rId47" Type="http://schemas.openxmlformats.org/officeDocument/2006/relationships/hyperlink" Target="http://online.zakon.kz/Document/?doc_id=31025648" TargetMode="External"/><Relationship Id="rId63" Type="http://schemas.openxmlformats.org/officeDocument/2006/relationships/hyperlink" Target="http://online.zakon.kz/Document/?doc_id=51021682" TargetMode="External"/><Relationship Id="rId68" Type="http://schemas.openxmlformats.org/officeDocument/2006/relationships/footer" Target="footer2.xml"/><Relationship Id="rId7" Type="http://schemas.openxmlformats.org/officeDocument/2006/relationships/hyperlink" Target="http://online.zakon.kz/Document/?doc_id=30444624" TargetMode="External"/><Relationship Id="rId71"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034351" TargetMode="External"/><Relationship Id="rId29" Type="http://schemas.openxmlformats.org/officeDocument/2006/relationships/hyperlink" Target="http://online.zakon.kz/Document/?doc_id=51051252"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1414054" TargetMode="External"/><Relationship Id="rId32" Type="http://schemas.openxmlformats.org/officeDocument/2006/relationships/hyperlink" Target="http://online.zakon.kz/Document/?doc_id=31227428" TargetMode="External"/><Relationship Id="rId37" Type="http://schemas.openxmlformats.org/officeDocument/2006/relationships/hyperlink" Target="http://online.zakon.kz/Document/?doc_id=31414054"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1025653" TargetMode="External"/><Relationship Id="rId53" Type="http://schemas.openxmlformats.org/officeDocument/2006/relationships/hyperlink" Target="http://online.zakon.kz/Document/?doc_id=31415166" TargetMode="External"/><Relationship Id="rId58" Type="http://schemas.openxmlformats.org/officeDocument/2006/relationships/hyperlink" Target="http://online.zakon.kz/Document/?doc_id=31415166" TargetMode="External"/><Relationship Id="rId66"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51049314" TargetMode="External"/><Relationship Id="rId19" Type="http://schemas.openxmlformats.org/officeDocument/2006/relationships/hyperlink" Target="http://online.zakon.kz/Document/?doc_id=31415166" TargetMode="External"/><Relationship Id="rId14" Type="http://schemas.openxmlformats.org/officeDocument/2006/relationships/hyperlink" Target="http://online.zakon.kz/Document/?doc_id=31415166" TargetMode="External"/><Relationship Id="rId22" Type="http://schemas.openxmlformats.org/officeDocument/2006/relationships/hyperlink" Target="http://online.zakon.kz/Document/?doc_id=31025653" TargetMode="External"/><Relationship Id="rId27" Type="http://schemas.openxmlformats.org/officeDocument/2006/relationships/hyperlink" Target="http://online.zakon.kz/Document/?doc_id=31116775" TargetMode="External"/><Relationship Id="rId30" Type="http://schemas.openxmlformats.org/officeDocument/2006/relationships/hyperlink" Target="http://online.zakon.kz/Document/?doc_id=31414054" TargetMode="External"/><Relationship Id="rId35" Type="http://schemas.openxmlformats.org/officeDocument/2006/relationships/hyperlink" Target="http://online.zakon.kz/Document/?doc_id=31025653" TargetMode="External"/><Relationship Id="rId43" Type="http://schemas.openxmlformats.org/officeDocument/2006/relationships/hyperlink" Target="http://online.zakon.kz/Document/?doc_id=31406178" TargetMode="External"/><Relationship Id="rId48" Type="http://schemas.openxmlformats.org/officeDocument/2006/relationships/hyperlink" Target="http://online.zakon.kz/Document/?doc_id=31025653" TargetMode="External"/><Relationship Id="rId56" Type="http://schemas.openxmlformats.org/officeDocument/2006/relationships/hyperlink" Target="http://online.zakon.kz/Document/?doc_id=31025653" TargetMode="External"/><Relationship Id="rId64" Type="http://schemas.openxmlformats.org/officeDocument/2006/relationships/hyperlink" Target="http://online.zakon.kz/Document/?doc_id=30444624" TargetMode="External"/><Relationship Id="rId69" Type="http://schemas.openxmlformats.org/officeDocument/2006/relationships/header" Target="header3.xml"/><Relationship Id="rId8" Type="http://schemas.openxmlformats.org/officeDocument/2006/relationships/hyperlink" Target="http://online.zakon.kz/Document/?doc_id=31405036" TargetMode="External"/><Relationship Id="rId51" Type="http://schemas.openxmlformats.org/officeDocument/2006/relationships/hyperlink" Target="http://online.zakon.kz/Document/?doc_id=31415166"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49314" TargetMode="External"/><Relationship Id="rId17" Type="http://schemas.openxmlformats.org/officeDocument/2006/relationships/hyperlink" Target="http://online.zakon.kz/Document/?doc_id=31113465" TargetMode="External"/><Relationship Id="rId25" Type="http://schemas.openxmlformats.org/officeDocument/2006/relationships/hyperlink" Target="http://online.zakon.kz/Document/?doc_id=31415166" TargetMode="External"/><Relationship Id="rId33" Type="http://schemas.openxmlformats.org/officeDocument/2006/relationships/hyperlink" Target="http://online.zakon.kz/Document/?doc_id=31228898" TargetMode="External"/><Relationship Id="rId38" Type="http://schemas.openxmlformats.org/officeDocument/2006/relationships/hyperlink" Target="http://online.zakon.kz/Document/?doc_id=31415166" TargetMode="External"/><Relationship Id="rId46" Type="http://schemas.openxmlformats.org/officeDocument/2006/relationships/hyperlink" Target="http://online.zakon.kz/Document/?doc_id=31066153" TargetMode="External"/><Relationship Id="rId59" Type="http://schemas.openxmlformats.org/officeDocument/2006/relationships/hyperlink" Target="http://online.zakon.kz/Document/?doc_id=51009803" TargetMode="External"/><Relationship Id="rId67" Type="http://schemas.openxmlformats.org/officeDocument/2006/relationships/footer" Target="footer1.xml"/><Relationship Id="rId20" Type="http://schemas.openxmlformats.org/officeDocument/2006/relationships/hyperlink" Target="http://online.zakon.kz/Document/?doc_id=51035552" TargetMode="External"/><Relationship Id="rId41" Type="http://schemas.openxmlformats.org/officeDocument/2006/relationships/hyperlink" Target="http://online.zakon.kz/Document/?doc_id=31066153" TargetMode="External"/><Relationship Id="rId54" Type="http://schemas.openxmlformats.org/officeDocument/2006/relationships/hyperlink" Target="http://online.zakon.kz/Document/?doc_id=31414054" TargetMode="External"/><Relationship Id="rId62" Type="http://schemas.openxmlformats.org/officeDocument/2006/relationships/hyperlink" Target="http://online.zakon.kz/Document/?doc_id=51009803" TargetMode="External"/><Relationship Id="rId7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034316" TargetMode="External"/><Relationship Id="rId23" Type="http://schemas.openxmlformats.org/officeDocument/2006/relationships/hyperlink" Target="http://online.zakon.kz/Document/?doc_id=31066153" TargetMode="External"/><Relationship Id="rId28" Type="http://schemas.openxmlformats.org/officeDocument/2006/relationships/hyperlink" Target="http://online.zakon.kz/Document/?doc_id=51005029" TargetMode="External"/><Relationship Id="rId36" Type="http://schemas.openxmlformats.org/officeDocument/2006/relationships/hyperlink" Target="http://online.zakon.kz/Document/?doc_id=31066153" TargetMode="External"/><Relationship Id="rId49" Type="http://schemas.openxmlformats.org/officeDocument/2006/relationships/hyperlink" Target="http://online.zakon.kz/Document/?doc_id=31405036" TargetMode="External"/><Relationship Id="rId57" Type="http://schemas.openxmlformats.org/officeDocument/2006/relationships/hyperlink" Target="http://online.zakon.kz/Document/?doc_id=31414054" TargetMode="External"/><Relationship Id="rId10" Type="http://schemas.openxmlformats.org/officeDocument/2006/relationships/hyperlink" Target="http://online.zakon.kz/Document/?doc_id=31406178" TargetMode="External"/><Relationship Id="rId31" Type="http://schemas.openxmlformats.org/officeDocument/2006/relationships/hyperlink" Target="http://online.zakon.kz/Document/?doc_id=31415166" TargetMode="External"/><Relationship Id="rId44" Type="http://schemas.openxmlformats.org/officeDocument/2006/relationships/hyperlink" Target="http://online.zakon.kz/Document/?doc_id=31025648" TargetMode="External"/><Relationship Id="rId52" Type="http://schemas.openxmlformats.org/officeDocument/2006/relationships/hyperlink" Target="http://online.zakon.kz/Document/?doc_id=31414054" TargetMode="External"/><Relationship Id="rId60" Type="http://schemas.openxmlformats.org/officeDocument/2006/relationships/hyperlink" Target="http://online.zakon.kz/Document/?doc_id=51009803"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405036" TargetMode="External"/><Relationship Id="rId13" Type="http://schemas.openxmlformats.org/officeDocument/2006/relationships/hyperlink" Target="http://online.zakon.kz/Document/?doc_id=31414054" TargetMode="External"/><Relationship Id="rId18" Type="http://schemas.openxmlformats.org/officeDocument/2006/relationships/hyperlink" Target="http://online.zakon.kz/Document/?doc_id=31414054" TargetMode="External"/><Relationship Id="rId39" Type="http://schemas.openxmlformats.org/officeDocument/2006/relationships/hyperlink" Target="http://online.zakon.kz/Document/?doc_id=31025648" TargetMode="External"/><Relationship Id="rId34" Type="http://schemas.openxmlformats.org/officeDocument/2006/relationships/hyperlink" Target="http://online.zakon.kz/Document/?doc_id=31025648" TargetMode="External"/><Relationship Id="rId50" Type="http://schemas.openxmlformats.org/officeDocument/2006/relationships/hyperlink" Target="http://online.zakon.kz/Document/?doc_id=31414054" TargetMode="External"/><Relationship Id="rId55" Type="http://schemas.openxmlformats.org/officeDocument/2006/relationships/hyperlink" Target="http://online.zakon.kz/Document/?doc_id=310256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2071</Words>
  <Characters>20820</Characters>
  <Application>Microsoft Office Word</Application>
  <DocSecurity>0</DocSecurity>
  <Lines>173</Lines>
  <Paragraphs>45</Paragraphs>
  <ScaleCrop>false</ScaleCrop>
  <Company/>
  <LinksUpToDate>false</LinksUpToDate>
  <CharactersWithSpaces>22846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2023-11-18T23:05:00Z</dcterms:created>
  <dcterms:modified xsi:type="dcterms:W3CDTF">2023-11-18T23:05:00Z</dcterms:modified>
</cp:coreProperties>
</file>