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5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мая 2013 года № 128 «О внесении изменений в некоторые нормативные правовые акты Национального Банка Республики Казахстан» (с изменениями по состоянию на 29.11.2019 г.)</w:t>
      </w:r>
    </w:p>
    <w:p w:rsidR="00000000" w:rsidRDefault="005D25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D258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июля 2013 года под № 8567</w:t>
      </w:r>
    </w:p>
    <w:p w:rsidR="00000000" w:rsidRDefault="005D258A">
      <w:pPr>
        <w:ind w:firstLine="400"/>
        <w:jc w:val="both"/>
      </w:pPr>
      <w:r>
        <w:t> </w:t>
      </w:r>
    </w:p>
    <w:p w:rsidR="00000000" w:rsidRDefault="005D258A">
      <w:pPr>
        <w:ind w:firstLine="400"/>
        <w:jc w:val="both"/>
      </w:pPr>
      <w:r>
        <w:rPr>
          <w:rStyle w:val="s0"/>
        </w:rPr>
        <w:t>Опубликовано: «Юридическая газета» от 7 августа 2013 г. № 116 (2491)</w:t>
      </w:r>
    </w:p>
    <w:p w:rsidR="00000000" w:rsidRDefault="005D258A">
      <w:pPr>
        <w:ind w:firstLine="400"/>
        <w:jc w:val="both"/>
      </w:pPr>
      <w:r>
        <w:t> </w:t>
      </w:r>
    </w:p>
    <w:p w:rsidR="00000000" w:rsidRDefault="005D258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D258A">
      <w:pPr>
        <w:ind w:firstLine="397"/>
        <w:jc w:val="both"/>
      </w:pPr>
      <w:r>
        <w:rPr>
          <w:rStyle w:val="s0"/>
        </w:rPr>
        <w:t> </w:t>
      </w:r>
    </w:p>
    <w:p w:rsidR="00000000" w:rsidRDefault="005D258A">
      <w:pPr>
        <w:ind w:firstLine="397"/>
        <w:jc w:val="both"/>
      </w:pPr>
      <w:hyperlink r:id="rId7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16.05.14 г. № 144 (введено в действие по истечении двадцати одного календарного дня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21 ноября 2014 года);</w:t>
      </w:r>
    </w:p>
    <w:p w:rsidR="00000000" w:rsidRDefault="005D258A">
      <w:pPr>
        <w:ind w:firstLine="397"/>
        <w:jc w:val="both"/>
      </w:pPr>
      <w:hyperlink r:id="rId9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22 (введено в действие по истечении двадц</w:t>
      </w:r>
      <w:r>
        <w:rPr>
          <w:rStyle w:val="s0"/>
        </w:rPr>
        <w:t xml:space="preserve">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258A">
      <w:pPr>
        <w:ind w:firstLine="397"/>
        <w:jc w:val="both"/>
      </w:pPr>
      <w:hyperlink r:id="rId11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</w:t>
      </w:r>
      <w:r>
        <w:rPr>
          <w:rStyle w:val="s0"/>
        </w:rPr>
        <w:t xml:space="preserve">ьного Банка РК от 29.11.17 г. № 230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D258A">
      <w:pPr>
        <w:ind w:firstLine="397"/>
        <w:jc w:val="both"/>
      </w:pPr>
      <w:hyperlink r:id="rId13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29.11.19 г. № 231 (введено в действие с 1 января 2020 г.)</w:t>
      </w:r>
    </w:p>
    <w:p w:rsidR="00000000" w:rsidRDefault="005D258A">
      <w:pPr>
        <w:ind w:firstLine="397"/>
        <w:jc w:val="both"/>
      </w:pPr>
      <w:r>
        <w:rPr>
          <w:rStyle w:val="s0"/>
        </w:rPr>
        <w:t> </w:t>
      </w:r>
    </w:p>
    <w:p w:rsidR="00000000" w:rsidRDefault="005D258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D258A">
      <w:pPr>
        <w:ind w:firstLine="397"/>
        <w:jc w:val="both"/>
      </w:pPr>
      <w:r>
        <w:rPr>
          <w:rStyle w:val="s0"/>
        </w:rPr>
        <w:t> </w:t>
      </w:r>
    </w:p>
    <w:p w:rsidR="00000000" w:rsidRDefault="005D258A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16.05.14 г.</w:t>
      </w:r>
    </w:p>
    <w:p w:rsidR="00000000" w:rsidRDefault="005D258A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25.02.15 г.</w:t>
      </w:r>
    </w:p>
    <w:p w:rsidR="00000000" w:rsidRDefault="005D258A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29.11.17 г.</w:t>
      </w:r>
    </w:p>
    <w:p w:rsidR="00000000" w:rsidRDefault="005D258A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29.11.19 г.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58A" w:rsidRDefault="005D258A" w:rsidP="005D258A">
      <w:r>
        <w:separator/>
      </w:r>
    </w:p>
  </w:endnote>
  <w:endnote w:type="continuationSeparator" w:id="0">
    <w:p w:rsidR="005D258A" w:rsidRDefault="005D258A" w:rsidP="005D2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58A" w:rsidRDefault="005D25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58A" w:rsidRDefault="005D25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58A" w:rsidRDefault="005D25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58A" w:rsidRDefault="005D258A" w:rsidP="005D258A">
      <w:r>
        <w:separator/>
      </w:r>
    </w:p>
  </w:footnote>
  <w:footnote w:type="continuationSeparator" w:id="0">
    <w:p w:rsidR="005D258A" w:rsidRDefault="005D258A" w:rsidP="005D25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58A" w:rsidRDefault="005D25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58A" w:rsidRDefault="005D258A" w:rsidP="005D25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58A" w:rsidRPr="005D258A" w:rsidRDefault="005D258A" w:rsidP="005D25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мая 2013 года № 128 «О внесении изменений в некоторые нормативные правовые акты Национального Банка Республики Казахстан» (с изменениями по состоянию на 29.11.2019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58A" w:rsidRDefault="005D25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58A"/>
    <w:rsid w:val="005D2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2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25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2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25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2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25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2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25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9380" TargetMode="External"/><Relationship Id="rId13" Type="http://schemas.openxmlformats.org/officeDocument/2006/relationships/hyperlink" Target="http://online.zakon.kz/Document/?doc_id=3855133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29367" TargetMode="External"/><Relationship Id="rId12" Type="http://schemas.openxmlformats.org/officeDocument/2006/relationships/hyperlink" Target="http://online.zakon.kz/Document/?doc_id=34774606" TargetMode="External"/><Relationship Id="rId17" Type="http://schemas.openxmlformats.org/officeDocument/2006/relationships/hyperlink" Target="http://online.zakon.kz/Document/?doc_id=3998016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9982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1810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5073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29347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55615" TargetMode="External"/><Relationship Id="rId14" Type="http://schemas.openxmlformats.org/officeDocument/2006/relationships/hyperlink" Target="http://online.zakon.kz/Document/?doc_id=3163546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1999</Characters>
  <Application>Microsoft Office Word</Application>
  <DocSecurity>0</DocSecurity>
  <Lines>16</Lines>
  <Paragraphs>4</Paragraphs>
  <ScaleCrop>false</ScaleCrop>
  <Company/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мая 2013 года № 128 «О внесении изменений в некоторые нормативные правовые акты Национального Банка Республики Казахстан» (с изменениями по состоянию на 29.11.2019 г.) (©Paragraph 2023)</dc:title>
  <dc:subject/>
  <dc:creator>Сергей М</dc:creator>
  <cp:keywords/>
  <dc:description/>
  <cp:lastModifiedBy>Сергей М</cp:lastModifiedBy>
  <cp:revision>2</cp:revision>
  <dcterms:created xsi:type="dcterms:W3CDTF">2023-11-02T13:09:00Z</dcterms:created>
  <dcterms:modified xsi:type="dcterms:W3CDTF">2023-11-02T13:09:00Z</dcterms:modified>
</cp:coreProperties>
</file>