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6FB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Банкінің кейбір нормативтік құқықтық актілеріне өзгерістер енгізу туралы» Қазақстан Республикасы Ұлттық Банк Басқармасының 2013 жылғы 27 мамырдағы № 128 Қаулысы (2019.29.11. берілген өзгерістермен)</w:t>
      </w:r>
    </w:p>
    <w:p w:rsidR="00000000" w:rsidRDefault="003E6FB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E6FB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9 шілдеде 8567 тіркелді</w:t>
      </w:r>
    </w:p>
    <w:p w:rsidR="00000000" w:rsidRDefault="003E6FBC">
      <w:pPr>
        <w:ind w:firstLine="400"/>
        <w:jc w:val="both"/>
      </w:pPr>
      <w:r>
        <w:rPr>
          <w:rStyle w:val="s0"/>
        </w:rPr>
        <w:t> </w:t>
      </w:r>
    </w:p>
    <w:p w:rsidR="00000000" w:rsidRDefault="003E6FBC">
      <w:pPr>
        <w:ind w:firstLine="400"/>
        <w:jc w:val="both"/>
      </w:pPr>
      <w:r>
        <w:rPr>
          <w:rStyle w:val="s0"/>
        </w:rPr>
        <w:t>Жариялануы: «Заң газеті» 2013 жылғы 7 тамыз № 116 (2317)</w:t>
      </w:r>
    </w:p>
    <w:p w:rsidR="00000000" w:rsidRDefault="003E6FBC">
      <w:pPr>
        <w:ind w:firstLine="400"/>
        <w:jc w:val="both"/>
      </w:pPr>
      <w:r>
        <w:rPr>
          <w:rStyle w:val="s0"/>
        </w:rPr>
        <w:t> </w:t>
      </w:r>
    </w:p>
    <w:p w:rsidR="00000000" w:rsidRDefault="003E6FB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E6FBC">
      <w:pPr>
        <w:ind w:firstLine="400"/>
        <w:jc w:val="both"/>
      </w:pPr>
      <w:r>
        <w:rPr>
          <w:rStyle w:val="s0"/>
        </w:rPr>
        <w:t> </w:t>
      </w:r>
    </w:p>
    <w:p w:rsidR="00000000" w:rsidRDefault="003E6F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2014.16.07. № 144 </w:t>
      </w:r>
      <w:hyperlink r:id="rId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соң, бірақ 2014 жылғы 21 қарашада</w:t>
      </w:r>
      <w:r>
        <w:rPr>
          <w:rStyle w:val="s0"/>
        </w:rPr>
        <w:t>н ерте емес қолданысқа енгізілді)</w:t>
      </w:r>
    </w:p>
    <w:p w:rsidR="00000000" w:rsidRDefault="003E6FB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2015.25.02. № 22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</w:t>
      </w:r>
      <w:r>
        <w:rPr>
          <w:rStyle w:val="s0"/>
        </w:rPr>
        <w:t>үнтізбелік</w:t>
      </w:r>
      <w:r>
        <w:rPr>
          <w:rStyle w:val="s0"/>
        </w:rPr>
        <w:t xml:space="preserve"> жиырма бір күн өткен соң қолданысқа енгізілді)</w:t>
      </w:r>
    </w:p>
    <w:p w:rsidR="00000000" w:rsidRDefault="003E6FB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2017</w:t>
      </w:r>
      <w:r>
        <w:rPr>
          <w:rStyle w:val="s0"/>
          <w:lang w:val="kk-KZ"/>
        </w:rPr>
        <w:t xml:space="preserve">.29.11. </w:t>
      </w:r>
      <w:r>
        <w:rPr>
          <w:rStyle w:val="s0"/>
        </w:rPr>
        <w:t xml:space="preserve">№ 230 </w:t>
      </w:r>
      <w:hyperlink r:id="rId1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3E6FB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</w:t>
      </w:r>
      <w:r>
        <w:rPr>
          <w:rStyle w:val="s0"/>
          <w:lang w:val="kk-KZ"/>
        </w:rPr>
        <w:t xml:space="preserve">.29.11. </w:t>
      </w:r>
      <w:r>
        <w:rPr>
          <w:rStyle w:val="s0"/>
        </w:rPr>
        <w:t xml:space="preserve">№ 231 </w:t>
      </w:r>
      <w:hyperlink r:id="rId13" w:anchor="sub_id=2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>2020 ж</w:t>
      </w:r>
      <w:r>
        <w:rPr>
          <w:rStyle w:val="s0"/>
          <w:lang w:val="kk-KZ"/>
        </w:rPr>
        <w:t>.</w:t>
      </w:r>
      <w:r>
        <w:rPr>
          <w:rStyle w:val="s0"/>
        </w:rPr>
        <w:t xml:space="preserve">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</w:t>
      </w:r>
      <w:r>
        <w:rPr>
          <w:rStyle w:val="s0"/>
          <w:lang w:val="kk-KZ"/>
        </w:rPr>
        <w:t>)</w:t>
      </w:r>
    </w:p>
    <w:p w:rsidR="00000000" w:rsidRDefault="003E6FB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E6FB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E6FBC">
      <w:pPr>
        <w:ind w:firstLine="397"/>
        <w:jc w:val="both"/>
      </w:pPr>
      <w:r>
        <w:rPr>
          <w:rStyle w:val="s0"/>
        </w:rPr>
        <w:t> </w:t>
      </w:r>
    </w:p>
    <w:p w:rsidR="00000000" w:rsidRDefault="003E6FBC">
      <w:pPr>
        <w:ind w:firstLine="397"/>
        <w:jc w:val="both"/>
      </w:pPr>
      <w:r>
        <w:rPr>
          <w:rStyle w:val="s0"/>
        </w:rPr>
        <w:t xml:space="preserve">2014 ж. 16 шілдеге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3E6FBC">
      <w:pPr>
        <w:ind w:firstLine="400"/>
        <w:jc w:val="both"/>
      </w:pPr>
      <w:r>
        <w:rPr>
          <w:rStyle w:val="s0"/>
        </w:rPr>
        <w:t xml:space="preserve">2015 ж. 25 ақпанға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3E6FBC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29 қарашаға</w:t>
      </w:r>
      <w:r>
        <w:rPr>
          <w:rStyle w:val="s0"/>
        </w:rPr>
        <w:t xml:space="preserve">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3E6FBC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19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29 қарашаға</w:t>
      </w:r>
      <w:r>
        <w:rPr>
          <w:rStyle w:val="s0"/>
        </w:rPr>
        <w:t xml:space="preserve">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3E6FBC">
      <w:pPr>
        <w:ind w:firstLine="400"/>
        <w:jc w:val="both"/>
      </w:pPr>
      <w:r>
        <w:rPr>
          <w:lang w:val="kk-KZ"/>
        </w:rPr>
        <w:t> </w:t>
      </w:r>
    </w:p>
    <w:p w:rsidR="00000000" w:rsidRDefault="003E6FBC">
      <w:pPr>
        <w:ind w:firstLine="400"/>
        <w:jc w:val="both"/>
      </w:pPr>
      <w:r>
        <w:rPr>
          <w:lang w:val="kk-KZ"/>
        </w:rPr>
        <w:t> </w:t>
      </w:r>
    </w:p>
    <w:p w:rsidR="00000000" w:rsidRDefault="003E6FBC">
      <w:pPr>
        <w:ind w:firstLine="400"/>
        <w:jc w:val="both"/>
      </w:pPr>
      <w:r>
        <w:t> </w:t>
      </w:r>
    </w:p>
    <w:p w:rsidR="00000000" w:rsidRDefault="003E6FBC">
      <w:r>
        <w:t> </w:t>
      </w:r>
    </w:p>
    <w:p w:rsidR="00000000" w:rsidRDefault="003E6FBC">
      <w:pPr>
        <w:ind w:firstLine="400"/>
        <w:jc w:val="both"/>
      </w:pPr>
      <w:r>
        <w:t> </w:t>
      </w:r>
    </w:p>
    <w:p w:rsidR="00000000" w:rsidRDefault="003E6FBC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FBC" w:rsidRDefault="003E6FBC" w:rsidP="003E6FBC">
      <w:r>
        <w:separator/>
      </w:r>
    </w:p>
  </w:endnote>
  <w:endnote w:type="continuationSeparator" w:id="0">
    <w:p w:rsidR="003E6FBC" w:rsidRDefault="003E6FBC" w:rsidP="003E6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FBC" w:rsidRDefault="003E6F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FBC" w:rsidRDefault="003E6F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FBC" w:rsidRDefault="003E6F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FBC" w:rsidRDefault="003E6FBC" w:rsidP="003E6FBC">
      <w:r>
        <w:separator/>
      </w:r>
    </w:p>
  </w:footnote>
  <w:footnote w:type="continuationSeparator" w:id="0">
    <w:p w:rsidR="003E6FBC" w:rsidRDefault="003E6FBC" w:rsidP="003E6F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FBC" w:rsidRDefault="003E6F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FBC" w:rsidRDefault="003E6FBC" w:rsidP="003E6F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6FBC" w:rsidRPr="003E6FBC" w:rsidRDefault="003E6FBC" w:rsidP="003E6F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Банкінің кейбір нормативтік құқықтық актілеріне өзгерістер енгізу туралы» Қазақстан Республикасы Ұлттық Банк Басқармасының 2013 жылғы 27 мамырдағы № 128 Қаулысы (2019.29.11.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FBC" w:rsidRDefault="003E6F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6FBC"/>
    <w:rsid w:val="003E6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6F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6F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6F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6F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6F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6F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6F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6F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1941" TargetMode="External"/><Relationship Id="rId13" Type="http://schemas.openxmlformats.org/officeDocument/2006/relationships/hyperlink" Target="http://online.zakon.kz/Document/?doc_id=3613496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631938" TargetMode="External"/><Relationship Id="rId12" Type="http://schemas.openxmlformats.org/officeDocument/2006/relationships/hyperlink" Target="http://online.zakon.kz/Document/?doc_id=32881421" TargetMode="External"/><Relationship Id="rId17" Type="http://schemas.openxmlformats.org/officeDocument/2006/relationships/hyperlink" Target="http://online.zakon.kz/Document/?doc_id=3710499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0155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1188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9135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57826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92781" TargetMode="External"/><Relationship Id="rId14" Type="http://schemas.openxmlformats.org/officeDocument/2006/relationships/hyperlink" Target="http://online.zakon.kz/Document/?doc_id=3163682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Банкінің кейбір нормативтік құқықтық актілеріне өзгерістер енгізу туралы» Қазақстан Республикасы Ұлттық Банк Басқармасының 2013 жылғы 27 мамырдағы № 128 Қаулысы (2019.29.11.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2023-10-01T22:32:00Z</dcterms:created>
  <dcterms:modified xsi:type="dcterms:W3CDTF">2023-10-01T22:32:00Z</dcterms:modified>
</cp:coreProperties>
</file>