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68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23 июля 2013 года № 192-ФЗ «О внесении изменений в отдельные законодательные акты Российской Федерации в связи с обеспечением общественного порядка и общественной безопасности при проведении официальных спортивных </w:t>
      </w:r>
      <w:r>
        <w:rPr>
          <w:rStyle w:val="s0"/>
          <w:b/>
          <w:bCs/>
        </w:rPr>
        <w:t>соревнований»</w:t>
      </w:r>
    </w:p>
    <w:p w:rsidR="00000000" w:rsidRDefault="000F06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F0684">
      <w:pPr>
        <w:ind w:firstLine="400"/>
        <w:jc w:val="both"/>
      </w:pPr>
      <w:r>
        <w:rPr>
          <w:rStyle w:val="s0"/>
        </w:rPr>
        <w:t xml:space="preserve">Опубликован: «Российская газета» от 25.07.2013 г., № 6137 (Федеральный выпуск) </w:t>
      </w:r>
    </w:p>
    <w:p w:rsidR="00000000" w:rsidRDefault="000F068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684" w:rsidRDefault="000F0684" w:rsidP="000F0684">
      <w:r>
        <w:separator/>
      </w:r>
    </w:p>
  </w:endnote>
  <w:endnote w:type="continuationSeparator" w:id="0">
    <w:p w:rsidR="000F0684" w:rsidRDefault="000F0684" w:rsidP="000F0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84" w:rsidRDefault="000F068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84" w:rsidRDefault="000F068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84" w:rsidRDefault="000F068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684" w:rsidRDefault="000F0684" w:rsidP="000F0684">
      <w:r>
        <w:separator/>
      </w:r>
    </w:p>
  </w:footnote>
  <w:footnote w:type="continuationSeparator" w:id="0">
    <w:p w:rsidR="000F0684" w:rsidRDefault="000F0684" w:rsidP="000F06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84" w:rsidRDefault="000F06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84" w:rsidRDefault="000F0684" w:rsidP="000F068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684" w:rsidRPr="000F0684" w:rsidRDefault="000F0684" w:rsidP="000F068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192-ФЗ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84" w:rsidRDefault="000F06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684"/>
    <w:rsid w:val="000F0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F06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068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06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06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F06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068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06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06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192-ФЗ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2024-05-04T17:31:00Z</dcterms:created>
  <dcterms:modified xsi:type="dcterms:W3CDTF">2024-05-04T17:31:00Z</dcterms:modified>
</cp:coreProperties>
</file>