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27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250-ФЗ «О внесении изменений в отдельные законодательные акты Российской Федерации в части государственной регистрации прав и государственного кадастрового учета объектов недвижимости» (с измене</w:t>
      </w:r>
      <w:r>
        <w:rPr>
          <w:rStyle w:val="s0"/>
          <w:b/>
          <w:bCs/>
        </w:rPr>
        <w:t>ниями и дополнениями по состоянию на 03.07.2016 г.)</w:t>
      </w:r>
    </w:p>
    <w:p w:rsidR="00000000" w:rsidRDefault="004F27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277C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4F277C">
      <w:pPr>
        <w:ind w:firstLine="400"/>
        <w:jc w:val="both"/>
      </w:pPr>
      <w:r>
        <w:rPr>
          <w:rStyle w:val="s0"/>
        </w:rPr>
        <w:t> </w:t>
      </w:r>
    </w:p>
    <w:p w:rsidR="00000000" w:rsidRDefault="004F277C">
      <w:pPr>
        <w:ind w:firstLine="400"/>
        <w:jc w:val="both"/>
      </w:pPr>
      <w:r>
        <w:t>Внесены изменения:</w:t>
      </w:r>
    </w:p>
    <w:p w:rsidR="00000000" w:rsidRDefault="004F277C">
      <w:pPr>
        <w:ind w:firstLine="400"/>
        <w:jc w:val="both"/>
      </w:pPr>
      <w:r>
        <w:t> </w:t>
      </w:r>
    </w:p>
    <w:bookmarkStart w:id="1" w:name="OLE_LINK12"/>
    <w:bookmarkStart w:id="2" w:name="OLE_LINK13"/>
    <w:bookmarkStart w:id="3" w:name="OLE_LINK14"/>
    <w:bookmarkStart w:id="4" w:name="OLE_LINK15"/>
    <w:bookmarkEnd w:id="1"/>
    <w:bookmarkEnd w:id="2"/>
    <w:bookmarkEnd w:id="3"/>
    <w:bookmarkEnd w:id="4"/>
    <w:p w:rsidR="00000000" w:rsidRDefault="004F277C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"http://online.zakon.kz/Document/?doc_id=31642766" \l "sub_id=40000"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22.12.14 г. № 447-ФЗ (вступил в силу с 1 января 2015 года);</w:t>
      </w:r>
    </w:p>
    <w:p w:rsidR="00000000" w:rsidRDefault="004F277C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30.12.15 г. № 452-ФЗ (вступил в силу с 1 июля 2016 года);</w:t>
      </w:r>
    </w:p>
    <w:p w:rsidR="00000000" w:rsidRDefault="004F277C">
      <w:pPr>
        <w:ind w:firstLine="400"/>
        <w:jc w:val="both"/>
      </w:pPr>
      <w:hyperlink r:id="rId8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4F277C">
      <w:pPr>
        <w:ind w:firstLine="400"/>
        <w:jc w:val="both"/>
      </w:pPr>
      <w:r>
        <w:t> </w:t>
      </w:r>
    </w:p>
    <w:p w:rsidR="00000000" w:rsidRDefault="004F277C">
      <w:pPr>
        <w:ind w:firstLine="400"/>
        <w:jc w:val="both"/>
      </w:pPr>
      <w:r>
        <w:t> </w:t>
      </w:r>
    </w:p>
    <w:p w:rsidR="00000000" w:rsidRDefault="004F277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77C" w:rsidRDefault="004F277C" w:rsidP="004F277C">
      <w:r>
        <w:separator/>
      </w:r>
    </w:p>
  </w:endnote>
  <w:endnote w:type="continuationSeparator" w:id="0">
    <w:p w:rsidR="004F277C" w:rsidRDefault="004F277C" w:rsidP="004F2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77C" w:rsidRDefault="004F27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77C" w:rsidRDefault="004F27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77C" w:rsidRDefault="004F27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77C" w:rsidRDefault="004F277C" w:rsidP="004F277C">
      <w:r>
        <w:separator/>
      </w:r>
    </w:p>
  </w:footnote>
  <w:footnote w:type="continuationSeparator" w:id="0">
    <w:p w:rsidR="004F277C" w:rsidRDefault="004F277C" w:rsidP="004F27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77C" w:rsidRDefault="004F27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77C" w:rsidRDefault="004F277C" w:rsidP="004F27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277C" w:rsidRPr="004F277C" w:rsidRDefault="004F277C" w:rsidP="004F27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июля 2013 года № 250-ФЗ «О внесении изменений в отдельные законодательные акты Российской Федерации в части государственной регистрации прав и государственного кадастрового учета объектов недвижимости»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77C" w:rsidRDefault="004F27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277C"/>
    <w:rsid w:val="004F2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27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27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27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27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27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27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27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27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866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825</Characters>
  <Application>Microsoft Office Word</Application>
  <DocSecurity>0</DocSecurity>
  <Lines>6</Lines>
  <Paragraphs>1</Paragraphs>
  <ScaleCrop>false</ScaleCrop>
  <Company>SPecialiST RePack</Company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июля 2013 года № 250-ФЗ «О внесении изменений в отдельные законодательные акты Российской Федерации в части государственной регистрации прав и государственного кадастрового учета объектов недвижимости» (с изменениями и дополнениями по состоянию на 03.07.2016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2024-05-02T08:49:00Z</dcterms:created>
  <dcterms:modified xsi:type="dcterms:W3CDTF">2024-05-02T08:49:00Z</dcterms:modified>
</cp:coreProperties>
</file>