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16D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июля 2013 года № 200-ФЗ «О внесении изменений в Федеральный закон «О рекламе» и статью 14.3 Кодекса Российской Федерации об административных правонарушениях»</w:t>
      </w:r>
    </w:p>
    <w:p w:rsidR="00000000" w:rsidRDefault="004516D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516D1">
      <w:pPr>
        <w:ind w:firstLine="400"/>
        <w:jc w:val="both"/>
      </w:pPr>
      <w:r>
        <w:rPr>
          <w:rStyle w:val="s0"/>
        </w:rPr>
        <w:t xml:space="preserve">Опубликован: «Российская газета» от 26.07.2013 г., № 6139 (Федеральный выпуск) </w:t>
      </w:r>
    </w:p>
    <w:p w:rsidR="00000000" w:rsidRDefault="004516D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16D1" w:rsidRDefault="004516D1" w:rsidP="004516D1">
      <w:r>
        <w:separator/>
      </w:r>
    </w:p>
  </w:endnote>
  <w:endnote w:type="continuationSeparator" w:id="0">
    <w:p w:rsidR="004516D1" w:rsidRDefault="004516D1" w:rsidP="004516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6D1" w:rsidRDefault="004516D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6D1" w:rsidRDefault="004516D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6D1" w:rsidRDefault="004516D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16D1" w:rsidRDefault="004516D1" w:rsidP="004516D1">
      <w:r>
        <w:separator/>
      </w:r>
    </w:p>
  </w:footnote>
  <w:footnote w:type="continuationSeparator" w:id="0">
    <w:p w:rsidR="004516D1" w:rsidRDefault="004516D1" w:rsidP="004516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6D1" w:rsidRDefault="004516D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6D1" w:rsidRDefault="004516D1" w:rsidP="004516D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16D1" w:rsidRPr="004516D1" w:rsidRDefault="004516D1" w:rsidP="004516D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23.07.2013 № 200-ФЗ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6D1" w:rsidRDefault="004516D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16D1"/>
    <w:rsid w:val="00451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516D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16D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516D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516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516D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16D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516D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516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249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23.07.2013 № 200-ФЗ (©Paragraph 2023)</dc:title>
  <dc:subject/>
  <dc:creator>Сергей М</dc:creator>
  <cp:keywords/>
  <dc:description/>
  <cp:lastModifiedBy>Сергей М</cp:lastModifiedBy>
  <cp:revision>2</cp:revision>
  <dcterms:created xsi:type="dcterms:W3CDTF">2023-11-15T22:25:00Z</dcterms:created>
  <dcterms:modified xsi:type="dcterms:W3CDTF">2023-11-15T22:25:00Z</dcterms:modified>
</cp:coreProperties>
</file>