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06F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23 июля 2013 года № 217-ФЗ «О внесении изменений в Уголовно-процессуальный кодекс Российской Федерации и статьи 1 и 3 Федерального закона «О внесении изменений в Уголовно-процессуальный кодекс Российской Федерации </w:t>
      </w:r>
      <w:r>
        <w:rPr>
          <w:rStyle w:val="s0"/>
          <w:b/>
          <w:bCs/>
        </w:rPr>
        <w:t>и признании утратившими силу отдельных законодательных актов (положений законодательных актов) Российской Федерации» по вопросам совершенствования процедуры апелляционного производства» (с изменениями и дополнениями по состоянию на 31.12.2014 г.)</w:t>
      </w:r>
    </w:p>
    <w:p w:rsidR="00000000" w:rsidRDefault="00C706F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706F2">
      <w:pPr>
        <w:ind w:firstLine="400"/>
        <w:jc w:val="both"/>
      </w:pPr>
      <w:r>
        <w:rPr>
          <w:rStyle w:val="s0"/>
        </w:rPr>
        <w:t xml:space="preserve">Опубликован: «Российская газета» от 26.07.2013 г., № 6139 (Федеральный выпуск) </w:t>
      </w:r>
    </w:p>
    <w:p w:rsidR="00000000" w:rsidRDefault="00C706F2">
      <w:pPr>
        <w:ind w:firstLine="400"/>
        <w:jc w:val="both"/>
      </w:pPr>
      <w:r>
        <w:rPr>
          <w:rStyle w:val="s0"/>
        </w:rPr>
        <w:t> </w:t>
      </w:r>
    </w:p>
    <w:p w:rsidR="00000000" w:rsidRDefault="00C706F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706F2">
      <w:pPr>
        <w:ind w:firstLine="400"/>
        <w:jc w:val="both"/>
      </w:pPr>
      <w:r>
        <w:rPr>
          <w:rStyle w:val="s0"/>
        </w:rPr>
        <w:t> </w:t>
      </w:r>
    </w:p>
    <w:p w:rsidR="00000000" w:rsidRDefault="00C706F2">
      <w:pPr>
        <w:ind w:firstLine="400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31.12.14 г. № 518-ФЗ.</w:t>
      </w:r>
    </w:p>
    <w:p w:rsidR="00000000" w:rsidRDefault="00C706F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6F2" w:rsidRDefault="00C706F2" w:rsidP="00C706F2">
      <w:r>
        <w:separator/>
      </w:r>
    </w:p>
  </w:endnote>
  <w:endnote w:type="continuationSeparator" w:id="0">
    <w:p w:rsidR="00C706F2" w:rsidRDefault="00C706F2" w:rsidP="00C706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6F2" w:rsidRDefault="00C706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6F2" w:rsidRDefault="00C706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6F2" w:rsidRDefault="00C706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6F2" w:rsidRDefault="00C706F2" w:rsidP="00C706F2">
      <w:r>
        <w:separator/>
      </w:r>
    </w:p>
  </w:footnote>
  <w:footnote w:type="continuationSeparator" w:id="0">
    <w:p w:rsidR="00C706F2" w:rsidRDefault="00C706F2" w:rsidP="00C706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6F2" w:rsidRDefault="00C706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6F2" w:rsidRDefault="00C706F2" w:rsidP="00C706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06F2" w:rsidRPr="00C706F2" w:rsidRDefault="00C706F2" w:rsidP="00C706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217-ФЗ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6F2" w:rsidRDefault="00C706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06F2"/>
    <w:rsid w:val="00C70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06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06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06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06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06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06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06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06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527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660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23.07.2013 № 217-ФЗ (©Paragraph 2023)</dc:title>
  <dc:subject/>
  <dc:creator>Сергей М</dc:creator>
  <cp:keywords/>
  <dc:description/>
  <cp:lastModifiedBy>Сергей М</cp:lastModifiedBy>
  <cp:revision>2</cp:revision>
  <dcterms:created xsi:type="dcterms:W3CDTF">2023-11-28T10:28:00Z</dcterms:created>
  <dcterms:modified xsi:type="dcterms:W3CDTF">2023-11-28T10:28:00Z</dcterms:modified>
</cp:coreProperties>
</file>