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6A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248-ФЗ «О внесении изменений в части первую и вторую Налогового кодекса Российской Федерации и некоторые другие законодательные акты Российской Федерации, а также о признании утратившими силу от</w:t>
      </w:r>
      <w:r>
        <w:rPr>
          <w:rStyle w:val="s0"/>
          <w:b/>
          <w:bCs/>
        </w:rPr>
        <w:t>дельных положений законодательных актов Российской Федерации» (с изменениями от 02.04.2014 г.)</w:t>
      </w:r>
    </w:p>
    <w:p w:rsidR="00000000" w:rsidRDefault="005F6A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6A4C">
      <w:pPr>
        <w:ind w:firstLine="400"/>
        <w:jc w:val="both"/>
      </w:pPr>
      <w:r>
        <w:rPr>
          <w:rStyle w:val="s0"/>
        </w:rPr>
        <w:t>Опубликован: «Российская газета» от 26.07.2013 г., № 6139 (Федеральный выпуск)</w:t>
      </w:r>
    </w:p>
    <w:p w:rsidR="00000000" w:rsidRDefault="005F6A4C">
      <w:pPr>
        <w:ind w:firstLine="400"/>
        <w:jc w:val="both"/>
      </w:pPr>
      <w:r>
        <w:rPr>
          <w:rStyle w:val="s0"/>
        </w:rPr>
        <w:t> </w:t>
      </w:r>
    </w:p>
    <w:p w:rsidR="00000000" w:rsidRDefault="005F6A4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F6A4C">
      <w:pPr>
        <w:ind w:firstLine="400"/>
        <w:jc w:val="both"/>
      </w:pPr>
      <w:r>
        <w:rPr>
          <w:rStyle w:val="s0"/>
        </w:rPr>
        <w:t> </w:t>
      </w:r>
    </w:p>
    <w:p w:rsidR="00000000" w:rsidRDefault="005F6A4C">
      <w:pPr>
        <w:ind w:firstLine="400"/>
        <w:jc w:val="both"/>
      </w:pPr>
      <w:hyperlink r:id="rId7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02.04.14 г. № 52-ФЗ (см. </w:t>
      </w:r>
      <w:hyperlink r:id="rId8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F6A4C">
      <w:pPr>
        <w:ind w:firstLine="400"/>
        <w:jc w:val="both"/>
      </w:pPr>
      <w:r>
        <w:rPr>
          <w:rStyle w:val="s0"/>
        </w:rPr>
        <w:t> </w:t>
      </w:r>
    </w:p>
    <w:p w:rsidR="00000000" w:rsidRDefault="005F6A4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A4C" w:rsidRDefault="005F6A4C" w:rsidP="005F6A4C">
      <w:r>
        <w:separator/>
      </w:r>
    </w:p>
  </w:endnote>
  <w:endnote w:type="continuationSeparator" w:id="0">
    <w:p w:rsidR="005F6A4C" w:rsidRDefault="005F6A4C" w:rsidP="005F6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A4C" w:rsidRDefault="005F6A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A4C" w:rsidRDefault="005F6A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A4C" w:rsidRDefault="005F6A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A4C" w:rsidRDefault="005F6A4C" w:rsidP="005F6A4C">
      <w:r>
        <w:separator/>
      </w:r>
    </w:p>
  </w:footnote>
  <w:footnote w:type="continuationSeparator" w:id="0">
    <w:p w:rsidR="005F6A4C" w:rsidRDefault="005F6A4C" w:rsidP="005F6A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A4C" w:rsidRDefault="005F6A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A4C" w:rsidRDefault="005F6A4C" w:rsidP="005F6A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6A4C" w:rsidRPr="005F6A4C" w:rsidRDefault="005F6A4C" w:rsidP="005F6A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248-ФЗ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A4C" w:rsidRDefault="005F6A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6A4C"/>
    <w:rsid w:val="005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A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A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6A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A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A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A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6A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A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05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05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630</Characters>
  <Application>Microsoft Office Word</Application>
  <DocSecurity>0</DocSecurity>
  <Lines>5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248-ФЗ (©Paragraph 2023)</dc:title>
  <dc:subject/>
  <dc:creator>Сергей М</dc:creator>
  <cp:keywords/>
  <dc:description/>
  <cp:lastModifiedBy>Сергей М</cp:lastModifiedBy>
  <cp:revision>2</cp:revision>
  <dcterms:created xsi:type="dcterms:W3CDTF">2023-11-15T22:23:00Z</dcterms:created>
  <dcterms:modified xsi:type="dcterms:W3CDTF">2023-11-15T22:23:00Z</dcterms:modified>
</cp:coreProperties>
</file>