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63A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мүлікті есепке алу мәселелері бойынша Қазақстан Республикасы Үкіметінің кейбір шешімдеріне өзгерістер мен толықтырулар енгізу және кейбір шешімдерінің күші жойылды деп тану туралы» Қазақстан Республикасы Үкіметінің 2013 жылғы 24 сәуірдегі № 39</w:t>
      </w:r>
      <w:r>
        <w:rPr>
          <w:rStyle w:val="s0"/>
          <w:b/>
          <w:bCs/>
        </w:rPr>
        <w:t>1 Қаулысы (2015.10.08. берілген өзгерістермен)</w:t>
      </w:r>
    </w:p>
    <w:p w:rsidR="00000000" w:rsidRDefault="001F63AF">
      <w:r>
        <w:t> </w:t>
      </w:r>
    </w:p>
    <w:p w:rsidR="00000000" w:rsidRDefault="001F63AF">
      <w:pPr>
        <w:ind w:firstLine="400"/>
        <w:jc w:val="both"/>
      </w:pPr>
      <w:r>
        <w:rPr>
          <w:rStyle w:val="s0"/>
        </w:rPr>
        <w:t>Жариялануы: «Егемен Қазақстан» 2013 жылғы 3 тамыз № 182 (28121); ҚР Президенті мен ҚР Үкіметінің Актілер жинағы, 2013 ж., № 28, 425-құжат</w:t>
      </w:r>
    </w:p>
    <w:p w:rsidR="00000000" w:rsidRDefault="001F63AF">
      <w:pPr>
        <w:ind w:firstLine="400"/>
        <w:jc w:val="both"/>
      </w:pPr>
      <w:r>
        <w:rPr>
          <w:rStyle w:val="s0"/>
        </w:rPr>
        <w:t> </w:t>
      </w:r>
    </w:p>
    <w:p w:rsidR="00000000" w:rsidRDefault="001F63A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F63AF">
      <w:pPr>
        <w:ind w:firstLine="400"/>
        <w:jc w:val="both"/>
      </w:pPr>
      <w:r>
        <w:rPr>
          <w:rStyle w:val="s0"/>
        </w:rPr>
        <w:t> </w:t>
      </w:r>
    </w:p>
    <w:p w:rsidR="00000000" w:rsidRDefault="001F63A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2013.18.09. № 983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1F63A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2014.04.02. № 46 </w:t>
      </w:r>
      <w:hyperlink r:id="rId9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F63A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2014.13.02. № </w:t>
      </w:r>
      <w:r>
        <w:rPr>
          <w:rStyle w:val="s0"/>
        </w:rPr>
        <w:t xml:space="preserve">88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1F63A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2014.04.03. №</w:t>
      </w:r>
      <w:r>
        <w:rPr>
          <w:rStyle w:val="s0"/>
        </w:rPr>
        <w:t xml:space="preserve"> 177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F63AF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Yкiметiнiң 2015.10.08. </w:t>
      </w:r>
      <w:r>
        <w:rPr>
          <w:rStyle w:val="s00"/>
        </w:rPr>
        <w:t xml:space="preserve">№ 636 </w:t>
      </w:r>
      <w:hyperlink r:id="rId15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0"/>
        </w:rPr>
        <w:t xml:space="preserve">ресми </w:t>
      </w:r>
      <w:hyperlink r:id="rId16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қолданысқа енгізілді.</w:t>
      </w:r>
      <w:r>
        <w:t>)</w:t>
      </w:r>
    </w:p>
    <w:p w:rsidR="00000000" w:rsidRDefault="001F63AF">
      <w:pPr>
        <w:ind w:firstLine="400"/>
        <w:jc w:val="both"/>
      </w:pPr>
      <w:r>
        <w:rPr>
          <w:rStyle w:val="s0"/>
        </w:rPr>
        <w:t> </w:t>
      </w:r>
    </w:p>
    <w:p w:rsidR="00000000" w:rsidRDefault="001F63A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F63AF">
      <w:pPr>
        <w:ind w:firstLine="400"/>
        <w:jc w:val="both"/>
      </w:pPr>
      <w:r>
        <w:rPr>
          <w:rStyle w:val="s0"/>
        </w:rPr>
        <w:t> </w:t>
      </w:r>
    </w:p>
    <w:p w:rsidR="00000000" w:rsidRDefault="001F63AF">
      <w:pPr>
        <w:ind w:firstLine="400"/>
        <w:jc w:val="both"/>
      </w:pPr>
      <w:r>
        <w:rPr>
          <w:rStyle w:val="s0"/>
        </w:rPr>
        <w:t>2013 ж. 18 қыркүйекке дейін</w:t>
      </w:r>
      <w:r>
        <w:rPr>
          <w:rStyle w:val="s0"/>
        </w:rPr>
        <w:t xml:space="preserve">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1F63AF">
      <w:pPr>
        <w:ind w:firstLine="400"/>
        <w:jc w:val="both"/>
      </w:pPr>
      <w:r>
        <w:rPr>
          <w:rStyle w:val="s0"/>
        </w:rPr>
        <w:t xml:space="preserve">2014 ж. 4 ақпанға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1F63AF">
      <w:pPr>
        <w:ind w:firstLine="400"/>
        <w:jc w:val="both"/>
      </w:pPr>
      <w:r>
        <w:rPr>
          <w:rStyle w:val="s0"/>
        </w:rPr>
        <w:t xml:space="preserve">2014 ж. 13 ақпанға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1F63AF">
      <w:pPr>
        <w:ind w:firstLine="400"/>
        <w:jc w:val="both"/>
      </w:pPr>
      <w:r>
        <w:rPr>
          <w:rStyle w:val="s0"/>
        </w:rPr>
        <w:t xml:space="preserve">2014 ж. 4 наурызға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1F63AF">
      <w:pPr>
        <w:ind w:firstLine="400"/>
        <w:jc w:val="both"/>
      </w:pPr>
      <w:r>
        <w:rPr>
          <w:rStyle w:val="s00"/>
        </w:rPr>
        <w:t xml:space="preserve">2015 ж. 10 тамызға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1F63AF">
      <w:pPr>
        <w:ind w:firstLine="400"/>
        <w:jc w:val="both"/>
      </w:pPr>
      <w:r>
        <w:rPr>
          <w:rStyle w:val="s00"/>
        </w:rPr>
        <w:t> </w:t>
      </w:r>
    </w:p>
    <w:p w:rsidR="00000000" w:rsidRDefault="001F63AF">
      <w:pPr>
        <w:ind w:firstLine="400"/>
        <w:jc w:val="both"/>
      </w:pPr>
      <w:r>
        <w:rPr>
          <w:rStyle w:val="s00"/>
        </w:rPr>
        <w:t> </w:t>
      </w:r>
    </w:p>
    <w:p w:rsidR="00000000" w:rsidRDefault="001F63AF">
      <w:pPr>
        <w:ind w:firstLine="400"/>
        <w:jc w:val="both"/>
      </w:pPr>
      <w:r>
        <w:rPr>
          <w:rStyle w:val="s00"/>
        </w:rPr>
        <w:t> </w:t>
      </w:r>
    </w:p>
    <w:p w:rsidR="00000000" w:rsidRDefault="001F63AF">
      <w:pPr>
        <w:ind w:firstLine="400"/>
        <w:jc w:val="both"/>
      </w:pPr>
      <w:r>
        <w:rPr>
          <w:rStyle w:val="s00"/>
        </w:rPr>
        <w:t> </w:t>
      </w:r>
    </w:p>
    <w:p w:rsidR="00000000" w:rsidRDefault="001F63AF">
      <w:pPr>
        <w:ind w:firstLine="400"/>
        <w:jc w:val="both"/>
      </w:pPr>
      <w:r>
        <w:t> </w:t>
      </w:r>
    </w:p>
    <w:p w:rsidR="00000000" w:rsidRDefault="001F63AF">
      <w:pPr>
        <w:ind w:firstLine="400"/>
        <w:jc w:val="both"/>
      </w:pPr>
      <w:r>
        <w:rPr>
          <w:rStyle w:val="s0"/>
        </w:rPr>
        <w:t> </w:t>
      </w:r>
    </w:p>
    <w:p w:rsidR="00000000" w:rsidRDefault="001F63AF">
      <w:pPr>
        <w:ind w:firstLine="400"/>
        <w:jc w:val="both"/>
      </w:pPr>
      <w:r>
        <w:rPr>
          <w:rStyle w:val="s0"/>
        </w:rPr>
        <w:t> </w:t>
      </w:r>
    </w:p>
    <w:p w:rsidR="00000000" w:rsidRDefault="001F63AF">
      <w:pPr>
        <w:ind w:firstLine="400"/>
        <w:jc w:val="both"/>
      </w:pPr>
      <w:r>
        <w:rPr>
          <w:rStyle w:val="s0"/>
        </w:rPr>
        <w:t> </w:t>
      </w:r>
    </w:p>
    <w:p w:rsidR="00000000" w:rsidRDefault="001F63AF">
      <w:pPr>
        <w:ind w:firstLine="400"/>
        <w:jc w:val="both"/>
      </w:pPr>
      <w:r>
        <w:rPr>
          <w:rStyle w:val="s0"/>
        </w:rPr>
        <w:t> </w:t>
      </w:r>
    </w:p>
    <w:p w:rsidR="00000000" w:rsidRDefault="001F63AF"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63AF" w:rsidRDefault="001F63AF" w:rsidP="001F63AF">
      <w:r>
        <w:separator/>
      </w:r>
    </w:p>
  </w:endnote>
  <w:endnote w:type="continuationSeparator" w:id="0">
    <w:p w:rsidR="001F63AF" w:rsidRDefault="001F63AF" w:rsidP="001F63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3AF" w:rsidRDefault="001F63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3AF" w:rsidRDefault="001F63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3AF" w:rsidRDefault="001F63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63AF" w:rsidRDefault="001F63AF" w:rsidP="001F63AF">
      <w:r>
        <w:separator/>
      </w:r>
    </w:p>
  </w:footnote>
  <w:footnote w:type="continuationSeparator" w:id="0">
    <w:p w:rsidR="001F63AF" w:rsidRDefault="001F63AF" w:rsidP="001F63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3AF" w:rsidRDefault="001F63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3AF" w:rsidRDefault="001F63AF" w:rsidP="001F63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63AF" w:rsidRPr="001F63AF" w:rsidRDefault="001F63AF" w:rsidP="001F63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2013.24.04 № 391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3AF" w:rsidRDefault="001F63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63AF"/>
    <w:rsid w:val="001F6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63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63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63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63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63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63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63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63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72187" TargetMode="External"/><Relationship Id="rId13" Type="http://schemas.openxmlformats.org/officeDocument/2006/relationships/hyperlink" Target="http://online.zakon.kz/Document/?doc_id=31514568" TargetMode="External"/><Relationship Id="rId18" Type="http://schemas.openxmlformats.org/officeDocument/2006/relationships/hyperlink" Target="http://online.zakon.kz/Document/?doc_id=31506139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200399" TargetMode="External"/><Relationship Id="rId7" Type="http://schemas.openxmlformats.org/officeDocument/2006/relationships/hyperlink" Target="http://online.zakon.kz/Document/?doc_id=31448125" TargetMode="External"/><Relationship Id="rId12" Type="http://schemas.openxmlformats.org/officeDocument/2006/relationships/hyperlink" Target="http://online.zakon.kz/Document/?doc_id=31537392" TargetMode="External"/><Relationship Id="rId17" Type="http://schemas.openxmlformats.org/officeDocument/2006/relationships/hyperlink" Target="http://online.zakon.kz/Document/?doc_id=31469143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81211" TargetMode="External"/><Relationship Id="rId20" Type="http://schemas.openxmlformats.org/officeDocument/2006/relationships/hyperlink" Target="http://online.zakon.kz/Document/?doc_id=31542717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0655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269302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504712" TargetMode="External"/><Relationship Id="rId19" Type="http://schemas.openxmlformats.org/officeDocument/2006/relationships/hyperlink" Target="http://online.zakon.kz/Document/?doc_id=315374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04707" TargetMode="External"/><Relationship Id="rId14" Type="http://schemas.openxmlformats.org/officeDocument/2006/relationships/hyperlink" Target="http://online.zakon.kz/Document/?doc_id=31542602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2160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2013.24.04 № 391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2024-05-02T00:46:00Z</dcterms:created>
  <dcterms:modified xsi:type="dcterms:W3CDTF">2024-05-02T00:46:00Z</dcterms:modified>
</cp:coreProperties>
</file>