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451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енгізу туралы» Қазақстан Республикасы Үкіметінің 2013 жылғы 30 сңуірдегі № 434 Қаулысы (2018.11.08. берілген өзгерістермен)</w:t>
      </w:r>
    </w:p>
    <w:p w:rsidR="00000000" w:rsidRDefault="0096451E">
      <w:r>
        <w:t> </w:t>
      </w:r>
    </w:p>
    <w:p w:rsidR="00000000" w:rsidRDefault="0096451E">
      <w:pPr>
        <w:ind w:firstLine="400"/>
        <w:jc w:val="both"/>
      </w:pPr>
      <w:r>
        <w:rPr>
          <w:rStyle w:val="s0"/>
        </w:rPr>
        <w:t>Жариялануы: «Егемен Қазақстан» 2013 жылғы 14 тамыз № 189 (28128);</w:t>
      </w:r>
      <w:r>
        <w:rPr>
          <w:rStyle w:val="s0"/>
        </w:rPr>
        <w:t xml:space="preserve"> ҚР Президенті мен ҚР Үкіметінің Актілер жинағы, 2013 ж., № 29, 452-құжат</w:t>
      </w:r>
    </w:p>
    <w:p w:rsidR="00000000" w:rsidRDefault="0096451E">
      <w:pPr>
        <w:ind w:firstLine="400"/>
        <w:jc w:val="both"/>
      </w:pPr>
      <w:r>
        <w:rPr>
          <w:rStyle w:val="s0"/>
        </w:rPr>
        <w:t> </w:t>
      </w:r>
    </w:p>
    <w:p w:rsidR="00000000" w:rsidRDefault="0096451E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96451E">
      <w:pPr>
        <w:ind w:firstLine="400"/>
        <w:jc w:val="both"/>
      </w:pPr>
      <w:r>
        <w:rPr>
          <w:rStyle w:val="s0"/>
        </w:rPr>
        <w:t> </w:t>
      </w:r>
    </w:p>
    <w:p w:rsidR="00000000" w:rsidRDefault="0096451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2013.18.09. № 983 </w:t>
      </w:r>
      <w:hyperlink r:id="rId7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96451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2014.11.03. № 217 </w:t>
      </w:r>
      <w:hyperlink r:id="rId9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6451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2015.02.07. № 501 </w:t>
      </w:r>
      <w:hyperlink r:id="rId11" w:anchor="sub_id=1" w:history="1">
        <w:r>
          <w:rPr>
            <w:rStyle w:val="a3"/>
            <w:color w:val="0000FF"/>
            <w:u w:val="single"/>
          </w:rPr>
          <w:t>Қаулысымен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3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6451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2015.28.09. № 796 </w:t>
      </w:r>
      <w:hyperlink r:id="rId13" w:anchor="sub_id=1" w:history="1">
        <w:r>
          <w:rPr>
            <w:rStyle w:val="a3"/>
            <w:color w:val="0000FF"/>
            <w:u w:val="single"/>
          </w:rPr>
          <w:t>Қаулысымен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3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6451E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2018</w:t>
      </w:r>
      <w:r>
        <w:rPr>
          <w:rStyle w:val="s0"/>
          <w:lang w:val="kk-KZ"/>
        </w:rPr>
        <w:t xml:space="preserve">.11.08. № 502 </w:t>
      </w:r>
      <w:hyperlink r:id="rId15" w:anchor="sub_id=1" w:history="1">
        <w:r>
          <w:rPr>
            <w:rStyle w:val="a3"/>
            <w:color w:val="0000FF"/>
            <w:u w:val="single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</w:t>
      </w:r>
      <w:r>
        <w:rPr>
          <w:rStyle w:val="s0"/>
          <w:lang w:val="kk-KZ"/>
        </w:rPr>
        <w:t xml:space="preserve">(ресми </w:t>
      </w:r>
      <w:hyperlink r:id="rId16" w:history="1">
        <w:r>
          <w:rPr>
            <w:rStyle w:val="a3"/>
            <w:color w:val="0000FF"/>
            <w:u w:val="single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бастап қолданысқа енгізілді)</w:t>
      </w:r>
    </w:p>
    <w:p w:rsidR="00000000" w:rsidRDefault="0096451E">
      <w:pPr>
        <w:ind w:firstLine="400"/>
        <w:jc w:val="both"/>
      </w:pPr>
      <w:r>
        <w:t> </w:t>
      </w:r>
    </w:p>
    <w:p w:rsidR="00000000" w:rsidRDefault="0096451E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96451E">
      <w:pPr>
        <w:ind w:firstLine="400"/>
        <w:jc w:val="both"/>
      </w:pPr>
      <w:r>
        <w:rPr>
          <w:rStyle w:val="s0"/>
        </w:rPr>
        <w:t> </w:t>
      </w:r>
    </w:p>
    <w:p w:rsidR="00000000" w:rsidRDefault="0096451E">
      <w:pPr>
        <w:ind w:firstLine="400"/>
        <w:jc w:val="both"/>
      </w:pPr>
      <w:r>
        <w:rPr>
          <w:rStyle w:val="s0"/>
        </w:rPr>
        <w:t xml:space="preserve">2013 ж. 18 қыркүйекке дейін қолданылған </w:t>
      </w:r>
      <w:hyperlink r:id="rId17" w:history="1">
        <w:r>
          <w:rPr>
            <w:rStyle w:val="a3"/>
            <w:color w:val="0000FF"/>
            <w:u w:val="single"/>
          </w:rPr>
          <w:t>редакция</w:t>
        </w:r>
      </w:hyperlink>
    </w:p>
    <w:p w:rsidR="00000000" w:rsidRDefault="0096451E">
      <w:pPr>
        <w:ind w:firstLine="400"/>
        <w:jc w:val="both"/>
      </w:pPr>
      <w:r>
        <w:rPr>
          <w:rStyle w:val="s0"/>
        </w:rPr>
        <w:t xml:space="preserve">2014 ж. 11 наурызға дейін қолданылған </w:t>
      </w:r>
      <w:hyperlink r:id="rId18" w:history="1">
        <w:r>
          <w:rPr>
            <w:rStyle w:val="a3"/>
            <w:color w:val="0000FF"/>
            <w:u w:val="single"/>
          </w:rPr>
          <w:t>редакция</w:t>
        </w:r>
      </w:hyperlink>
    </w:p>
    <w:p w:rsidR="00000000" w:rsidRDefault="0096451E">
      <w:pPr>
        <w:ind w:firstLine="400"/>
        <w:jc w:val="both"/>
      </w:pPr>
      <w:r>
        <w:rPr>
          <w:rStyle w:val="s0"/>
        </w:rPr>
        <w:t xml:space="preserve">2015 ж. 2 шілдеге дейін қолданылған </w:t>
      </w:r>
      <w:hyperlink r:id="rId19" w:history="1">
        <w:r>
          <w:rPr>
            <w:rStyle w:val="a3"/>
            <w:color w:val="0000FF"/>
            <w:u w:val="single"/>
          </w:rPr>
          <w:t>редакция</w:t>
        </w:r>
      </w:hyperlink>
    </w:p>
    <w:p w:rsidR="00000000" w:rsidRDefault="0096451E">
      <w:pPr>
        <w:ind w:firstLine="400"/>
        <w:jc w:val="both"/>
      </w:pPr>
      <w:r>
        <w:t>2015 ж. 28 қыркүйекке дей</w:t>
      </w:r>
      <w:r>
        <w:t xml:space="preserve">ін қолданылған </w:t>
      </w:r>
      <w:hyperlink r:id="rId20" w:history="1">
        <w:r>
          <w:rPr>
            <w:rStyle w:val="a3"/>
            <w:color w:val="0000FF"/>
            <w:u w:val="single"/>
          </w:rPr>
          <w:t>редакция</w:t>
        </w:r>
      </w:hyperlink>
    </w:p>
    <w:p w:rsidR="00000000" w:rsidRDefault="0096451E">
      <w:pPr>
        <w:ind w:firstLine="400"/>
        <w:jc w:val="both"/>
      </w:pPr>
      <w:r>
        <w:rPr>
          <w:rStyle w:val="s0"/>
          <w:lang w:val="kk-KZ"/>
        </w:rPr>
        <w:t xml:space="preserve">2018 ж. 11 тамызға дейін қолданылған </w:t>
      </w:r>
      <w:hyperlink r:id="rId21" w:history="1">
        <w:r>
          <w:rPr>
            <w:rStyle w:val="a3"/>
            <w:color w:val="0000FF"/>
            <w:u w:val="single"/>
            <w:lang w:val="kk-KZ"/>
          </w:rPr>
          <w:t>редакция</w:t>
        </w:r>
      </w:hyperlink>
    </w:p>
    <w:p w:rsidR="00000000" w:rsidRDefault="0096451E">
      <w:pPr>
        <w:ind w:firstLine="400"/>
        <w:jc w:val="both"/>
      </w:pPr>
      <w:r>
        <w:t> </w:t>
      </w:r>
    </w:p>
    <w:p w:rsidR="00000000" w:rsidRDefault="0096451E">
      <w:pPr>
        <w:ind w:firstLine="400"/>
        <w:jc w:val="both"/>
      </w:pPr>
      <w:r>
        <w:rPr>
          <w:rStyle w:val="s0"/>
        </w:rPr>
        <w:t> </w:t>
      </w:r>
    </w:p>
    <w:p w:rsidR="00000000" w:rsidRDefault="0096451E">
      <w:pPr>
        <w:ind w:firstLine="400"/>
        <w:jc w:val="both"/>
      </w:pPr>
      <w:r>
        <w:rPr>
          <w:rStyle w:val="s0"/>
        </w:rPr>
        <w:t> </w:t>
      </w:r>
    </w:p>
    <w:p w:rsidR="00000000" w:rsidRDefault="0096451E">
      <w:pPr>
        <w:ind w:firstLine="400"/>
        <w:jc w:val="both"/>
      </w:pPr>
      <w:r>
        <w:rPr>
          <w:rStyle w:val="s0"/>
        </w:rPr>
        <w:t> </w:t>
      </w:r>
    </w:p>
    <w:p w:rsidR="00000000" w:rsidRDefault="0096451E">
      <w:pPr>
        <w:ind w:firstLine="400"/>
        <w:jc w:val="both"/>
      </w:pPr>
      <w:r>
        <w:rPr>
          <w:rStyle w:val="s0"/>
        </w:rPr>
        <w:t> </w:t>
      </w:r>
    </w:p>
    <w:p w:rsidR="00000000" w:rsidRDefault="0096451E">
      <w:pPr>
        <w:ind w:firstLine="400"/>
        <w:jc w:val="both"/>
      </w:pPr>
      <w:r>
        <w:t> </w:t>
      </w:r>
    </w:p>
    <w:p w:rsidR="00000000" w:rsidRDefault="0096451E"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451E" w:rsidRDefault="0096451E" w:rsidP="0096451E">
      <w:r>
        <w:separator/>
      </w:r>
    </w:p>
  </w:endnote>
  <w:endnote w:type="continuationSeparator" w:id="0">
    <w:p w:rsidR="0096451E" w:rsidRDefault="0096451E" w:rsidP="009645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51E" w:rsidRDefault="0096451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51E" w:rsidRDefault="0096451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51E" w:rsidRDefault="0096451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451E" w:rsidRDefault="0096451E" w:rsidP="0096451E">
      <w:r>
        <w:separator/>
      </w:r>
    </w:p>
  </w:footnote>
  <w:footnote w:type="continuationSeparator" w:id="0">
    <w:p w:rsidR="0096451E" w:rsidRDefault="0096451E" w:rsidP="009645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51E" w:rsidRDefault="0096451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51E" w:rsidRDefault="0096451E" w:rsidP="0096451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451E" w:rsidRPr="0096451E" w:rsidRDefault="0096451E" w:rsidP="0096451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2013 жылғы 30 сәуірдегі № 434 Қаулысы (2018.11.08.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51E" w:rsidRDefault="0096451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451E"/>
    <w:rsid w:val="00964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645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451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645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451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645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451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645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451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72187" TargetMode="External"/><Relationship Id="rId13" Type="http://schemas.openxmlformats.org/officeDocument/2006/relationships/hyperlink" Target="http://online.zakon.kz/Document/?doc_id=33237857" TargetMode="External"/><Relationship Id="rId18" Type="http://schemas.openxmlformats.org/officeDocument/2006/relationships/hyperlink" Target="http://online.zakon.kz/Document/?doc_id=31547290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149621" TargetMode="External"/><Relationship Id="rId7" Type="http://schemas.openxmlformats.org/officeDocument/2006/relationships/hyperlink" Target="http://online.zakon.kz/Document/?doc_id=31448125" TargetMode="External"/><Relationship Id="rId12" Type="http://schemas.openxmlformats.org/officeDocument/2006/relationships/hyperlink" Target="http://online.zakon.kz/Document/?doc_id=37333707" TargetMode="External"/><Relationship Id="rId17" Type="http://schemas.openxmlformats.org/officeDocument/2006/relationships/hyperlink" Target="http://online.zakon.kz/Document/?doc_id=31469141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685664" TargetMode="External"/><Relationship Id="rId20" Type="http://schemas.openxmlformats.org/officeDocument/2006/relationships/hyperlink" Target="http://online.zakon.kz/Document/?doc_id=31806228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710781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679861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1547221" TargetMode="External"/><Relationship Id="rId19" Type="http://schemas.openxmlformats.org/officeDocument/2006/relationships/hyperlink" Target="http://online.zakon.kz/Document/?doc_id=3425296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30705" TargetMode="External"/><Relationship Id="rId14" Type="http://schemas.openxmlformats.org/officeDocument/2006/relationships/hyperlink" Target="http://online.zakon.kz/Document/?doc_id=33901574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2100</Characters>
  <Application>Microsoft Office Word</Application>
  <DocSecurity>0</DocSecurity>
  <Lines>17</Lines>
  <Paragraphs>4</Paragraphs>
  <ScaleCrop>false</ScaleCrop>
  <Company>SPecialiST RePack</Company>
  <LinksUpToDate>false</LinksUpToDate>
  <CharactersWithSpaces>2253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2013 жылғы 30 сәуірдегі № 434 Қаулысы (2018.11.08.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2024-04-28T02:01:00Z</dcterms:created>
  <dcterms:modified xsi:type="dcterms:W3CDTF">2024-04-28T02:01:00Z</dcterms:modified>
</cp:coreProperties>
</file>