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4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мая 2013 года № 488 «О некоторых вопросах лицензирования деятельности по разработке, производству, приобретению и реализации взрывчатых и пиротехнических веществ и изделий с их применением» (утратило с</w:t>
      </w:r>
      <w:r>
        <w:rPr>
          <w:rStyle w:val="s0"/>
          <w:b/>
          <w:bCs/>
        </w:rPr>
        <w:t>илу)</w:t>
      </w:r>
    </w:p>
    <w:p w:rsidR="00000000" w:rsidRDefault="001704EE">
      <w:r>
        <w:t> </w:t>
      </w:r>
    </w:p>
    <w:p w:rsidR="00000000" w:rsidRDefault="001704EE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14 сентября 2013 г. № 274 (27548); САПП Республики Казахстан, 2013 г., № 33, ст. 498</w:t>
      </w:r>
    </w:p>
    <w:p w:rsidR="00000000" w:rsidRDefault="001704EE">
      <w:pPr>
        <w:ind w:firstLine="400"/>
        <w:jc w:val="both"/>
      </w:pPr>
      <w:r>
        <w:rPr>
          <w:rStyle w:val="s0"/>
        </w:rPr>
        <w:t> </w:t>
      </w:r>
    </w:p>
    <w:p w:rsidR="00000000" w:rsidRDefault="001704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17 июня 2015 года № 444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4EE" w:rsidRDefault="001704EE" w:rsidP="001704EE">
      <w:r>
        <w:separator/>
      </w:r>
    </w:p>
  </w:endnote>
  <w:endnote w:type="continuationSeparator" w:id="0">
    <w:p w:rsidR="001704EE" w:rsidRDefault="001704EE" w:rsidP="00170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4EE" w:rsidRDefault="001704EE" w:rsidP="001704EE">
      <w:r>
        <w:separator/>
      </w:r>
    </w:p>
  </w:footnote>
  <w:footnote w:type="continuationSeparator" w:id="0">
    <w:p w:rsidR="001704EE" w:rsidRDefault="001704EE" w:rsidP="00170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 w:rsidP="00170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4EE" w:rsidRPr="001704EE" w:rsidRDefault="001704EE" w:rsidP="00170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15.05.2013 № 488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4EE" w:rsidRDefault="001704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4EE"/>
    <w:rsid w:val="00170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4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4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132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477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2025-05-30T23:54:00Z</dcterms:created>
  <dcterms:modified xsi:type="dcterms:W3CDTF">2025-05-30T23:54:00Z</dcterms:modified>
</cp:coreProperties>
</file>