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48BB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Үкiметiнiң 1996 жылғы 25 маусымдағы № 790 қаулысына толықтыру енгiзу туралы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Үкiметiнiң 1997 жылғы 14 ақпандағы № 216 Қаулысы</w:t>
      </w:r>
    </w:p>
    <w:p w:rsidR="00000000" w:rsidRDefault="000C48BB">
      <w:pPr>
        <w:jc w:val="center"/>
      </w:pPr>
      <w:r>
        <w:rPr>
          <w:rStyle w:val="s1"/>
        </w:rPr>
        <w:t> </w:t>
      </w:r>
    </w:p>
    <w:p w:rsidR="00000000" w:rsidRDefault="000C48BB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 жылғы 5 тамыздағы № 796 </w:t>
      </w:r>
      <w:hyperlink r:id="rId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0C48BB">
      <w:pPr>
        <w:ind w:firstLine="400"/>
        <w:jc w:val="both"/>
      </w:pPr>
      <w:r>
        <w:rPr>
          <w:rStyle w:val="s0"/>
        </w:rPr>
        <w:t> </w:t>
      </w:r>
    </w:p>
    <w:p w:rsidR="00000000" w:rsidRDefault="000C48BB">
      <w:pPr>
        <w:ind w:firstLine="400"/>
        <w:jc w:val="both"/>
      </w:pPr>
      <w:r>
        <w:rPr>
          <w:rStyle w:val="s0"/>
        </w:rPr>
        <w:t xml:space="preserve">«Метрология» республикалық мемлекеттiк кәсiпорнын құру туралы» Қазақстан Республикасы Үкiметiнiң 1996 жылғы 1 қарашадағы № 1342 қаулысының </w:t>
      </w:r>
      <w:hyperlink r:id="rId8" w:history="1">
        <w:r>
          <w:rPr>
            <w:rStyle w:val="a4"/>
          </w:rPr>
          <w:t>4-тармағын</w:t>
        </w:r>
      </w:hyperlink>
      <w:r>
        <w:rPr>
          <w:rStyle w:val="s0"/>
        </w:rPr>
        <w:t xml:space="preserve"> орындау үшiн Қазақстан Республикасының Үкiметi </w:t>
      </w:r>
      <w:r>
        <w:rPr>
          <w:rStyle w:val="s0"/>
          <w:b/>
          <w:bCs/>
          <w:caps/>
        </w:rPr>
        <w:t>қаулы</w:t>
      </w:r>
      <w:r>
        <w:rPr>
          <w:rStyle w:val="s0"/>
          <w:b/>
          <w:bCs/>
          <w:caps/>
        </w:rPr>
        <w:t xml:space="preserve"> етедi: </w:t>
      </w:r>
    </w:p>
    <w:p w:rsidR="00000000" w:rsidRDefault="000C48BB">
      <w:pPr>
        <w:ind w:firstLine="400"/>
        <w:jc w:val="both"/>
      </w:pPr>
      <w:r>
        <w:rPr>
          <w:rStyle w:val="s0"/>
        </w:rPr>
        <w:t xml:space="preserve">«Республикалық мемлекеттiк кәсiпорындардың тiзбесi туралы» Қазақстан Республикасы Үкiметiнiң 1996 жылғы 25 маусымдағы № 790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бекiтiлген Республикалық мемлекеттiк кәсiпорындардың тiзбесi (Қазақстан Республикасының ПҮАЖ-ы, 1996 ж., № 29, 256-құжат)</w:t>
      </w:r>
    </w:p>
    <w:p w:rsidR="00000000" w:rsidRDefault="000C48BB">
      <w:pPr>
        <w:ind w:firstLine="400"/>
        <w:jc w:val="both"/>
      </w:pPr>
      <w:r>
        <w:rPr>
          <w:rStyle w:val="s0"/>
        </w:rPr>
        <w:t>мынадай жолдармен толықтырылсын:</w:t>
      </w:r>
    </w:p>
    <w:p w:rsidR="00000000" w:rsidRDefault="000C48BB">
      <w:pPr>
        <w:ind w:firstLine="400"/>
        <w:jc w:val="both"/>
      </w:pPr>
      <w:r>
        <w:rPr>
          <w:rStyle w:val="s0"/>
        </w:rPr>
        <w:t>«Қазақстан Республикасының Стандарттау, метрол</w:t>
      </w:r>
      <w:r>
        <w:rPr>
          <w:rStyle w:val="s0"/>
        </w:rPr>
        <w:t>огия және</w:t>
      </w:r>
    </w:p>
    <w:p w:rsidR="00000000" w:rsidRDefault="000C48BB">
      <w:pPr>
        <w:ind w:firstLine="400"/>
        <w:jc w:val="both"/>
      </w:pPr>
      <w:r>
        <w:rPr>
          <w:rStyle w:val="s0"/>
        </w:rPr>
        <w:t>сертификаттау жөнiндегi комитетi</w:t>
      </w:r>
    </w:p>
    <w:p w:rsidR="00000000" w:rsidRDefault="000C48BB">
      <w:pPr>
        <w:ind w:firstLine="400"/>
        <w:jc w:val="both"/>
      </w:pPr>
      <w:r>
        <w:rPr>
          <w:rStyle w:val="s0"/>
        </w:rPr>
        <w:t>367 «Метрология»                        Алматы қаласы»</w:t>
      </w:r>
    </w:p>
    <w:p w:rsidR="00000000" w:rsidRDefault="000C48BB">
      <w:pPr>
        <w:ind w:firstLine="400"/>
        <w:jc w:val="both"/>
      </w:pPr>
      <w:r>
        <w:rPr>
          <w:rStyle w:val="s0"/>
        </w:rPr>
        <w:t>республикалық мемлекеттiк кәсiпорны</w:t>
      </w:r>
    </w:p>
    <w:p w:rsidR="00000000" w:rsidRDefault="000C48BB">
      <w:pPr>
        <w:ind w:firstLine="400"/>
        <w:jc w:val="both"/>
      </w:pPr>
      <w:r>
        <w:rPr>
          <w:rStyle w:val="s0"/>
        </w:rPr>
        <w:t> </w:t>
      </w:r>
    </w:p>
    <w:p w:rsidR="00000000" w:rsidRDefault="000C48BB">
      <w:pPr>
        <w:ind w:firstLine="400"/>
        <w:jc w:val="both"/>
      </w:pPr>
      <w:r>
        <w:rPr>
          <w:rStyle w:val="s0"/>
        </w:rPr>
        <w:t> </w:t>
      </w:r>
    </w:p>
    <w:p w:rsidR="00000000" w:rsidRDefault="000C48BB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0C48BB">
      <w:r>
        <w:rPr>
          <w:rStyle w:val="s0"/>
          <w:b/>
          <w:bCs/>
        </w:rPr>
        <w:t>Премьер-Министрi</w:t>
      </w:r>
    </w:p>
    <w:p w:rsidR="00000000" w:rsidRDefault="000C48BB">
      <w:r>
        <w:rPr>
          <w:rStyle w:val="s0"/>
          <w:b/>
          <w:bCs/>
        </w:rPr>
        <w:t> </w:t>
      </w:r>
    </w:p>
    <w:p w:rsidR="00000000" w:rsidRDefault="000C48BB">
      <w:r>
        <w:rPr>
          <w:rStyle w:val="s0"/>
          <w:b/>
          <w:bCs/>
        </w:rPr>
        <w:t> </w:t>
      </w:r>
    </w:p>
    <w:p w:rsidR="00000000" w:rsidRDefault="000C48BB">
      <w:r>
        <w:rPr>
          <w:rStyle w:val="s0"/>
          <w:b/>
          <w:bCs/>
        </w:rPr>
        <w:t> </w:t>
      </w:r>
    </w:p>
    <w:p w:rsidR="00000000" w:rsidRDefault="000C48BB">
      <w:r>
        <w:rPr>
          <w:rStyle w:val="s0"/>
          <w:b/>
          <w:bCs/>
        </w:rPr>
        <w:t> </w:t>
      </w:r>
    </w:p>
    <w:p w:rsidR="00000000" w:rsidRDefault="000C48BB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48BB" w:rsidRDefault="000C48BB" w:rsidP="000C48BB">
      <w:r>
        <w:separator/>
      </w:r>
    </w:p>
  </w:endnote>
  <w:endnote w:type="continuationSeparator" w:id="0">
    <w:p w:rsidR="000C48BB" w:rsidRDefault="000C48BB" w:rsidP="000C48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8BB" w:rsidRDefault="000C48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8BB" w:rsidRDefault="000C48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8BB" w:rsidRDefault="000C48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48BB" w:rsidRDefault="000C48BB" w:rsidP="000C48BB">
      <w:r>
        <w:separator/>
      </w:r>
    </w:p>
  </w:footnote>
  <w:footnote w:type="continuationSeparator" w:id="0">
    <w:p w:rsidR="000C48BB" w:rsidRDefault="000C48BB" w:rsidP="000C48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8BB" w:rsidRDefault="000C48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8BB" w:rsidRDefault="000C48BB" w:rsidP="000C48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48BB" w:rsidRDefault="000C48BB" w:rsidP="000C48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Үкiметiнiң 1996 жылғы 25 маусымдағы № 790 қаулысына толықтыру енгiзу туралы» Қазақстан Республикасы Үкiметiнiң 1997 жылғы 14 ақпандағы № 216 Қаулысы (күші жойылды)</w:t>
    </w:r>
  </w:p>
  <w:p w:rsidR="000C48BB" w:rsidRPr="000C48BB" w:rsidRDefault="000C48BB" w:rsidP="000C48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27.09.2013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48BB" w:rsidRDefault="000C48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48BB"/>
    <w:rsid w:val="000C48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48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48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48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48B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auto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48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48B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48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48B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83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13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1068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Үкiметiнiң 1996 жылғы 25 маусымдағы № 790 қаулысына толықтыру енгiзу туралы» Қазақстан Республикасы Үкiметiнiң 1997 жылғы 14 ақпандағы № 216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2024-02-19T17:38:00Z</dcterms:created>
  <dcterms:modified xsi:type="dcterms:W3CDTF">2024-02-19T17:38:00Z</dcterms:modified>
</cp:coreProperties>
</file>