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60F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2013 жылғы 18 қазандағы № 1115 Қаулысы (2018.11.08. берілген өзгерістермен)</w:t>
      </w:r>
    </w:p>
    <w:p w:rsidR="00000000" w:rsidRDefault="006C60F2">
      <w:pPr>
        <w:ind w:firstLine="400"/>
        <w:jc w:val="both"/>
      </w:pPr>
      <w:r>
        <w:t> </w:t>
      </w:r>
    </w:p>
    <w:p w:rsidR="00000000" w:rsidRDefault="006C60F2">
      <w:pPr>
        <w:ind w:firstLine="400"/>
        <w:jc w:val="both"/>
      </w:pPr>
      <w:r>
        <w:rPr>
          <w:rStyle w:val="s0"/>
        </w:rPr>
        <w:t>Жариялануы: «Егемен Қазақстан» 2013 жылғы 11 желтоқсан № 272 (28211); ҚР Президенті мен ҚР Үкіметінің Актілер жинағы, 2013 ж., № 60, 827-құжат</w:t>
      </w:r>
    </w:p>
    <w:p w:rsidR="00000000" w:rsidRDefault="006C60F2">
      <w:pPr>
        <w:ind w:firstLine="400"/>
        <w:jc w:val="both"/>
      </w:pPr>
      <w:r>
        <w:rPr>
          <w:rStyle w:val="s0"/>
        </w:rPr>
        <w:t> </w:t>
      </w:r>
    </w:p>
    <w:p w:rsidR="00000000" w:rsidRDefault="006C60F2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6C60F2">
      <w:pPr>
        <w:ind w:firstLine="400"/>
        <w:jc w:val="both"/>
      </w:pPr>
      <w:r>
        <w:rPr>
          <w:rStyle w:val="s0"/>
        </w:rPr>
        <w:t> </w:t>
      </w:r>
    </w:p>
    <w:p w:rsidR="00000000" w:rsidRDefault="006C60F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2014.19.02. № 115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6C60F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2014.11.03. № 217 </w:t>
      </w:r>
      <w:hyperlink r:id="rId9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C60F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2014.08.07. № 777 </w:t>
      </w:r>
      <w:hyperlink r:id="rId11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 </w:t>
      </w:r>
    </w:p>
    <w:p w:rsidR="00000000" w:rsidRDefault="006C60F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1005 </w:t>
      </w:r>
      <w:hyperlink r:id="rId13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C60F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2014.19.12. № 1344 </w:t>
      </w:r>
      <w:hyperlink r:id="rId14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C60F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2015.13.03. № 140 </w:t>
      </w:r>
      <w:hyperlink r:id="rId15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 </w:t>
      </w:r>
    </w:p>
    <w:p w:rsidR="00000000" w:rsidRDefault="006C60F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2015.15.04. № 238 </w:t>
      </w:r>
      <w:hyperlink r:id="rId1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C60F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2015.23.04. № 259 </w:t>
      </w:r>
      <w:hyperlink r:id="rId1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C60F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2015.25.04. № 312 </w:t>
      </w:r>
      <w:hyperlink r:id="rId19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6C60F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2015.28.09. № 796 </w:t>
      </w:r>
      <w:hyperlink r:id="rId21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C60F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2015.31.12. № 1182 </w:t>
      </w:r>
      <w:hyperlink r:id="rId23" w:history="1">
        <w:r>
          <w:rPr>
            <w:rStyle w:val="a3"/>
          </w:rPr>
          <w:t>Қаулысым</w:t>
        </w:r>
        <w:r>
          <w:rPr>
            <w:rStyle w:val="a3"/>
          </w:rPr>
          <w:t>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6C60F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Yкiметiнiң 2016.27.01. № 31 </w:t>
      </w:r>
      <w:hyperlink r:id="rId24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3"/>
          </w:rPr>
          <w:t>жарияланға</w:t>
        </w:r>
        <w:r>
          <w:rPr>
            <w:rStyle w:val="a3"/>
          </w:rPr>
          <w:t>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6C60F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2016.02.02. № 44 </w:t>
      </w:r>
      <w:hyperlink r:id="rId26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</w:t>
      </w:r>
      <w:r>
        <w:rPr>
          <w:rStyle w:val="s0"/>
        </w:rPr>
        <w:t>н күнтізбелік он күн өткен соң қолданысқа енгізілді)</w:t>
      </w:r>
    </w:p>
    <w:p w:rsidR="00000000" w:rsidRDefault="006C60F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</w:t>
      </w:r>
      <w:r>
        <w:rPr>
          <w:rStyle w:val="s0"/>
          <w:lang w:val="kk-KZ"/>
        </w:rPr>
        <w:t xml:space="preserve">.11.08. № 502 </w:t>
      </w:r>
      <w:hyperlink r:id="rId28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29" w:history="1">
        <w:r>
          <w:rPr>
            <w:rStyle w:val="a3"/>
            <w:lang w:val="kk-KZ"/>
          </w:rPr>
          <w:t>жарияланғ</w:t>
        </w:r>
        <w:r>
          <w:rPr>
            <w:rStyle w:val="a3"/>
            <w:lang w:val="kk-KZ"/>
          </w:rPr>
          <w:t>ан</w:t>
        </w:r>
      </w:hyperlink>
      <w:r>
        <w:rPr>
          <w:rStyle w:val="s0"/>
          <w:lang w:val="kk-KZ"/>
        </w:rPr>
        <w:t xml:space="preserve"> күнінен бастап қолданысқа енгізілді)</w:t>
      </w:r>
    </w:p>
    <w:p w:rsidR="00000000" w:rsidRDefault="006C60F2">
      <w:r>
        <w:rPr>
          <w:lang w:val="kk-KZ"/>
        </w:rPr>
        <w:t> </w:t>
      </w:r>
    </w:p>
    <w:p w:rsidR="00000000" w:rsidRDefault="006C60F2">
      <w:pPr>
        <w:ind w:firstLine="400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6C60F2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6C60F2">
      <w:pPr>
        <w:ind w:firstLine="400"/>
        <w:jc w:val="both"/>
      </w:pPr>
      <w:r>
        <w:rPr>
          <w:rStyle w:val="s0"/>
          <w:lang w:val="kk-KZ"/>
        </w:rPr>
        <w:t xml:space="preserve">2014 ж. 19 ақпанға дейін қолданылған </w:t>
      </w:r>
      <w:hyperlink r:id="rId30" w:history="1">
        <w:r>
          <w:rPr>
            <w:rStyle w:val="a3"/>
            <w:lang w:val="kk-KZ"/>
          </w:rPr>
          <w:t>редакция</w:t>
        </w:r>
      </w:hyperlink>
    </w:p>
    <w:p w:rsidR="00000000" w:rsidRDefault="006C60F2">
      <w:pPr>
        <w:ind w:firstLine="400"/>
        <w:jc w:val="both"/>
      </w:pPr>
      <w:r>
        <w:rPr>
          <w:rStyle w:val="s0"/>
          <w:lang w:val="kk-KZ"/>
        </w:rPr>
        <w:t xml:space="preserve">2014 ж. 11 наурызға дейін қолданылған </w:t>
      </w:r>
      <w:hyperlink r:id="rId31" w:history="1">
        <w:r>
          <w:rPr>
            <w:rStyle w:val="a3"/>
            <w:lang w:val="kk-KZ"/>
          </w:rPr>
          <w:t>редакция</w:t>
        </w:r>
      </w:hyperlink>
    </w:p>
    <w:p w:rsidR="00000000" w:rsidRDefault="006C60F2">
      <w:pPr>
        <w:ind w:firstLine="400"/>
        <w:jc w:val="both"/>
      </w:pPr>
      <w:r>
        <w:rPr>
          <w:lang w:val="kk-KZ"/>
        </w:rPr>
        <w:t xml:space="preserve">2014 ж. 8 шілдеге дейін қолданылған </w:t>
      </w:r>
      <w:hyperlink r:id="rId32" w:history="1">
        <w:r>
          <w:rPr>
            <w:rStyle w:val="a3"/>
            <w:lang w:val="kk-KZ"/>
          </w:rPr>
          <w:t>редакция</w:t>
        </w:r>
      </w:hyperlink>
    </w:p>
    <w:p w:rsidR="00000000" w:rsidRDefault="006C60F2">
      <w:pPr>
        <w:ind w:firstLine="400"/>
        <w:jc w:val="both"/>
      </w:pPr>
      <w:r>
        <w:rPr>
          <w:rStyle w:val="s0"/>
          <w:lang w:val="kk-KZ"/>
        </w:rPr>
        <w:t xml:space="preserve">2014 ж. 23 қыркүйекке дейін қолданылған </w:t>
      </w:r>
      <w:hyperlink r:id="rId33" w:history="1">
        <w:r>
          <w:rPr>
            <w:rStyle w:val="a3"/>
            <w:lang w:val="kk-KZ"/>
          </w:rPr>
          <w:t>редакция</w:t>
        </w:r>
      </w:hyperlink>
    </w:p>
    <w:p w:rsidR="00000000" w:rsidRDefault="006C60F2">
      <w:pPr>
        <w:ind w:firstLine="400"/>
        <w:jc w:val="both"/>
      </w:pPr>
      <w:r>
        <w:rPr>
          <w:lang w:val="kk-KZ"/>
        </w:rPr>
        <w:t xml:space="preserve">2014 ж. 19 желтоқсанға дейін қолданылған </w:t>
      </w:r>
      <w:hyperlink r:id="rId34" w:history="1">
        <w:r>
          <w:rPr>
            <w:rStyle w:val="a3"/>
            <w:lang w:val="kk-KZ"/>
          </w:rPr>
          <w:t>редакция</w:t>
        </w:r>
      </w:hyperlink>
    </w:p>
    <w:p w:rsidR="00000000" w:rsidRDefault="006C60F2">
      <w:pPr>
        <w:ind w:firstLine="400"/>
        <w:jc w:val="both"/>
      </w:pPr>
      <w:r>
        <w:rPr>
          <w:lang w:val="kk-KZ"/>
        </w:rPr>
        <w:t xml:space="preserve">2015 ж. 15 сәуірге дейін қолданылған </w:t>
      </w:r>
      <w:hyperlink r:id="rId35" w:history="1">
        <w:r>
          <w:rPr>
            <w:rStyle w:val="a3"/>
            <w:lang w:val="kk-KZ"/>
          </w:rPr>
          <w:t>редакция</w:t>
        </w:r>
      </w:hyperlink>
    </w:p>
    <w:p w:rsidR="00000000" w:rsidRDefault="006C60F2">
      <w:pPr>
        <w:ind w:firstLine="400"/>
        <w:jc w:val="both"/>
      </w:pPr>
      <w:r>
        <w:rPr>
          <w:lang w:val="kk-KZ"/>
        </w:rPr>
        <w:t xml:space="preserve">2015 ж. 23 сәуірге дейін қолданылған </w:t>
      </w:r>
      <w:hyperlink r:id="rId36" w:history="1">
        <w:r>
          <w:rPr>
            <w:rStyle w:val="a3"/>
            <w:lang w:val="kk-KZ"/>
          </w:rPr>
          <w:t>редакция</w:t>
        </w:r>
      </w:hyperlink>
    </w:p>
    <w:p w:rsidR="00000000" w:rsidRDefault="006C60F2">
      <w:pPr>
        <w:ind w:firstLine="400"/>
        <w:jc w:val="both"/>
      </w:pPr>
      <w:r>
        <w:rPr>
          <w:lang w:val="kk-KZ"/>
        </w:rPr>
        <w:t xml:space="preserve">2015 ж. 25 сәуірге дейін қолданылған </w:t>
      </w:r>
      <w:hyperlink r:id="rId37" w:history="1">
        <w:r>
          <w:rPr>
            <w:rStyle w:val="a3"/>
            <w:lang w:val="kk-KZ"/>
          </w:rPr>
          <w:t>редакция</w:t>
        </w:r>
      </w:hyperlink>
    </w:p>
    <w:p w:rsidR="00000000" w:rsidRDefault="006C60F2">
      <w:pPr>
        <w:ind w:firstLine="400"/>
        <w:jc w:val="both"/>
      </w:pPr>
      <w:r>
        <w:rPr>
          <w:lang w:val="kk-KZ"/>
        </w:rPr>
        <w:t xml:space="preserve">2015 ж. 28 қыркүйекке </w:t>
      </w:r>
      <w:r>
        <w:rPr>
          <w:lang w:val="kk-KZ"/>
        </w:rPr>
        <w:t xml:space="preserve">дейін қолданылған </w:t>
      </w:r>
      <w:hyperlink r:id="rId38" w:history="1">
        <w:r>
          <w:rPr>
            <w:rStyle w:val="a3"/>
            <w:lang w:val="kk-KZ"/>
          </w:rPr>
          <w:t>редакция</w:t>
        </w:r>
      </w:hyperlink>
    </w:p>
    <w:p w:rsidR="00000000" w:rsidRDefault="006C60F2">
      <w:pPr>
        <w:ind w:firstLine="400"/>
        <w:jc w:val="both"/>
      </w:pPr>
      <w:r>
        <w:rPr>
          <w:lang w:val="kk-KZ"/>
        </w:rPr>
        <w:t xml:space="preserve">2015 ж. 31 желтоқсанға дейін қолданылған </w:t>
      </w:r>
      <w:hyperlink r:id="rId39" w:history="1">
        <w:r>
          <w:rPr>
            <w:rStyle w:val="a3"/>
            <w:lang w:val="kk-KZ"/>
          </w:rPr>
          <w:t>редакция</w:t>
        </w:r>
      </w:hyperlink>
    </w:p>
    <w:p w:rsidR="00000000" w:rsidRDefault="006C60F2">
      <w:pPr>
        <w:ind w:firstLine="400"/>
        <w:jc w:val="both"/>
      </w:pPr>
      <w:r>
        <w:rPr>
          <w:rStyle w:val="s0"/>
          <w:lang w:val="kk-KZ"/>
        </w:rPr>
        <w:t xml:space="preserve">2016 ж. 27 қаңтарға дейін қолданылған </w:t>
      </w:r>
      <w:hyperlink r:id="rId40" w:history="1">
        <w:r>
          <w:rPr>
            <w:rStyle w:val="a3"/>
            <w:lang w:val="kk-KZ"/>
          </w:rPr>
          <w:t>редакция</w:t>
        </w:r>
      </w:hyperlink>
    </w:p>
    <w:p w:rsidR="00000000" w:rsidRDefault="006C60F2">
      <w:pPr>
        <w:ind w:firstLine="400"/>
        <w:jc w:val="both"/>
      </w:pPr>
      <w:r>
        <w:rPr>
          <w:rStyle w:val="s0"/>
          <w:lang w:val="kk-KZ"/>
        </w:rPr>
        <w:t xml:space="preserve">2016 ж. 2 ақпанға дейін қолданылған </w:t>
      </w:r>
      <w:hyperlink r:id="rId41" w:history="1">
        <w:r>
          <w:rPr>
            <w:rStyle w:val="a3"/>
            <w:lang w:val="kk-KZ"/>
          </w:rPr>
          <w:t>редакция</w:t>
        </w:r>
      </w:hyperlink>
    </w:p>
    <w:p w:rsidR="00000000" w:rsidRDefault="006C60F2">
      <w:pPr>
        <w:ind w:firstLine="400"/>
        <w:jc w:val="both"/>
      </w:pPr>
      <w:r>
        <w:rPr>
          <w:rStyle w:val="s0"/>
          <w:lang w:val="kk-KZ"/>
        </w:rPr>
        <w:t xml:space="preserve">2018 ж. 11 тамызға дейін қолданылған </w:t>
      </w:r>
      <w:hyperlink r:id="rId42" w:history="1">
        <w:r>
          <w:rPr>
            <w:rStyle w:val="a3"/>
            <w:lang w:val="kk-KZ"/>
          </w:rPr>
          <w:t>редакция</w:t>
        </w:r>
      </w:hyperlink>
    </w:p>
    <w:p w:rsidR="00000000" w:rsidRDefault="006C60F2">
      <w:pPr>
        <w:ind w:firstLine="400"/>
        <w:jc w:val="both"/>
      </w:pPr>
      <w:r>
        <w:rPr>
          <w:lang w:val="kk-KZ"/>
        </w:rPr>
        <w:t> </w:t>
      </w:r>
    </w:p>
    <w:p w:rsidR="00000000" w:rsidRDefault="006C60F2">
      <w:pPr>
        <w:ind w:firstLine="400"/>
        <w:jc w:val="both"/>
      </w:pPr>
      <w:r>
        <w:rPr>
          <w:lang w:val="kk-KZ"/>
        </w:rPr>
        <w:t> </w:t>
      </w:r>
    </w:p>
    <w:p w:rsidR="00000000" w:rsidRDefault="006C60F2">
      <w:pPr>
        <w:ind w:firstLine="400"/>
        <w:jc w:val="both"/>
      </w:pPr>
      <w:r>
        <w:rPr>
          <w:lang w:val="kk-KZ"/>
        </w:rPr>
        <w:t> </w:t>
      </w:r>
    </w:p>
    <w:p w:rsidR="00000000" w:rsidRDefault="006C60F2">
      <w:pPr>
        <w:ind w:firstLine="400"/>
        <w:jc w:val="both"/>
      </w:pPr>
      <w:r>
        <w:rPr>
          <w:lang w:val="kk-KZ"/>
        </w:rPr>
        <w:t> </w:t>
      </w:r>
    </w:p>
    <w:p w:rsidR="00000000" w:rsidRDefault="006C60F2">
      <w:pPr>
        <w:ind w:firstLine="400"/>
        <w:jc w:val="both"/>
      </w:pPr>
      <w:r>
        <w:rPr>
          <w:lang w:val="kk-KZ"/>
        </w:rPr>
        <w:t> </w:t>
      </w:r>
    </w:p>
    <w:p w:rsidR="00000000" w:rsidRDefault="006C60F2">
      <w:pPr>
        <w:ind w:firstLine="400"/>
        <w:jc w:val="both"/>
      </w:pPr>
      <w:r>
        <w:rPr>
          <w:lang w:val="kk-KZ"/>
        </w:rPr>
        <w:t> </w:t>
      </w:r>
    </w:p>
    <w:p w:rsidR="00000000" w:rsidRDefault="006C60F2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6C60F2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6C60F2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6C60F2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6C60F2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43"/>
      <w:headerReference w:type="default" r:id="rId44"/>
      <w:footerReference w:type="even" r:id="rId45"/>
      <w:footerReference w:type="default" r:id="rId46"/>
      <w:headerReference w:type="first" r:id="rId47"/>
      <w:footerReference w:type="first" r:id="rId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60F2" w:rsidRDefault="006C60F2" w:rsidP="006C60F2">
      <w:r>
        <w:separator/>
      </w:r>
    </w:p>
  </w:endnote>
  <w:endnote w:type="continuationSeparator" w:id="0">
    <w:p w:rsidR="006C60F2" w:rsidRDefault="006C60F2" w:rsidP="006C60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0F2" w:rsidRDefault="006C60F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0F2" w:rsidRDefault="006C60F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0F2" w:rsidRDefault="006C60F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60F2" w:rsidRDefault="006C60F2" w:rsidP="006C60F2">
      <w:r>
        <w:separator/>
      </w:r>
    </w:p>
  </w:footnote>
  <w:footnote w:type="continuationSeparator" w:id="0">
    <w:p w:rsidR="006C60F2" w:rsidRDefault="006C60F2" w:rsidP="006C60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0F2" w:rsidRDefault="006C60F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0F2" w:rsidRDefault="006C60F2" w:rsidP="006C60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60F2" w:rsidRPr="006C60F2" w:rsidRDefault="006C60F2" w:rsidP="006C60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2013 жылғы 18 қазандағы № 1115 Қаулысы (2018.11.08.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0F2" w:rsidRDefault="006C60F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60F2"/>
    <w:rsid w:val="006C6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60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60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60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60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60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60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60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60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08259" TargetMode="External"/><Relationship Id="rId18" Type="http://schemas.openxmlformats.org/officeDocument/2006/relationships/hyperlink" Target="http://online.zakon.kz/Document/?doc_id=34220295" TargetMode="External"/><Relationship Id="rId26" Type="http://schemas.openxmlformats.org/officeDocument/2006/relationships/hyperlink" Target="http://online.zakon.kz/Document/?doc_id=36104075" TargetMode="External"/><Relationship Id="rId39" Type="http://schemas.openxmlformats.org/officeDocument/2006/relationships/hyperlink" Target="http://online.zakon.kz/Document/?doc_id=3615859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237857" TargetMode="External"/><Relationship Id="rId34" Type="http://schemas.openxmlformats.org/officeDocument/2006/relationships/hyperlink" Target="http://online.zakon.kz/Document/?doc_id=31646922" TargetMode="External"/><Relationship Id="rId42" Type="http://schemas.openxmlformats.org/officeDocument/2006/relationships/hyperlink" Target="http://online.zakon.kz/Document/?doc_id=34316944" TargetMode="External"/><Relationship Id="rId47" Type="http://schemas.openxmlformats.org/officeDocument/2006/relationships/header" Target="header3.xml"/><Relationship Id="rId50" Type="http://schemas.openxmlformats.org/officeDocument/2006/relationships/theme" Target="theme/theme1.xml"/><Relationship Id="rId7" Type="http://schemas.openxmlformats.org/officeDocument/2006/relationships/hyperlink" Target="http://online.zakon.kz/Document/?doc_id=31509616" TargetMode="External"/><Relationship Id="rId12" Type="http://schemas.openxmlformats.org/officeDocument/2006/relationships/hyperlink" Target="http://online.zakon.kz/Document/?doc_id=31596332" TargetMode="External"/><Relationship Id="rId17" Type="http://schemas.openxmlformats.org/officeDocument/2006/relationships/hyperlink" Target="http://online.zakon.kz/Document/?doc_id=38954293" TargetMode="External"/><Relationship Id="rId25" Type="http://schemas.openxmlformats.org/officeDocument/2006/relationships/hyperlink" Target="http://online.zakon.kz/Document/?doc_id=34336841" TargetMode="External"/><Relationship Id="rId33" Type="http://schemas.openxmlformats.org/officeDocument/2006/relationships/hyperlink" Target="http://online.zakon.kz/Document/?doc_id=31611042" TargetMode="External"/><Relationship Id="rId38" Type="http://schemas.openxmlformats.org/officeDocument/2006/relationships/hyperlink" Target="http://online.zakon.kz/Document/?doc_id=33939316" TargetMode="External"/><Relationship Id="rId46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83048" TargetMode="External"/><Relationship Id="rId20" Type="http://schemas.openxmlformats.org/officeDocument/2006/relationships/hyperlink" Target="http://online.zakon.kz/Document/?doc_id=31878091" TargetMode="External"/><Relationship Id="rId29" Type="http://schemas.openxmlformats.org/officeDocument/2006/relationships/hyperlink" Target="http://online.zakon.kz/Document/?doc_id=38685664" TargetMode="External"/><Relationship Id="rId41" Type="http://schemas.openxmlformats.org/officeDocument/2006/relationships/hyperlink" Target="http://online.zakon.kz/Document/?doc_id=3249943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83279" TargetMode="External"/><Relationship Id="rId24" Type="http://schemas.openxmlformats.org/officeDocument/2006/relationships/hyperlink" Target="http://online.zakon.kz/Document/?doc_id=33972007" TargetMode="External"/><Relationship Id="rId32" Type="http://schemas.openxmlformats.org/officeDocument/2006/relationships/hyperlink" Target="http://online.zakon.kz/Document/?doc_id=31596391" TargetMode="External"/><Relationship Id="rId37" Type="http://schemas.openxmlformats.org/officeDocument/2006/relationships/hyperlink" Target="http://online.zakon.kz/Document/?doc_id=38725990" TargetMode="External"/><Relationship Id="rId40" Type="http://schemas.openxmlformats.org/officeDocument/2006/relationships/hyperlink" Target="http://online.zakon.kz/Document/?doc_id=37550010" TargetMode="External"/><Relationship Id="rId45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82912" TargetMode="External"/><Relationship Id="rId23" Type="http://schemas.openxmlformats.org/officeDocument/2006/relationships/hyperlink" Target="http://online.zakon.kz/Document/?doc_id=38630479" TargetMode="External"/><Relationship Id="rId28" Type="http://schemas.openxmlformats.org/officeDocument/2006/relationships/hyperlink" Target="http://online.zakon.kz/Document/?doc_id=38679861" TargetMode="External"/><Relationship Id="rId36" Type="http://schemas.openxmlformats.org/officeDocument/2006/relationships/hyperlink" Target="http://online.zakon.kz/Document/?doc_id=39022569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online.zakon.kz/Document/?doc_id=31547221" TargetMode="External"/><Relationship Id="rId19" Type="http://schemas.openxmlformats.org/officeDocument/2006/relationships/hyperlink" Target="http://online.zakon.kz/Document/?doc_id=39452062" TargetMode="External"/><Relationship Id="rId31" Type="http://schemas.openxmlformats.org/officeDocument/2006/relationships/hyperlink" Target="http://online.zakon.kz/Document/?doc_id=31547300" TargetMode="External"/><Relationship Id="rId44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0705" TargetMode="External"/><Relationship Id="rId14" Type="http://schemas.openxmlformats.org/officeDocument/2006/relationships/hyperlink" Target="http://online.zakon.kz/Document/?doc_id=31646919" TargetMode="External"/><Relationship Id="rId22" Type="http://schemas.openxmlformats.org/officeDocument/2006/relationships/hyperlink" Target="http://online.zakon.kz/Document/?doc_id=33901574" TargetMode="External"/><Relationship Id="rId27" Type="http://schemas.openxmlformats.org/officeDocument/2006/relationships/hyperlink" Target="http://online.zakon.kz/Document/?doc_id=37885461" TargetMode="External"/><Relationship Id="rId30" Type="http://schemas.openxmlformats.org/officeDocument/2006/relationships/hyperlink" Target="http://online.zakon.kz/Document/?doc_id=31540945" TargetMode="External"/><Relationship Id="rId35" Type="http://schemas.openxmlformats.org/officeDocument/2006/relationships/hyperlink" Target="http://online.zakon.kz/Document/?doc_id=33368077" TargetMode="External"/><Relationship Id="rId43" Type="http://schemas.openxmlformats.org/officeDocument/2006/relationships/header" Target="header1.xml"/><Relationship Id="rId48" Type="http://schemas.openxmlformats.org/officeDocument/2006/relationships/footer" Target="footer3.xml"/><Relationship Id="rId8" Type="http://schemas.openxmlformats.org/officeDocument/2006/relationships/hyperlink" Target="http://online.zakon.kz/Document/?doc_id=315403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305</Words>
  <Characters>4520</Characters>
  <Application>Microsoft Office Word</Application>
  <DocSecurity>0</DocSecurity>
  <Lines>37</Lines>
  <Paragraphs>9</Paragraphs>
  <ScaleCrop>false</ScaleCrop>
  <Company>SPecialiST RePack</Company>
  <LinksUpToDate>false</LinksUpToDate>
  <CharactersWithSpaces>4816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2013 жылғы 18 қазандағы № 1115 Қаулысы (2018.11.08.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2024-04-26T00:59:00Z</dcterms:created>
  <dcterms:modified xsi:type="dcterms:W3CDTF">2024-04-26T00:59:00Z</dcterms:modified>
</cp:coreProperties>
</file>