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49D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«Жұмыспен қамту 2020 жол картасын бекіту туралы» Қазақстан Республикасы Ү</w:t>
      </w:r>
      <w:proofErr w:type="gramStart"/>
      <w:r>
        <w:rPr>
          <w:rStyle w:val="s0"/>
          <w:b/>
          <w:bCs/>
        </w:rPr>
        <w:t>к</w:t>
      </w:r>
      <w:proofErr w:type="gramEnd"/>
      <w:r>
        <w:rPr>
          <w:rStyle w:val="s0"/>
          <w:b/>
          <w:bCs/>
        </w:rPr>
        <w:t>іметінің 2013 жылғы 19 маусымдағы № 636 Қаулысы (2014.08.10. берілген өзгерістер мен толықтырулармен)</w:t>
      </w:r>
    </w:p>
    <w:p w:rsidR="00000000" w:rsidRDefault="005549D7">
      <w:r>
        <w:t> </w:t>
      </w:r>
    </w:p>
    <w:p w:rsidR="00000000" w:rsidRDefault="005549D7">
      <w:pPr>
        <w:ind w:firstLine="400"/>
        <w:jc w:val="both"/>
      </w:pPr>
      <w:r>
        <w:rPr>
          <w:rStyle w:val="s00"/>
        </w:rPr>
        <w:t>Жариялануы: Қ</w:t>
      </w:r>
      <w:proofErr w:type="gramStart"/>
      <w:r>
        <w:rPr>
          <w:rStyle w:val="s00"/>
        </w:rPr>
        <w:t>Р</w:t>
      </w:r>
      <w:proofErr w:type="gramEnd"/>
      <w:r>
        <w:rPr>
          <w:rStyle w:val="s00"/>
        </w:rPr>
        <w:t xml:space="preserve"> Президенті мен ҚР Үкіметінің Актілер жинағы, 2013 ж., № 39, 567-құжат</w:t>
      </w:r>
    </w:p>
    <w:p w:rsidR="00000000" w:rsidRDefault="005549D7">
      <w:pPr>
        <w:ind w:firstLine="400"/>
        <w:jc w:val="both"/>
      </w:pPr>
      <w:r>
        <w:rPr>
          <w:rStyle w:val="s0"/>
        </w:rPr>
        <w:t> </w:t>
      </w:r>
    </w:p>
    <w:p w:rsidR="00000000" w:rsidRDefault="005549D7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2015 жылғы 5 ақпандағы № 42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5549D7">
      <w:pPr>
        <w:ind w:firstLine="400"/>
        <w:jc w:val="both"/>
      </w:pPr>
      <w:r>
        <w:rPr>
          <w:rStyle w:val="s0"/>
        </w:rPr>
        <w:t> </w:t>
      </w:r>
    </w:p>
    <w:p w:rsidR="00000000" w:rsidRDefault="005549D7">
      <w:pPr>
        <w:ind w:firstLine="400"/>
        <w:jc w:val="both"/>
      </w:pPr>
      <w:r>
        <w:rPr>
          <w:rStyle w:val="s0"/>
        </w:rPr>
        <w:t>Енгізілген өзгерістер</w:t>
      </w:r>
      <w:r>
        <w:rPr>
          <w:rStyle w:val="s0"/>
        </w:rPr>
        <w:t>:</w:t>
      </w:r>
    </w:p>
    <w:p w:rsidR="00000000" w:rsidRDefault="005549D7">
      <w:pPr>
        <w:ind w:firstLine="400"/>
        <w:jc w:val="both"/>
      </w:pPr>
      <w:r>
        <w:rPr>
          <w:rStyle w:val="s0"/>
        </w:rPr>
        <w:t> </w:t>
      </w:r>
    </w:p>
    <w:p w:rsidR="00000000" w:rsidRDefault="005549D7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2013.31.12. № 1548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(2014 ж. 1 қаңтардан бастап қолданысқа енгізілді)</w:t>
      </w:r>
    </w:p>
    <w:p w:rsidR="00000000" w:rsidRDefault="005549D7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2014.28.06. № 726 </w:t>
      </w:r>
      <w:hyperlink r:id="rId9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(2014 ж. 1 сәуірден бастап қолданысқа енгізілді) </w:t>
      </w:r>
    </w:p>
    <w:p w:rsidR="00000000" w:rsidRDefault="005549D7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2004.08.10. № 1066 </w:t>
      </w:r>
      <w:hyperlink r:id="rId10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549D7">
      <w:pPr>
        <w:ind w:firstLine="400"/>
        <w:jc w:val="both"/>
      </w:pPr>
      <w:r>
        <w:rPr>
          <w:rStyle w:val="s0"/>
        </w:rPr>
        <w:t> </w:t>
      </w:r>
    </w:p>
    <w:p w:rsidR="00000000" w:rsidRDefault="005549D7">
      <w:pPr>
        <w:ind w:firstLine="400"/>
        <w:jc w:val="both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5549D7">
      <w:pPr>
        <w:ind w:firstLine="400"/>
        <w:jc w:val="both"/>
      </w:pPr>
      <w:r>
        <w:rPr>
          <w:rStyle w:val="s0"/>
        </w:rPr>
        <w:t> </w:t>
      </w:r>
    </w:p>
    <w:p w:rsidR="00000000" w:rsidRDefault="005549D7">
      <w:pPr>
        <w:ind w:firstLine="400"/>
        <w:jc w:val="both"/>
      </w:pPr>
      <w:r>
        <w:rPr>
          <w:rStyle w:val="s0"/>
        </w:rPr>
        <w:t>2013 ж. 31 желтоқ</w:t>
      </w:r>
      <w:proofErr w:type="gramStart"/>
      <w:r>
        <w:rPr>
          <w:rStyle w:val="s0"/>
        </w:rPr>
        <w:t>сан</w:t>
      </w:r>
      <w:proofErr w:type="gramEnd"/>
      <w:r>
        <w:rPr>
          <w:rStyle w:val="s0"/>
        </w:rPr>
        <w:t>ға д</w:t>
      </w:r>
      <w:r>
        <w:rPr>
          <w:rStyle w:val="s0"/>
        </w:rPr>
        <w:t xml:space="preserve">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5549D7">
      <w:pPr>
        <w:ind w:firstLine="400"/>
        <w:jc w:val="both"/>
      </w:pPr>
      <w:r>
        <w:t xml:space="preserve">2014 ж. 28 </w:t>
      </w:r>
      <w:proofErr w:type="gramStart"/>
      <w:r>
        <w:t>маусым</w:t>
      </w:r>
      <w:proofErr w:type="gramEnd"/>
      <w:r>
        <w:t xml:space="preserve">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5549D7">
      <w:pPr>
        <w:ind w:firstLine="400"/>
        <w:jc w:val="both"/>
      </w:pPr>
      <w:r>
        <w:t>2014 ж. 8 қ</w:t>
      </w:r>
      <w:proofErr w:type="gramStart"/>
      <w:r>
        <w:t>азан</w:t>
      </w:r>
      <w:proofErr w:type="gramEnd"/>
      <w:r>
        <w:t xml:space="preserve">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5549D7">
      <w:pPr>
        <w:ind w:firstLine="400"/>
        <w:jc w:val="both"/>
      </w:pPr>
      <w:r>
        <w:t> </w:t>
      </w:r>
    </w:p>
    <w:p w:rsidR="00000000" w:rsidRDefault="005549D7">
      <w:pPr>
        <w:ind w:firstLine="400"/>
        <w:jc w:val="both"/>
      </w:pPr>
      <w:r>
        <w:t> </w:t>
      </w:r>
    </w:p>
    <w:p w:rsidR="00000000" w:rsidRDefault="005549D7">
      <w:pPr>
        <w:ind w:firstLine="400"/>
        <w:jc w:val="both"/>
      </w:pPr>
      <w:r>
        <w:t> </w:t>
      </w:r>
    </w:p>
    <w:p w:rsidR="00000000" w:rsidRDefault="005549D7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9D7" w:rsidRDefault="005549D7" w:rsidP="005549D7">
      <w:r>
        <w:separator/>
      </w:r>
    </w:p>
  </w:endnote>
  <w:endnote w:type="continuationSeparator" w:id="0">
    <w:p w:rsidR="005549D7" w:rsidRDefault="005549D7" w:rsidP="005549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9D7" w:rsidRDefault="005549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9D7" w:rsidRDefault="005549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9D7" w:rsidRDefault="005549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9D7" w:rsidRDefault="005549D7" w:rsidP="005549D7">
      <w:r>
        <w:separator/>
      </w:r>
    </w:p>
  </w:footnote>
  <w:footnote w:type="continuationSeparator" w:id="0">
    <w:p w:rsidR="005549D7" w:rsidRDefault="005549D7" w:rsidP="005549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9D7" w:rsidRDefault="005549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9D7" w:rsidRDefault="005549D7" w:rsidP="005549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49D7" w:rsidRPr="005549D7" w:rsidRDefault="005549D7" w:rsidP="005549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2013.19.06 № 636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9D7" w:rsidRDefault="005549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49D7"/>
    <w:rsid w:val="00554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49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49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49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49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49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49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49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49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6029" TargetMode="External"/><Relationship Id="rId13" Type="http://schemas.openxmlformats.org/officeDocument/2006/relationships/hyperlink" Target="http://online.zakon.kz/Document/?doc_id=3161714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64695" TargetMode="External"/><Relationship Id="rId12" Type="http://schemas.openxmlformats.org/officeDocument/2006/relationships/hyperlink" Target="http://online.zakon.kz/Document/?doc_id=3157393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604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1710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325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1164</Characters>
  <Application>Microsoft Office Word</Application>
  <DocSecurity>0</DocSecurity>
  <Lines>9</Lines>
  <Paragraphs>2</Paragraphs>
  <ScaleCrop>false</ScaleCrop>
  <Company/>
  <LinksUpToDate>false</LinksUpToDate>
  <CharactersWithSpaces>1265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2025-03-02T02:02:00Z</dcterms:created>
  <dcterms:modified xsi:type="dcterms:W3CDTF">2025-03-02T02:02:00Z</dcterms:modified>
</cp:coreProperties>
</file>