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6DC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ноября 2013 года № 317-ФЗ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</w:t>
      </w:r>
      <w:r>
        <w:rPr>
          <w:rStyle w:val="s0"/>
          <w:b/>
          <w:bCs/>
        </w:rPr>
        <w:t>ы здоровья граждан в Российской Федерации» (с изменениями и дополнениями по состоянию на 04.08.2023 г.)</w:t>
      </w:r>
    </w:p>
    <w:p w:rsidR="00000000" w:rsidRDefault="00746DC8">
      <w:pPr>
        <w:pStyle w:val="pj"/>
      </w:pPr>
      <w:r>
        <w:rPr>
          <w:rStyle w:val="s0"/>
          <w:b/>
          <w:bCs/>
        </w:rPr>
        <w:t> </w:t>
      </w:r>
    </w:p>
    <w:p w:rsidR="00000000" w:rsidRDefault="00746DC8">
      <w:pPr>
        <w:pStyle w:val="pj"/>
      </w:pPr>
      <w:r>
        <w:rPr>
          <w:rStyle w:val="s0"/>
        </w:rPr>
        <w:t>Опубликован: «Российская газета» от 27.11.2013 г., № 6243 (Федеральный выпуск)</w:t>
      </w:r>
    </w:p>
    <w:p w:rsidR="00000000" w:rsidRDefault="00746DC8">
      <w:pPr>
        <w:pStyle w:val="pj"/>
      </w:pPr>
      <w:r>
        <w:rPr>
          <w:rStyle w:val="s0"/>
        </w:rPr>
        <w:t> </w:t>
      </w:r>
    </w:p>
    <w:p w:rsidR="00000000" w:rsidRDefault="00746DC8">
      <w:pPr>
        <w:pStyle w:val="pj"/>
      </w:pPr>
      <w:r>
        <w:rPr>
          <w:rStyle w:val="s0"/>
        </w:rPr>
        <w:t>Внесены изменения:</w:t>
      </w:r>
    </w:p>
    <w:p w:rsidR="00000000" w:rsidRDefault="00746DC8">
      <w:pPr>
        <w:pStyle w:val="pj"/>
      </w:pPr>
      <w:r>
        <w:rPr>
          <w:rStyle w:val="s0"/>
        </w:rPr>
        <w:t> </w:t>
      </w:r>
    </w:p>
    <w:p w:rsidR="00000000" w:rsidRDefault="00746DC8">
      <w:pPr>
        <w:pStyle w:val="pj"/>
      </w:pPr>
      <w:hyperlink r:id="rId7" w:anchor="sub_id=4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396-ФЗ (см. </w:t>
      </w:r>
      <w:hyperlink r:id="rId8" w:anchor="sub_id=4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46DC8">
      <w:pPr>
        <w:pStyle w:val="pj"/>
      </w:pPr>
      <w:hyperlink r:id="rId9" w:anchor="sub_id=3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442-ФЗ (вступил в силу с 1 января 2015 года);</w:t>
      </w:r>
    </w:p>
    <w:p w:rsidR="00000000" w:rsidRDefault="00746DC8">
      <w:pPr>
        <w:pStyle w:val="pj"/>
      </w:pPr>
      <w:hyperlink r:id="rId10" w:anchor="sub_id=20000" w:history="1">
        <w:r>
          <w:rPr>
            <w:rStyle w:val="a4"/>
          </w:rPr>
          <w:t>Федеральным 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РФ от 31.12.14 г. № 501-ФЗ (вступил в силу по истечении ста восьмидесяти дней после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46DC8">
      <w:pPr>
        <w:pStyle w:val="pj"/>
      </w:pPr>
      <w:hyperlink r:id="rId12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532-ФЗ (вступил в силу с 23 января 2015 года);</w:t>
      </w:r>
    </w:p>
    <w:p w:rsidR="00000000" w:rsidRDefault="00746DC8">
      <w:pPr>
        <w:pStyle w:val="pj"/>
      </w:pPr>
      <w:hyperlink r:id="rId13" w:anchor="sub_id=2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08.03.15 г. № 23-ФЗ (см. </w:t>
      </w:r>
      <w:hyperlink r:id="rId14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46DC8">
      <w:pPr>
        <w:pStyle w:val="pj"/>
      </w:pPr>
      <w:hyperlink r:id="rId1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26.04.16 г. № 112-ФЗ;</w:t>
      </w:r>
    </w:p>
    <w:p w:rsidR="00000000" w:rsidRDefault="00746DC8">
      <w:pPr>
        <w:pStyle w:val="pj"/>
      </w:pPr>
      <w:hyperlink r:id="rId16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17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46DC8">
      <w:pPr>
        <w:pStyle w:val="pj"/>
      </w:pPr>
      <w:hyperlink r:id="rId1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465-ФЗ (вступил в силу с 1 сентября 2024 года).</w:t>
      </w:r>
    </w:p>
    <w:p w:rsidR="00000000" w:rsidRDefault="00746DC8">
      <w:pPr>
        <w:pStyle w:val="pj"/>
      </w:pPr>
      <w:r>
        <w:t> </w:t>
      </w:r>
    </w:p>
    <w:p w:rsidR="00000000" w:rsidRDefault="00746DC8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6DC8" w:rsidRDefault="00746DC8" w:rsidP="00746DC8">
      <w:r>
        <w:separator/>
      </w:r>
    </w:p>
  </w:endnote>
  <w:endnote w:type="continuationSeparator" w:id="0">
    <w:p w:rsidR="00746DC8" w:rsidRDefault="00746DC8" w:rsidP="00746D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DC8" w:rsidRDefault="00746D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DC8" w:rsidRDefault="00746D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DC8" w:rsidRDefault="00746D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6DC8" w:rsidRDefault="00746DC8" w:rsidP="00746DC8">
      <w:r>
        <w:separator/>
      </w:r>
    </w:p>
  </w:footnote>
  <w:footnote w:type="continuationSeparator" w:id="0">
    <w:p w:rsidR="00746DC8" w:rsidRDefault="00746DC8" w:rsidP="00746D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DC8" w:rsidRDefault="00746D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DC8" w:rsidRDefault="00746DC8" w:rsidP="00746D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6DC8" w:rsidRPr="00746DC8" w:rsidRDefault="00746DC8" w:rsidP="00746D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ноября 2013 года № 317-ФЗ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Федерации» (с изменениями и дополнениями по состоянию на 04.08.2023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DC8" w:rsidRDefault="00746D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6DC8"/>
    <w:rsid w:val="00746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6D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6D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6D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6D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6D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6D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6D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6D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8570" TargetMode="External"/><Relationship Id="rId13" Type="http://schemas.openxmlformats.org/officeDocument/2006/relationships/hyperlink" Target="http://online.zakon.kz/Document/?doc_id=31676746" TargetMode="External"/><Relationship Id="rId18" Type="http://schemas.openxmlformats.org/officeDocument/2006/relationships/hyperlink" Target="http://online.zakon.kz/Document/?doc_id=3344658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488570" TargetMode="External"/><Relationship Id="rId12" Type="http://schemas.openxmlformats.org/officeDocument/2006/relationships/hyperlink" Target="http://online.zakon.kz/Document/?doc_id=31650866" TargetMode="External"/><Relationship Id="rId17" Type="http://schemas.openxmlformats.org/officeDocument/2006/relationships/hyperlink" Target="http://online.zakon.kz/Document/?doc_id=3362582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25826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48765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2332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64876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8484" TargetMode="External"/><Relationship Id="rId14" Type="http://schemas.openxmlformats.org/officeDocument/2006/relationships/hyperlink" Target="http://online.zakon.kz/Document/?doc_id=31676746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1958</Characters>
  <Application>Microsoft Office Word</Application>
  <DocSecurity>0</DocSecurity>
  <Lines>16</Lines>
  <Paragraphs>4</Paragraphs>
  <ScaleCrop>false</ScaleCrop>
  <Company/>
  <LinksUpToDate>false</LinksUpToDate>
  <CharactersWithSpaces>2129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2025-02-21T13:41:00Z</dcterms:created>
  <dcterms:modified xsi:type="dcterms:W3CDTF">2025-02-21T13:41:00Z</dcterms:modified>
</cp:coreProperties>
</file>