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579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26 сентября 2013 года № 750 «Об утверждении Правил выдачи и продления срока действия свидетельств авиационного персонала» (с изменениями и дополнениями по состоянию на 17.03.2025 г.)</w:t>
      </w:r>
    </w:p>
    <w:p w:rsidR="00000000" w:rsidRDefault="00D55793">
      <w:pPr>
        <w:pStyle w:val="pj"/>
      </w:pPr>
      <w:r>
        <w:rPr>
          <w:rStyle w:val="s0"/>
          <w:b/>
          <w:bCs/>
        </w:rPr>
        <w:t> </w:t>
      </w:r>
    </w:p>
    <w:p w:rsidR="00000000" w:rsidRDefault="00D5579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октября 2013 года под № 8782</w:t>
      </w:r>
    </w:p>
    <w:p w:rsidR="00000000" w:rsidRDefault="00D55793">
      <w:pPr>
        <w:pStyle w:val="pj"/>
      </w:pPr>
      <w:r>
        <w:rPr>
          <w:rStyle w:val="s0"/>
        </w:rPr>
        <w:t> </w:t>
      </w:r>
    </w:p>
    <w:p w:rsidR="00000000" w:rsidRDefault="00D55793">
      <w:pPr>
        <w:pStyle w:val="pj"/>
      </w:pPr>
      <w:r>
        <w:rPr>
          <w:rStyle w:val="s0"/>
        </w:rPr>
        <w:t>Опубликован: «Казахстанская правда» от 1 февраля 2014 г. № 22 (27643)</w:t>
      </w:r>
    </w:p>
    <w:p w:rsidR="00000000" w:rsidRDefault="00D55793">
      <w:pPr>
        <w:pStyle w:val="pj"/>
      </w:pPr>
      <w:r>
        <w:rPr>
          <w:rStyle w:val="s0"/>
        </w:rPr>
        <w:t> </w:t>
      </w:r>
    </w:p>
    <w:p w:rsidR="00000000" w:rsidRDefault="00D55793">
      <w:pPr>
        <w:pStyle w:val="pj"/>
      </w:pPr>
      <w:r>
        <w:rPr>
          <w:rStyle w:val="s0"/>
        </w:rPr>
        <w:t>Внесены изменения:</w:t>
      </w:r>
    </w:p>
    <w:p w:rsidR="00000000" w:rsidRDefault="00D55793">
      <w:pPr>
        <w:pStyle w:val="pj"/>
      </w:pPr>
      <w:r>
        <w:rPr>
          <w:rStyle w:val="s0"/>
        </w:rPr>
        <w:t> </w:t>
      </w:r>
    </w:p>
    <w:p w:rsidR="00000000" w:rsidRDefault="00D55793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19.07.17 г. № 484 (введен в действие по истечении двадцати одного календарного дня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55793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12.01.18 г. № 28 (введен в действие по истечении двадцати одного календарного дня после дня его</w:t>
      </w:r>
      <w:r>
        <w:rPr>
          <w:rStyle w:val="s0"/>
        </w:rPr>
        <w:t xml:space="preserve">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55793">
      <w:pPr>
        <w:pStyle w:val="pj"/>
      </w:pPr>
      <w:hyperlink r:id="rId11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19.12.18 г. № 891 (вве</w:t>
      </w:r>
      <w:r>
        <w:rPr>
          <w:rStyle w:val="s0"/>
        </w:rPr>
        <w:t xml:space="preserve">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55793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>тра индустрии и инфраструктурного развития РК от 23.07.19 г. № 543 (введен в действие с 1 августа 2019 года);</w:t>
      </w:r>
    </w:p>
    <w:p w:rsidR="00000000" w:rsidRDefault="00D55793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14.04.20 г. № 200 </w:t>
      </w:r>
      <w:r>
        <w:rPr>
          <w:rStyle w:val="s0"/>
        </w:rPr>
        <w:t xml:space="preserve">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55793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</w:t>
      </w:r>
      <w:r>
        <w:rPr>
          <w:rStyle w:val="s0"/>
        </w:rPr>
        <w:t xml:space="preserve">ндустрии и инфраструктурного развития РК от 18.11.21 г. № 599 (см. </w:t>
      </w:r>
      <w:hyperlink r:id="rId17" w:anchor="sub_id=4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55793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Министра индустрии и инфраструктурного развития РК от 24.08.22 г. № 467 (</w:t>
      </w:r>
      <w:hyperlink r:id="rId19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5 ноября 2022 г.);</w:t>
      </w:r>
    </w:p>
    <w:p w:rsidR="00000000" w:rsidRDefault="00D55793">
      <w:pPr>
        <w:pStyle w:val="pj"/>
      </w:pPr>
      <w:hyperlink r:id="rId2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30.03.23 г. № 194 (</w:t>
      </w:r>
      <w:hyperlink r:id="rId2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апреля 2023 г.);</w:t>
      </w:r>
    </w:p>
    <w:p w:rsidR="00000000" w:rsidRDefault="00D55793">
      <w:pPr>
        <w:pStyle w:val="pj"/>
      </w:pPr>
      <w:hyperlink r:id="rId2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17.01.24 г. № 30 (</w:t>
      </w:r>
      <w:hyperlink r:id="rId2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марта 2024 г.);</w:t>
      </w:r>
    </w:p>
    <w:p w:rsidR="00000000" w:rsidRDefault="00D55793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08.01.25 г. № 3 (</w:t>
      </w:r>
      <w:hyperlink r:id="rId2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марта 2025 г.)</w:t>
      </w:r>
    </w:p>
    <w:p w:rsidR="00000000" w:rsidRDefault="00D55793">
      <w:pPr>
        <w:pStyle w:val="pj"/>
      </w:pPr>
      <w:r>
        <w:rPr>
          <w:rStyle w:val="s0"/>
        </w:rPr>
        <w:t> </w:t>
      </w:r>
    </w:p>
    <w:p w:rsidR="00000000" w:rsidRDefault="00D55793">
      <w:pPr>
        <w:pStyle w:val="pj"/>
      </w:pPr>
      <w:r>
        <w:rPr>
          <w:rStyle w:val="s0"/>
        </w:rPr>
        <w:t>Предыдущие редакции:</w:t>
      </w:r>
    </w:p>
    <w:p w:rsidR="00000000" w:rsidRDefault="00D55793">
      <w:pPr>
        <w:pStyle w:val="pj"/>
      </w:pPr>
      <w:r>
        <w:rPr>
          <w:rStyle w:val="s0"/>
        </w:rPr>
        <w:t> </w:t>
      </w:r>
    </w:p>
    <w:p w:rsidR="00000000" w:rsidRDefault="00D55793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19.07.17 г.</w:t>
      </w:r>
    </w:p>
    <w:p w:rsidR="00000000" w:rsidRDefault="00D55793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12.01.18 г.</w:t>
      </w:r>
    </w:p>
    <w:p w:rsidR="00000000" w:rsidRDefault="00D55793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19.12.18 г.</w:t>
      </w:r>
    </w:p>
    <w:p w:rsidR="00000000" w:rsidRDefault="00D55793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23.07.19 г.</w:t>
      </w:r>
    </w:p>
    <w:p w:rsidR="00000000" w:rsidRDefault="00D55793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14.04.20 г.</w:t>
      </w:r>
    </w:p>
    <w:p w:rsidR="00000000" w:rsidRDefault="00D55793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18.11.21 г.</w:t>
      </w:r>
    </w:p>
    <w:p w:rsidR="00000000" w:rsidRDefault="00D55793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24.08.22 г.</w:t>
      </w:r>
    </w:p>
    <w:p w:rsidR="00000000" w:rsidRDefault="00D55793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30.03.23 г. </w:t>
      </w:r>
    </w:p>
    <w:p w:rsidR="00000000" w:rsidRDefault="00D55793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17.01.24 г.</w:t>
      </w:r>
    </w:p>
    <w:p w:rsidR="00000000" w:rsidRDefault="00D55793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08.01.25 </w:t>
      </w:r>
      <w:r>
        <w:t>г.</w:t>
      </w:r>
    </w:p>
    <w:p w:rsidR="00000000" w:rsidRDefault="00D55793">
      <w:pPr>
        <w:pStyle w:val="pj"/>
      </w:pPr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793" w:rsidRDefault="00D55793" w:rsidP="00D55793">
      <w:r>
        <w:separator/>
      </w:r>
    </w:p>
  </w:endnote>
  <w:endnote w:type="continuationSeparator" w:id="0">
    <w:p w:rsidR="00D55793" w:rsidRDefault="00D55793" w:rsidP="00D557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793" w:rsidRDefault="00D557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793" w:rsidRDefault="00D557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793" w:rsidRDefault="00D557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793" w:rsidRDefault="00D55793" w:rsidP="00D55793">
      <w:r>
        <w:separator/>
      </w:r>
    </w:p>
  </w:footnote>
  <w:footnote w:type="continuationSeparator" w:id="0">
    <w:p w:rsidR="00D55793" w:rsidRDefault="00D55793" w:rsidP="00D557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793" w:rsidRDefault="00D557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793" w:rsidRDefault="00D55793" w:rsidP="00D557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5793" w:rsidRPr="00D55793" w:rsidRDefault="00D55793" w:rsidP="00D557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и коммуникаций Республики Казахстан от 26 сентября 2013 года № 750 «Об утверждении Правил выдачи и продления срока действия свидетельств авиационного персонала» (с изменениями и дополнениями по состоянию на 17.03.2025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5793" w:rsidRDefault="00D557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5793"/>
    <w:rsid w:val="00D55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57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57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57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57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57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57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57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57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683231" TargetMode="External"/><Relationship Id="rId18" Type="http://schemas.openxmlformats.org/officeDocument/2006/relationships/hyperlink" Target="http://online.zakon.kz/Document/?doc_id=36682093" TargetMode="External"/><Relationship Id="rId26" Type="http://schemas.openxmlformats.org/officeDocument/2006/relationships/hyperlink" Target="http://online.zakon.kz/Document/?doc_id=38253235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7721920" TargetMode="External"/><Relationship Id="rId34" Type="http://schemas.openxmlformats.org/officeDocument/2006/relationships/hyperlink" Target="http://online.zakon.kz/Document/?doc_id=37452114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408792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21705" TargetMode="External"/><Relationship Id="rId20" Type="http://schemas.openxmlformats.org/officeDocument/2006/relationships/hyperlink" Target="http://online.zakon.kz/Document/?doc_id=37721920" TargetMode="External"/><Relationship Id="rId29" Type="http://schemas.openxmlformats.org/officeDocument/2006/relationships/hyperlink" Target="http://online.zakon.kz/Document/?doc_id=33915710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94677" TargetMode="External"/><Relationship Id="rId24" Type="http://schemas.openxmlformats.org/officeDocument/2006/relationships/hyperlink" Target="http://online.zakon.kz/Document/?doc_id=36788843" TargetMode="External"/><Relationship Id="rId32" Type="http://schemas.openxmlformats.org/officeDocument/2006/relationships/hyperlink" Target="http://online.zakon.kz/Document/?doc_id=39775913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49639" TargetMode="External"/><Relationship Id="rId23" Type="http://schemas.openxmlformats.org/officeDocument/2006/relationships/hyperlink" Target="http://online.zakon.kz/Document/?doc_id=38084750" TargetMode="External"/><Relationship Id="rId28" Type="http://schemas.openxmlformats.org/officeDocument/2006/relationships/hyperlink" Target="http://online.zakon.kz/Document/?doc_id=39364507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9291751" TargetMode="External"/><Relationship Id="rId19" Type="http://schemas.openxmlformats.org/officeDocument/2006/relationships/hyperlink" Target="http://online.zakon.kz/Document/?doc_id=36682093" TargetMode="External"/><Relationship Id="rId31" Type="http://schemas.openxmlformats.org/officeDocument/2006/relationships/hyperlink" Target="http://online.zakon.kz/Document/?doc_id=394563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55580" TargetMode="External"/><Relationship Id="rId14" Type="http://schemas.openxmlformats.org/officeDocument/2006/relationships/hyperlink" Target="http://online.zakon.kz/Document/?doc_id=36934236" TargetMode="External"/><Relationship Id="rId22" Type="http://schemas.openxmlformats.org/officeDocument/2006/relationships/hyperlink" Target="http://online.zakon.kz/Document/?doc_id=38084750" TargetMode="External"/><Relationship Id="rId27" Type="http://schemas.openxmlformats.org/officeDocument/2006/relationships/hyperlink" Target="http://online.zakon.kz/Document/?doc_id=38253235" TargetMode="External"/><Relationship Id="rId30" Type="http://schemas.openxmlformats.org/officeDocument/2006/relationships/hyperlink" Target="http://online.zakon.kz/Document/?doc_id=32214141" TargetMode="External"/><Relationship Id="rId35" Type="http://schemas.openxmlformats.org/officeDocument/2006/relationships/hyperlink" Target="http://online.zakon.kz/Document/?doc_id=32656159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806320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875410" TargetMode="External"/><Relationship Id="rId17" Type="http://schemas.openxmlformats.org/officeDocument/2006/relationships/hyperlink" Target="http://online.zakon.kz/Document/?doc_id=34121705" TargetMode="External"/><Relationship Id="rId25" Type="http://schemas.openxmlformats.org/officeDocument/2006/relationships/hyperlink" Target="http://online.zakon.kz/Document/?doc_id=36788843" TargetMode="External"/><Relationship Id="rId33" Type="http://schemas.openxmlformats.org/officeDocument/2006/relationships/hyperlink" Target="http://online.zakon.kz/Document/?doc_id=38242783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4190</Characters>
  <Application>Microsoft Office Word</Application>
  <DocSecurity>0</DocSecurity>
  <Lines>34</Lines>
  <Paragraphs>9</Paragraphs>
  <ScaleCrop>false</ScaleCrop>
  <Company/>
  <LinksUpToDate>false</LinksUpToDate>
  <CharactersWithSpaces>4547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2025-03-19T03:55:00Z</dcterms:created>
  <dcterms:modified xsi:type="dcterms:W3CDTF">2025-03-19T03:55:00Z</dcterms:modified>
</cp:coreProperties>
</file>