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77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октября 2013 года № 1126 «О внесении изменений в постановления Правительства Республики Казахстан от 18 июня 2007 года № 508 «Об утверждении Правил выдачи разрешений на импорт, экспорт озоноразрушающих</w:t>
      </w:r>
      <w:r>
        <w:rPr>
          <w:rStyle w:val="s0"/>
          <w:b/>
          <w:bCs/>
        </w:rPr>
        <w:t xml:space="preserve"> веществ и содержащей их продукции, производство работ с использованием озоноразрушающих веществ, ремонт, монтаж, обслуживание оборудования, содержащего озоноразрушающие вещества» и от 31 марта 2009 года № 449 «Об утверждении критериев распределения объект</w:t>
      </w:r>
      <w:r>
        <w:rPr>
          <w:rStyle w:val="s0"/>
          <w:b/>
          <w:bCs/>
        </w:rPr>
        <w:t>ов I категории, подлежащих государственной экологической экспертизе, и для выдачи разрешений на эмиссии в окружающую среду между уполномоченным органом в области охраны окружающей среды и его территориальными подразделениями» (с изменениями от 03.04.2015 г</w:t>
      </w:r>
      <w:r>
        <w:rPr>
          <w:rStyle w:val="s0"/>
          <w:b/>
          <w:bCs/>
        </w:rPr>
        <w:t>.) (утратило силу)</w:t>
      </w:r>
    </w:p>
    <w:p w:rsidR="00000000" w:rsidRDefault="002C7797">
      <w:r>
        <w:t> </w:t>
      </w:r>
    </w:p>
    <w:p w:rsidR="00000000" w:rsidRDefault="002C7797">
      <w:pPr>
        <w:ind w:firstLine="400"/>
        <w:jc w:val="both"/>
      </w:pPr>
      <w:r>
        <w:rPr>
          <w:rStyle w:val="s0"/>
        </w:rPr>
        <w:t>Опубликовано: «Казахстанская правда» от 19 декабря 2013 г. № 339 (27613); САПП Республики Казахстан, 2013 г., № 62, ст. 840</w:t>
      </w:r>
    </w:p>
    <w:p w:rsidR="00000000" w:rsidRDefault="002C7797">
      <w:pPr>
        <w:ind w:firstLine="400"/>
        <w:jc w:val="both"/>
      </w:pPr>
      <w:r>
        <w:rPr>
          <w:rStyle w:val="s0"/>
        </w:rPr>
        <w:t> </w:t>
      </w:r>
    </w:p>
    <w:p w:rsidR="00000000" w:rsidRDefault="002C779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августа 2017 года № 470</w:t>
      </w:r>
    </w:p>
    <w:p w:rsidR="00000000" w:rsidRDefault="002C7797">
      <w:r>
        <w:t> </w:t>
      </w:r>
    </w:p>
    <w:p w:rsidR="00000000" w:rsidRDefault="002C779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C7797">
      <w:pPr>
        <w:ind w:firstLine="400"/>
        <w:jc w:val="both"/>
      </w:pPr>
      <w:r>
        <w:rPr>
          <w:rStyle w:val="s0"/>
        </w:rPr>
        <w:t> </w:t>
      </w:r>
    </w:p>
    <w:p w:rsidR="00000000" w:rsidRDefault="002C7797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03.04.15 г. № 196 (введено в действие со дня его первог</w:t>
      </w:r>
      <w:r>
        <w:rPr>
          <w:rStyle w:val="s0"/>
        </w:rPr>
        <w:t xml:space="preserve">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C7797">
      <w:pPr>
        <w:jc w:val="both"/>
      </w:pPr>
      <w:r>
        <w:rPr>
          <w:rStyle w:val="s3"/>
        </w:rPr>
        <w:t> </w:t>
      </w:r>
    </w:p>
    <w:p w:rsidR="00000000" w:rsidRDefault="002C779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C7797">
      <w:pPr>
        <w:ind w:firstLine="400"/>
        <w:jc w:val="both"/>
      </w:pPr>
      <w:r>
        <w:rPr>
          <w:rStyle w:val="s0"/>
        </w:rPr>
        <w:t> </w:t>
      </w:r>
    </w:p>
    <w:p w:rsidR="00000000" w:rsidRDefault="002C779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03.04.15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797" w:rsidRDefault="002C7797" w:rsidP="002C7797">
      <w:r>
        <w:separator/>
      </w:r>
    </w:p>
  </w:endnote>
  <w:endnote w:type="continuationSeparator" w:id="0">
    <w:p w:rsidR="002C7797" w:rsidRDefault="002C7797" w:rsidP="002C77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797" w:rsidRDefault="002C77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797" w:rsidRDefault="002C77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797" w:rsidRDefault="002C77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797" w:rsidRDefault="002C7797" w:rsidP="002C7797">
      <w:r>
        <w:separator/>
      </w:r>
    </w:p>
  </w:footnote>
  <w:footnote w:type="continuationSeparator" w:id="0">
    <w:p w:rsidR="002C7797" w:rsidRDefault="002C7797" w:rsidP="002C77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797" w:rsidRDefault="002C77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797" w:rsidRDefault="002C7797" w:rsidP="002C77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7797" w:rsidRPr="002C7797" w:rsidRDefault="002C7797" w:rsidP="002C77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октября 2013 года № 1126 «О внесении изменений в постановления Правительства Республики Казахстан от 18 июня 2007 года № 508 «Об утверждении Правил выдачи разрешений на импорт, экспорт озоноразрушающих веществ и содержащей их продукции, производство работ с использованием озоноразрушающих веществ, ремонт, монтаж, обслуживание оборудования, содержащего озоноразрушающие вещества» и от 31 марта 2009 года № 449 «Об утверждении критериев распределения объектов I категории, подлежащих государственной экологической экспертизе, и для выдачи разрешений на эмиссии в окружающую среду между уполномоченным органом в области охраны окружающей среды и его территориальными подразделениями» (с изменениями от 03.04.2015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797" w:rsidRDefault="002C77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7797"/>
    <w:rsid w:val="002C7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77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77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77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77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77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77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77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77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7933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7638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4147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6817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1363</Characters>
  <Application>Microsoft Office Word</Application>
  <DocSecurity>0</DocSecurity>
  <Lines>11</Lines>
  <Paragraphs>3</Paragraphs>
  <ScaleCrop>false</ScaleCrop>
  <Company/>
  <LinksUpToDate>false</LinksUpToDate>
  <CharactersWithSpaces>1524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22 октября 2013 года № 1126 «О внесении изменений в постановления Правительства Республики Казахстан от 18 июня 2007 года № 508 «Об утверждении Правил выдачи разрешений на импорт, экспорт озоноразрушающих веществ и содержащей их продукции, производство работ с использованием озоноразрушающих веществ, ремонт, монтаж, обслуживание оборудования, содержащего озоноразрушающие вещества» и от 31 марта 2009 года № 449 «Об утверждении критериев распределения объектов I категории, подлежащих государственной экологической экспертизе, и для выдачи разрешений на эмиссии в окружающую среду между уполномоченным органом в области охраны окружающей среды и его территориальными подразделениями» (с изменениями от 03.04.2015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2023-11-28T11:48:00Z</dcterms:created>
  <dcterms:modified xsi:type="dcterms:W3CDTF">2023-11-28T11:48:00Z</dcterms:modified>
</cp:coreProperties>
</file>