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07876">
      <w:pPr>
        <w:jc w:val="center"/>
      </w:pPr>
      <w:bookmarkStart w:id="0" w:name="_GoBack"/>
      <w:bookmarkEnd w:id="0"/>
      <w:r>
        <w:rPr>
          <w:rStyle w:val="s1"/>
        </w:rPr>
        <w:t>Жолаушыларды тасымалдау жөніндегі қызметті лицензиялаудың кейбір мәселелері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2012 жылғы 20 қарашадағы № 1463 Қаулысы</w:t>
      </w:r>
    </w:p>
    <w:p w:rsidR="00000000" w:rsidRDefault="00B07876">
      <w:pPr>
        <w:jc w:val="center"/>
      </w:pPr>
      <w:r>
        <w:rPr>
          <w:rStyle w:val="s1"/>
        </w:rPr>
        <w:t> </w:t>
      </w:r>
    </w:p>
    <w:p w:rsidR="00000000" w:rsidRDefault="00B07876">
      <w:pPr>
        <w:jc w:val="both"/>
      </w:pPr>
      <w:r>
        <w:rPr>
          <w:rStyle w:val="s3"/>
          <w:b w:val="0"/>
          <w:bCs w:val="0"/>
        </w:rPr>
        <w:t xml:space="preserve">Осы редакция 2013 жылғы 18 қазанда енгізілген өзгерістеріне дейін қолданылды  </w:t>
      </w:r>
    </w:p>
    <w:p w:rsidR="00000000" w:rsidRDefault="00B07876">
      <w:pPr>
        <w:jc w:val="center"/>
      </w:pPr>
      <w:r>
        <w:t> </w:t>
      </w:r>
    </w:p>
    <w:p w:rsidR="00000000" w:rsidRDefault="00B07876">
      <w:pPr>
        <w:ind w:firstLine="400"/>
        <w:jc w:val="both"/>
      </w:pPr>
      <w:r>
        <w:rPr>
          <w:rStyle w:val="s0"/>
        </w:rPr>
        <w:t xml:space="preserve">«Лицензиялау туралы» 2007 жылғы 11 қаңтардағы Қазақстан Республикасының Заңы </w:t>
      </w:r>
      <w:hyperlink r:id="rId7" w:anchor="sub_id=60000" w:history="1">
        <w:r>
          <w:rPr>
            <w:rStyle w:val="a4"/>
          </w:rPr>
          <w:t>6-бабының 3) тармақшасына</w:t>
        </w:r>
      </w:hyperlink>
      <w:r>
        <w:rPr>
          <w:rStyle w:val="s0"/>
        </w:rPr>
        <w:t xml:space="preserve"> сәйкес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B07876">
      <w:pPr>
        <w:ind w:firstLine="400"/>
        <w:jc w:val="both"/>
      </w:pPr>
      <w:r>
        <w:rPr>
          <w:rStyle w:val="s0"/>
        </w:rPr>
        <w:t xml:space="preserve">1. Қоса беріліп </w:t>
      </w:r>
      <w:r>
        <w:rPr>
          <w:rStyle w:val="s0"/>
        </w:rPr>
        <w:t>отырған жолаушыларды облысаралық қалааралық, ауданаралық (облысішілік қалааралық) және халықаралық қатынастарда автобустармен, шағын автобустармен тұрақты емес тасымалдау, сондай-ақ жолаушыларды халықаралық қатынаста автобустармен, шағын автобустармен тұра</w:t>
      </w:r>
      <w:r>
        <w:rPr>
          <w:rStyle w:val="s0"/>
        </w:rPr>
        <w:t>қты</w:t>
      </w:r>
      <w:r>
        <w:rPr>
          <w:rStyle w:val="s0"/>
        </w:rPr>
        <w:t xml:space="preserve"> тасымалдау жөніндегі қызметті жүзеге асыру үшін қойылатын біліктілік талаптары және оларға </w:t>
      </w:r>
      <w:hyperlink w:anchor="sub100" w:history="1">
        <w:r>
          <w:rPr>
            <w:rStyle w:val="a4"/>
          </w:rPr>
          <w:t>сәйкестікті растайтын құжаттардың тізбесі</w:t>
        </w:r>
      </w:hyperlink>
      <w:r>
        <w:rPr>
          <w:rStyle w:val="s0"/>
        </w:rPr>
        <w:t xml:space="preserve"> бекітілсін.</w:t>
      </w:r>
    </w:p>
    <w:p w:rsidR="00000000" w:rsidRDefault="00B07876">
      <w:pPr>
        <w:ind w:firstLine="400"/>
        <w:jc w:val="both"/>
      </w:pPr>
      <w:r>
        <w:rPr>
          <w:rStyle w:val="s0"/>
        </w:rPr>
        <w:t>2. Қазақстан Республикасы Көлік және коммуникация министрлігі жолаушыларды обл</w:t>
      </w:r>
      <w:r>
        <w:rPr>
          <w:rStyle w:val="s0"/>
        </w:rPr>
        <w:t>ысаралық қалааралық, ауданаралық (облысішілік қалааралық) және халықаралық қатынастарда автобустармен, шағын автобустармен тұрақты емес тасымалдау, сондай-ақ жолаушыларды халықаралық қатынаста автобустармен, шағын автобустармен тұрақты тасымалдау бойынша л</w:t>
      </w:r>
      <w:r>
        <w:rPr>
          <w:rStyle w:val="s0"/>
        </w:rPr>
        <w:t>ицензиар болып айқындалсын.</w:t>
      </w:r>
    </w:p>
    <w:p w:rsidR="00000000" w:rsidRDefault="00B07876">
      <w:pPr>
        <w:ind w:firstLine="400"/>
        <w:jc w:val="both"/>
      </w:pPr>
      <w:r>
        <w:rPr>
          <w:rStyle w:val="s0"/>
        </w:rPr>
        <w:t xml:space="preserve">3. Осы қаулының </w:t>
      </w:r>
      <w:hyperlink w:anchor="sub1" w:history="1">
        <w:r>
          <w:rPr>
            <w:rStyle w:val="a4"/>
          </w:rPr>
          <w:t>қосымшасына</w:t>
        </w:r>
      </w:hyperlink>
      <w:r>
        <w:rPr>
          <w:rStyle w:val="s0"/>
        </w:rPr>
        <w:t xml:space="preserve"> сәйкес Қазақстан Республикасы Үкіметінің кейбір шешімдерінің күші жойылды деп танылсын.</w:t>
      </w:r>
    </w:p>
    <w:p w:rsidR="00000000" w:rsidRDefault="00B07876">
      <w:pPr>
        <w:ind w:firstLine="400"/>
        <w:jc w:val="both"/>
      </w:pPr>
      <w:r>
        <w:rPr>
          <w:rStyle w:val="s0"/>
        </w:rPr>
        <w:t xml:space="preserve">4. Осы қаулы алғашқы ресми </w:t>
      </w:r>
      <w:hyperlink r:id="rId8" w:history="1">
        <w:r>
          <w:rPr>
            <w:rStyle w:val="a4"/>
          </w:rPr>
          <w:t>жарияланғаннан</w:t>
        </w:r>
      </w:hyperlink>
      <w:r>
        <w:rPr>
          <w:rStyle w:val="s0"/>
        </w:rPr>
        <w:t xml:space="preserve"> кейін күнтізбелік жиырма бір күн өткен соң қолданысқа енгізіледі.</w:t>
      </w:r>
    </w:p>
    <w:p w:rsidR="00000000" w:rsidRDefault="00B0787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07876">
      <w:pPr>
        <w:ind w:firstLine="400"/>
        <w:jc w:val="both"/>
      </w:pPr>
      <w:r>
        <w:rPr>
          <w:rStyle w:val="s0"/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7876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B07876">
            <w:r>
              <w:rPr>
                <w:rStyle w:val="s0"/>
                <w:b/>
                <w:bCs/>
              </w:rPr>
              <w:t xml:space="preserve">Премьер-Министрі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7876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B07876">
            <w:pPr>
              <w:jc w:val="right"/>
            </w:pPr>
            <w:r>
              <w:rPr>
                <w:rStyle w:val="s0"/>
                <w:b/>
                <w:bCs/>
              </w:rPr>
              <w:t>С. Ахметов</w:t>
            </w:r>
          </w:p>
        </w:tc>
      </w:tr>
    </w:tbl>
    <w:p w:rsidR="00000000" w:rsidRDefault="00B07876">
      <w:pPr>
        <w:ind w:firstLine="400"/>
        <w:jc w:val="both"/>
      </w:pPr>
      <w:r>
        <w:rPr>
          <w:rStyle w:val="s0"/>
        </w:rPr>
        <w:t> </w:t>
      </w:r>
    </w:p>
    <w:p w:rsidR="00000000" w:rsidRDefault="00B07876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Үкіметінің</w:t>
      </w:r>
    </w:p>
    <w:p w:rsidR="00000000" w:rsidRDefault="00B07876">
      <w:pPr>
        <w:ind w:firstLine="400"/>
        <w:jc w:val="right"/>
      </w:pPr>
      <w:r>
        <w:rPr>
          <w:rStyle w:val="s0"/>
        </w:rPr>
        <w:t xml:space="preserve">2012 жылғы 20 қарашадағы </w:t>
      </w:r>
    </w:p>
    <w:p w:rsidR="00000000" w:rsidRDefault="00B07876">
      <w:pPr>
        <w:ind w:firstLine="400"/>
        <w:jc w:val="right"/>
      </w:pPr>
      <w:r>
        <w:rPr>
          <w:rStyle w:val="s0"/>
        </w:rPr>
        <w:t xml:space="preserve">№ 1463 </w:t>
      </w:r>
      <w:hyperlink w:anchor="sub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бекітілген</w:t>
      </w:r>
    </w:p>
    <w:p w:rsidR="00000000" w:rsidRDefault="00B07876">
      <w:pPr>
        <w:jc w:val="center"/>
      </w:pPr>
      <w:r>
        <w:rPr>
          <w:rStyle w:val="s1"/>
        </w:rPr>
        <w:t> </w:t>
      </w:r>
    </w:p>
    <w:p w:rsidR="00000000" w:rsidRDefault="00B07876">
      <w:pPr>
        <w:jc w:val="center"/>
      </w:pPr>
      <w:r>
        <w:rPr>
          <w:rStyle w:val="s1"/>
        </w:rPr>
        <w:t> </w:t>
      </w:r>
    </w:p>
    <w:p w:rsidR="00000000" w:rsidRDefault="00B07876">
      <w:pPr>
        <w:jc w:val="center"/>
      </w:pPr>
      <w:r>
        <w:rPr>
          <w:rStyle w:val="s1"/>
        </w:rPr>
        <w:t xml:space="preserve">Жолаушыларды облысаралық қалааралық, ауданаралық (облысішілік қалааралық) және халықаралық қатынастарда автобустармен, шағын автобустармен тұрақты емес тасымалдау, сондай-ақ жолаушыларды халықаралық қатынаста автобустармен, шағын </w:t>
      </w:r>
      <w:r>
        <w:rPr>
          <w:rStyle w:val="s1"/>
        </w:rPr>
        <w:t>автобустармен тұрақты тасымалдау жөніндегі қызметті жүзеге асыру үшін қойылатын біліктілік талаптары және оларға сәйкестікті растайтын құжаттардың тізбесі</w:t>
      </w:r>
    </w:p>
    <w:p w:rsidR="00000000" w:rsidRDefault="00B07876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9"/>
        <w:gridCol w:w="3114"/>
        <w:gridCol w:w="2973"/>
        <w:gridCol w:w="2925"/>
      </w:tblGrid>
      <w:tr w:rsidR="00000000">
        <w:tc>
          <w:tcPr>
            <w:tcW w:w="20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7876">
            <w:pPr>
              <w:jc w:val="center"/>
            </w:pPr>
            <w:r>
              <w:rPr>
                <w:rStyle w:val="s0"/>
                <w:b/>
                <w:bCs/>
              </w:rPr>
              <w:t>Р/с №</w:t>
            </w:r>
          </w:p>
        </w:tc>
        <w:tc>
          <w:tcPr>
            <w:tcW w:w="115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7876">
            <w:pPr>
              <w:jc w:val="center"/>
            </w:pPr>
            <w:r>
              <w:rPr>
                <w:rStyle w:val="s0"/>
                <w:b/>
                <w:bCs/>
              </w:rPr>
              <w:t>Біліктілік талаптары мыналардың болуын қамтиды</w:t>
            </w:r>
          </w:p>
        </w:tc>
        <w:tc>
          <w:tcPr>
            <w:tcW w:w="110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7876">
            <w:pPr>
              <w:jc w:val="center"/>
            </w:pPr>
            <w:r>
              <w:rPr>
                <w:rStyle w:val="s0"/>
                <w:b/>
                <w:bCs/>
              </w:rPr>
              <w:t>Құжаттар</w:t>
            </w:r>
          </w:p>
        </w:tc>
        <w:tc>
          <w:tcPr>
            <w:tcW w:w="108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7876">
            <w:pPr>
              <w:jc w:val="center"/>
            </w:pPr>
            <w:r>
              <w:rPr>
                <w:rStyle w:val="s0"/>
                <w:b/>
                <w:bCs/>
              </w:rPr>
              <w:t>Ескертпе</w:t>
            </w:r>
          </w:p>
          <w:p w:rsidR="00000000" w:rsidRDefault="00B07876">
            <w:pPr>
              <w:jc w:val="center"/>
            </w:pPr>
            <w:r>
              <w:rPr>
                <w:rStyle w:val="s0"/>
                <w:b/>
                <w:bCs/>
              </w:rPr>
              <w:t> </w:t>
            </w:r>
          </w:p>
        </w:tc>
      </w:tr>
      <w:tr w:rsidR="00000000">
        <w:tc>
          <w:tcPr>
            <w:tcW w:w="20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7876">
            <w:pPr>
              <w:jc w:val="center"/>
            </w:pPr>
            <w:r>
              <w:rPr>
                <w:rStyle w:val="s0"/>
                <w:b/>
                <w:bCs/>
              </w:rPr>
              <w:t>1</w:t>
            </w:r>
          </w:p>
        </w:tc>
        <w:tc>
          <w:tcPr>
            <w:tcW w:w="1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7876">
            <w:pPr>
              <w:jc w:val="center"/>
            </w:pPr>
            <w:r>
              <w:rPr>
                <w:rStyle w:val="s0"/>
                <w:b/>
                <w:bCs/>
              </w:rPr>
              <w:t>2</w:t>
            </w:r>
          </w:p>
        </w:tc>
        <w:tc>
          <w:tcPr>
            <w:tcW w:w="11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7876">
            <w:pPr>
              <w:jc w:val="center"/>
            </w:pPr>
            <w:r>
              <w:rPr>
                <w:rStyle w:val="s0"/>
                <w:b/>
                <w:bCs/>
              </w:rPr>
              <w:t>3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7876">
            <w:pPr>
              <w:jc w:val="center"/>
            </w:pPr>
            <w:r>
              <w:rPr>
                <w:rStyle w:val="s0"/>
                <w:b/>
                <w:bCs/>
              </w:rPr>
              <w:t>4</w:t>
            </w:r>
          </w:p>
        </w:tc>
      </w:tr>
      <w:tr w:rsidR="00000000">
        <w:tc>
          <w:tcPr>
            <w:tcW w:w="20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7876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7876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Үкіметінің 2008 жылғы 28 ақпандағы № 203 бекітілген «Автокөлік құралдарының қауіпсіздігіне қойылатын талаптар» </w:t>
            </w:r>
            <w:hyperlink r:id="rId9" w:anchor="sub_id=100" w:history="1">
              <w:r>
                <w:rPr>
                  <w:rStyle w:val="a4"/>
                </w:rPr>
                <w:t>техникалық регламенті</w:t>
              </w:r>
            </w:hyperlink>
            <w:r>
              <w:rPr>
                <w:rStyle w:val="s0"/>
              </w:rPr>
              <w:t xml:space="preserve"> мен «Жолау</w:t>
            </w:r>
            <w:r>
              <w:rPr>
                <w:rStyle w:val="s0"/>
              </w:rPr>
              <w:t xml:space="preserve">шылар тасымалдары бойынша автокөлік қызметтері. Жалпы техникалық шарттар» 1040-2001 ҚР СТ талаптарына сәйкес келетін жеке немесе заңды тұлғаларға жеке меншік құқығында немесе өзге де заңды негіздерде тиесілі автобус пен шағын автобустар </w:t>
            </w:r>
          </w:p>
        </w:tc>
        <w:tc>
          <w:tcPr>
            <w:tcW w:w="11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7876">
            <w:r>
              <w:rPr>
                <w:rStyle w:val="s0"/>
              </w:rPr>
              <w:t xml:space="preserve">жеке меншік құқығындағы немесе өзге де заңды негіздерде иелігіндегі автобустар мен шағын автобустардың болуын растайтын құжаттардың көшірмелері 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7876">
            <w:r>
              <w:rPr>
                <w:rStyle w:val="s0"/>
              </w:rPr>
              <w:t>Мемлекеттік қызметті алушы салыстыру үшін жоғарыда көрсетілген құжаттардың түпнұсқаларын ұсынбаған жағдайда, о</w:t>
            </w:r>
            <w:r>
              <w:rPr>
                <w:rStyle w:val="s0"/>
              </w:rPr>
              <w:t>лардың нотариалдық куәландырылған көшірмелерін ұсынады</w:t>
            </w:r>
          </w:p>
          <w:p w:rsidR="00000000" w:rsidRDefault="00B0787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0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7876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1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7876">
            <w:r>
              <w:rPr>
                <w:rStyle w:val="s0"/>
              </w:rPr>
              <w:t xml:space="preserve">жеке меншік құқығында немесе өзге де заңды негіздерде тасымалдаушыға тиесілі жөндеу-өндірістік базасы не ұйыммен (дармен) жасасқан қызметтер көрсету туралы шарт </w:t>
            </w:r>
          </w:p>
        </w:tc>
        <w:tc>
          <w:tcPr>
            <w:tcW w:w="11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7876">
            <w:r>
              <w:rPr>
                <w:rStyle w:val="s0"/>
              </w:rPr>
              <w:t>жеке меншік құқығында немес</w:t>
            </w:r>
            <w:r>
              <w:rPr>
                <w:rStyle w:val="s0"/>
              </w:rPr>
              <w:t xml:space="preserve">е өзге де заңды негіздерде тасымалдаушыға тиесілі жөндеу-өндірістік базасының болуын растайтын құжаттардың не ұйыммен (дармен) жасасқан қызметтер көрсету туралы шарттың көшірмелері 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7876">
            <w:r>
              <w:rPr>
                <w:rStyle w:val="s0"/>
              </w:rPr>
              <w:t>Мемлекеттік қызметті алушы салыстыру үшін жоғарыда көрсетілген құжаттарды</w:t>
            </w:r>
            <w:r>
              <w:rPr>
                <w:rStyle w:val="s0"/>
              </w:rPr>
              <w:t>ң</w:t>
            </w:r>
            <w:r>
              <w:rPr>
                <w:rStyle w:val="s0"/>
              </w:rPr>
              <w:t xml:space="preserve"> түпнұсқаларын ұсынбаған жағдайда, олардың нотариалдық куәландырылған көшірмелерін</w:t>
            </w:r>
          </w:p>
          <w:p w:rsidR="00000000" w:rsidRDefault="00B0787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0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7876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1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7876">
            <w:r>
              <w:rPr>
                <w:rStyle w:val="s0"/>
              </w:rPr>
              <w:t xml:space="preserve">автобустар мен шағын автобустарды рейс алдында техникалық тексеруді (инженер-механик) және жүргізушілерді рейс алдында (ауысым алдында) медициналық тексеруді жүргізу үшін білікті мамандар не осындай қызметті жүзеге асыратын тиісті ұйымдармен шарттар </w:t>
            </w:r>
          </w:p>
        </w:tc>
        <w:tc>
          <w:tcPr>
            <w:tcW w:w="11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7876">
            <w:r>
              <w:rPr>
                <w:rStyle w:val="s0"/>
              </w:rPr>
              <w:t>авто</w:t>
            </w:r>
            <w:r>
              <w:rPr>
                <w:rStyle w:val="s0"/>
              </w:rPr>
              <w:t>бустар мен шағын автобустарды рейс алдында техникалық тексеруді (инженер-механик) және жүргізушілерді рейс алдында (ауысым алдында) медициналық тексеруді жүргізу үшін қызметтің және білікті мамандардың болуын растайтын құжаттардың не осындай қызметті жүзег</w:t>
            </w:r>
            <w:r>
              <w:rPr>
                <w:rStyle w:val="s0"/>
              </w:rPr>
              <w:t xml:space="preserve">е асыратын тиісті ұйымдармен шарттардың көшірмелері 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7876">
            <w:r>
              <w:rPr>
                <w:rStyle w:val="s0"/>
              </w:rPr>
              <w:t>Мемлекеттік қызметті алушы салыстыру үшін жоғарыда көрсетілген құжаттардың түпнұсқаларын ұсынбаған жағдайда, олардың нотариялдық куәландырылған көшірмелерін ұсынады</w:t>
            </w:r>
          </w:p>
          <w:p w:rsidR="00000000" w:rsidRDefault="00B0787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0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7876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1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7876">
            <w:r>
              <w:rPr>
                <w:rStyle w:val="s0"/>
              </w:rPr>
              <w:t>Тахографтар және автобуста</w:t>
            </w:r>
            <w:r>
              <w:rPr>
                <w:rStyle w:val="s0"/>
              </w:rPr>
              <w:t xml:space="preserve">р мен шағын автобустардағы тахографтарды тексеру туралы сертификат </w:t>
            </w:r>
          </w:p>
        </w:tc>
        <w:tc>
          <w:tcPr>
            <w:tcW w:w="11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7876">
            <w:r>
              <w:rPr>
                <w:rStyle w:val="s0"/>
              </w:rPr>
              <w:t>өлшеу</w:t>
            </w:r>
            <w:r>
              <w:rPr>
                <w:rStyle w:val="s0"/>
              </w:rPr>
              <w:t xml:space="preserve"> аспабының (тахографтардың) сәйкестік сертификатының және оларды тексеру туралы тиісті сертификаттың көшірмелері 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7876">
            <w:r>
              <w:rPr>
                <w:rStyle w:val="s0"/>
              </w:rPr>
              <w:t>Мемлекеттік қызметті алушы салыстыру үшін жоғарыда көрсетілген құжа</w:t>
            </w:r>
            <w:r>
              <w:rPr>
                <w:rStyle w:val="s0"/>
              </w:rPr>
              <w:t>ттардың түпнұсқаларын ұсынбаған жағдайда, олардың нотариалдық куәландырылған көшірмелерін ұсынады</w:t>
            </w:r>
          </w:p>
          <w:p w:rsidR="00000000" w:rsidRDefault="00B0787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0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7876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1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7876">
            <w:r>
              <w:rPr>
                <w:rStyle w:val="s0"/>
              </w:rPr>
              <w:t xml:space="preserve">автобустармен шағын автобустар иелерінің азаматтық-құқықтық жауапкершілігін міндетті сақтандыру шартының және тасымалдаушының жолаушылар алдындағы азаматтық-құқықтық жауапкершілігін міндетті сақтандыру шарттарының, сондай-ақ тасымалдауға ұсынылатын барлық </w:t>
            </w:r>
            <w:r>
              <w:rPr>
                <w:rStyle w:val="s0"/>
              </w:rPr>
              <w:t xml:space="preserve">жылжымалы құрамның міндетті техникалық байқаудан өткізгені туралы қолданыстағы куәлік </w:t>
            </w:r>
          </w:p>
        </w:tc>
        <w:tc>
          <w:tcPr>
            <w:tcW w:w="11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7876">
            <w:r>
              <w:rPr>
                <w:rStyle w:val="s0"/>
              </w:rPr>
              <w:t>автобустар мен шағын автобустар иелерінің азаматтық-құқықтық жауапкершілігін міндетті сақтандыру шартының және тасымалдаушының жолаушылар алдындағы азаматтық-құқықтық ж</w:t>
            </w:r>
            <w:r>
              <w:rPr>
                <w:rStyle w:val="s0"/>
              </w:rPr>
              <w:t xml:space="preserve">ауапкершілігін міндетті мақтандыру шарттарының, сондай-ақ тасымалдауға ұсынылатын барлық жылжымалы құрамның міндетті техникалық байқаудан өткені туралы куәліктің көшірмелері 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7876">
            <w:r>
              <w:rPr>
                <w:rStyle w:val="s0"/>
              </w:rPr>
              <w:t>Мемлекеттік қызметті алушы салыстыру үшін жоғарыда көрсетілген құжаттардың түпнұ</w:t>
            </w:r>
            <w:r>
              <w:rPr>
                <w:rStyle w:val="s0"/>
              </w:rPr>
              <w:t>сқаларын ұсынбаған жағдайда, олардың нотариалдық куәландырылған көшірмелерін ұсынады</w:t>
            </w:r>
          </w:p>
          <w:p w:rsidR="00000000" w:rsidRDefault="00B0787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0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7876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1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7876">
            <w:r>
              <w:rPr>
                <w:rStyle w:val="s0"/>
              </w:rPr>
              <w:t>автобустар мен шағын автобустардың жүргізушілерінде тиісті санаттағы жүргізуші куәлігі және тиісті санаттағы көлік құралдарының жүргізушісі ретінде жұмыс өтілін</w:t>
            </w:r>
            <w:r>
              <w:rPr>
                <w:rStyle w:val="s0"/>
              </w:rPr>
              <w:t xml:space="preserve"> растайтын құжат </w:t>
            </w:r>
          </w:p>
        </w:tc>
        <w:tc>
          <w:tcPr>
            <w:tcW w:w="11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7876">
            <w:r>
              <w:rPr>
                <w:rStyle w:val="s0"/>
              </w:rPr>
              <w:t>жеке тұлға үшін тиісті санаттағы жүргізуші куәлігінің не заңды тұлға үшін - жүргізушілер құрамының тиісті санаттағы жүргізуші куәліктерінің, тиісті санаттағы көлік құралдарының жүргізушісі ретіндегі жұмыс өтілін растайтын құжаттың көшірм</w:t>
            </w:r>
            <w:r>
              <w:rPr>
                <w:rStyle w:val="s0"/>
              </w:rPr>
              <w:t xml:space="preserve">елері 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7876">
            <w:r>
              <w:rPr>
                <w:rStyle w:val="s0"/>
              </w:rPr>
              <w:t>Мемлекеттік қызметті алушы салыстыру үшін жоғарыда көрсетілген құжаттардың түпнұсқаларын ұсынбаған жағдайда, олардың нотариалдық куәландырылған көшірмелерін ұсынады</w:t>
            </w:r>
          </w:p>
          <w:p w:rsidR="00000000" w:rsidRDefault="00B07876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0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7876">
            <w:pPr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1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7876">
            <w:r>
              <w:rPr>
                <w:rStyle w:val="s0"/>
              </w:rPr>
              <w:t xml:space="preserve">тасымалдарды жүзеге асыру қауіпсіздігі үшін жауапты тұлғаны айқындау туралы бұйрығы </w:t>
            </w:r>
          </w:p>
        </w:tc>
        <w:tc>
          <w:tcPr>
            <w:tcW w:w="11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7876">
            <w:r>
              <w:rPr>
                <w:rStyle w:val="s0"/>
              </w:rPr>
              <w:t xml:space="preserve">тасымалдарды жүзеге асыру қауіпсіздігі үшін жауапты тұлғаны айқындау туралы бұйрықтың көшірмелері 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7876">
            <w:r>
              <w:rPr>
                <w:rStyle w:val="s0"/>
              </w:rPr>
              <w:t>Мемлекеттік қызметті алушы салыстыру үшін жоғарыда көрсетілген құжатта</w:t>
            </w:r>
            <w:r>
              <w:rPr>
                <w:rStyle w:val="s0"/>
              </w:rPr>
              <w:t>рдың түпнұсқаларын ұсынбаған жағдайда, олардың нотариалдық куәландырылған көшірмелерін ұсынады</w:t>
            </w:r>
          </w:p>
        </w:tc>
      </w:tr>
    </w:tbl>
    <w:p w:rsidR="00000000" w:rsidRDefault="00B07876">
      <w:r>
        <w:rPr>
          <w:rStyle w:val="s0"/>
        </w:rPr>
        <w:t> </w:t>
      </w:r>
    </w:p>
    <w:p w:rsidR="00000000" w:rsidRDefault="00B07876">
      <w:pPr>
        <w:ind w:firstLine="400"/>
        <w:jc w:val="right"/>
      </w:pPr>
      <w:bookmarkStart w:id="2" w:name="SUB1"/>
      <w:bookmarkEnd w:id="2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B07876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B07876">
      <w:pPr>
        <w:ind w:firstLine="400"/>
        <w:jc w:val="right"/>
      </w:pPr>
      <w:r>
        <w:rPr>
          <w:rStyle w:val="s0"/>
        </w:rPr>
        <w:t>2012 жылғы 20 қарашадағы</w:t>
      </w:r>
    </w:p>
    <w:p w:rsidR="00000000" w:rsidRDefault="00B07876">
      <w:pPr>
        <w:ind w:firstLine="400"/>
        <w:jc w:val="right"/>
      </w:pPr>
      <w:r>
        <w:rPr>
          <w:rStyle w:val="s0"/>
        </w:rPr>
        <w:t xml:space="preserve">№ 1463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B07876">
      <w:pPr>
        <w:ind w:firstLine="400"/>
        <w:jc w:val="right"/>
      </w:pPr>
      <w:r>
        <w:rPr>
          <w:rStyle w:val="s0"/>
        </w:rPr>
        <w:t>қосымша</w:t>
      </w:r>
    </w:p>
    <w:p w:rsidR="00000000" w:rsidRDefault="00B07876">
      <w:pPr>
        <w:jc w:val="center"/>
      </w:pPr>
      <w:r>
        <w:rPr>
          <w:rStyle w:val="s1"/>
        </w:rPr>
        <w:t> </w:t>
      </w:r>
    </w:p>
    <w:p w:rsidR="00000000" w:rsidRDefault="00B07876">
      <w:pPr>
        <w:jc w:val="center"/>
      </w:pPr>
      <w:r>
        <w:rPr>
          <w:rStyle w:val="s1"/>
        </w:rPr>
        <w:t> </w:t>
      </w:r>
    </w:p>
    <w:p w:rsidR="00000000" w:rsidRDefault="00B07876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күші жойылған кейбір </w:t>
      </w:r>
    </w:p>
    <w:p w:rsidR="00000000" w:rsidRDefault="00B07876">
      <w:pPr>
        <w:jc w:val="center"/>
      </w:pPr>
      <w:r>
        <w:rPr>
          <w:rStyle w:val="s1"/>
        </w:rPr>
        <w:t>шешімдерінің тізбесі</w:t>
      </w:r>
    </w:p>
    <w:p w:rsidR="00000000" w:rsidRDefault="00B07876">
      <w:pPr>
        <w:ind w:firstLine="400"/>
        <w:jc w:val="both"/>
      </w:pPr>
      <w:r>
        <w:rPr>
          <w:rStyle w:val="s0"/>
        </w:rPr>
        <w:t> </w:t>
      </w:r>
    </w:p>
    <w:p w:rsidR="00000000" w:rsidRDefault="00B07876">
      <w:pPr>
        <w:ind w:firstLine="400"/>
        <w:jc w:val="both"/>
      </w:pPr>
      <w:r>
        <w:rPr>
          <w:rStyle w:val="s0"/>
        </w:rPr>
        <w:t xml:space="preserve">1. «Жолаушылар тасымалдау жөніндегі қызметке қойылатын біліктілік талаптарын бекіту туралы» Қазақстан Республикасы Үкіметінің 2007 жылғы 28 маусымдағы № 544 </w:t>
      </w:r>
      <w:hyperlink r:id="rId10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2007 ж., № 22, 250-құжат).</w:t>
      </w:r>
    </w:p>
    <w:p w:rsidR="00000000" w:rsidRDefault="00B07876">
      <w:pPr>
        <w:ind w:firstLine="400"/>
        <w:jc w:val="both"/>
      </w:pPr>
      <w:r>
        <w:rPr>
          <w:rStyle w:val="s0"/>
        </w:rPr>
        <w:t>2. «Қазақстан Республикасы Үкіметінің кейбір шешімдеріне өзгерістер мен толықтырулар енгізу туралы» Қазақстан Республикасы Үкіметінің 2007 жы</w:t>
      </w:r>
      <w:r>
        <w:rPr>
          <w:rStyle w:val="s0"/>
        </w:rPr>
        <w:t xml:space="preserve">лғы 13 қарашадағы № 1078 қаулысының </w:t>
      </w:r>
      <w:hyperlink r:id="rId11" w:anchor="sub_id=300" w:history="1">
        <w:r>
          <w:rPr>
            <w:rStyle w:val="a4"/>
          </w:rPr>
          <w:t>1-тармағының 3) тармақшасы</w:t>
        </w:r>
      </w:hyperlink>
      <w:r>
        <w:rPr>
          <w:rStyle w:val="s0"/>
        </w:rPr>
        <w:t xml:space="preserve"> (Қазақстан Республикасының ПҮАЖ-ы, 2007 ж., № 43, 504-құжат).</w:t>
      </w:r>
    </w:p>
    <w:p w:rsidR="00000000" w:rsidRDefault="00B07876">
      <w:pPr>
        <w:ind w:firstLine="400"/>
        <w:jc w:val="both"/>
      </w:pPr>
      <w:r>
        <w:rPr>
          <w:rStyle w:val="s0"/>
        </w:rPr>
        <w:t>3. «Қазақстан Республикасы Үкіметінің кейбір шешім</w:t>
      </w:r>
      <w:r>
        <w:rPr>
          <w:rStyle w:val="s0"/>
        </w:rPr>
        <w:t xml:space="preserve">деріне өзгерістер мен толықтырулар енгізу туралы» Қазақстан Республикасы Үкіметінің 2010 жылғы 30 қарашадағы № 1295 қаулысының </w:t>
      </w:r>
      <w:hyperlink r:id="rId12" w:anchor="sub_id=200" w:history="1">
        <w:r>
          <w:rPr>
            <w:rStyle w:val="a4"/>
          </w:rPr>
          <w:t>1-тармағының 2) тармақшасы</w:t>
        </w:r>
      </w:hyperlink>
      <w:r>
        <w:rPr>
          <w:rStyle w:val="s0"/>
        </w:rPr>
        <w:t xml:space="preserve"> </w:t>
      </w:r>
      <w:r>
        <w:rPr>
          <w:rStyle w:val="s0"/>
        </w:rPr>
        <w:t>(Қазақстан Республикасының ПҮАЖ-ы, 2011 ж., № 3-4, 45-құжат).</w:t>
      </w:r>
    </w:p>
    <w:p w:rsidR="00000000" w:rsidRDefault="00B07876">
      <w:pPr>
        <w:ind w:firstLine="400"/>
        <w:jc w:val="both"/>
      </w:pPr>
      <w:r>
        <w:rPr>
          <w:rStyle w:val="s0"/>
        </w:rPr>
        <w:t xml:space="preserve">4. «Қазақстан Республикасы Үкіметінің 2007 жылғы 28 маусымдағы № 544 қаулысына өзгерістер мен толықтырулар енгізу туралы» Қазақстан Республикасы Үкіметінің 2011 жылғы 13 мамырдағы № 513 </w:t>
      </w:r>
      <w:hyperlink r:id="rId13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2011 ж., № 38, 463-құжат).</w:t>
      </w:r>
    </w:p>
    <w:p w:rsidR="00000000" w:rsidRDefault="00B07876">
      <w:pPr>
        <w:ind w:firstLine="400"/>
        <w:jc w:val="both"/>
      </w:pPr>
      <w:r>
        <w:rPr>
          <w:rStyle w:val="s0"/>
        </w:rPr>
        <w:t>5. «Жолаушылар тасымалдау жөніндегі қызметті лицензиялау ережесін және оған қойылатын біліктілік талаптарын бекіту туралы» Қазақс</w:t>
      </w:r>
      <w:r>
        <w:rPr>
          <w:rStyle w:val="s0"/>
        </w:rPr>
        <w:t xml:space="preserve">тан Республикасы Үкіметінің 2007 жылғы 28 маусымдағы № 544 қаулысына өзгерістер енгізу туралы» Қазақстан Республикасы Үкіметінің 2011 жылғы 29 желтоқсандағы № 1645 </w:t>
      </w:r>
      <w:hyperlink r:id="rId14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</w:t>
      </w:r>
      <w:r>
        <w:rPr>
          <w:rStyle w:val="s0"/>
        </w:rPr>
        <w:t xml:space="preserve">касының ПҮАЖ-ы, 2012 ж., № 12, 227-құжат). </w:t>
      </w:r>
    </w:p>
    <w:p w:rsidR="00000000" w:rsidRDefault="00B07876">
      <w:pPr>
        <w:ind w:firstLine="400"/>
        <w:jc w:val="both"/>
      </w:pPr>
      <w:r>
        <w:rPr>
          <w:rStyle w:val="s0"/>
        </w:rPr>
        <w:t> </w:t>
      </w:r>
    </w:p>
    <w:p w:rsidR="00000000" w:rsidRDefault="00B07876">
      <w:pPr>
        <w:ind w:firstLine="400"/>
        <w:jc w:val="both"/>
      </w:pPr>
      <w:r>
        <w:rPr>
          <w:rStyle w:val="s0"/>
        </w:rPr>
        <w:t> </w:t>
      </w:r>
    </w:p>
    <w:p w:rsidR="00000000" w:rsidRDefault="00B07876">
      <w:pPr>
        <w:ind w:firstLine="400"/>
        <w:jc w:val="both"/>
      </w:pPr>
      <w:r>
        <w:rPr>
          <w:rStyle w:val="s0"/>
        </w:rPr>
        <w:t> </w:t>
      </w:r>
    </w:p>
    <w:p w:rsidR="00000000" w:rsidRDefault="00B07876">
      <w:pPr>
        <w:ind w:firstLine="400"/>
        <w:jc w:val="both"/>
      </w:pPr>
      <w:r>
        <w:rPr>
          <w:rStyle w:val="s0"/>
        </w:rPr>
        <w:t> </w:t>
      </w:r>
    </w:p>
    <w:p w:rsidR="00000000" w:rsidRDefault="00B0787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7876" w:rsidRDefault="00B07876" w:rsidP="00B07876">
      <w:r>
        <w:separator/>
      </w:r>
    </w:p>
  </w:endnote>
  <w:endnote w:type="continuationSeparator" w:id="0">
    <w:p w:rsidR="00B07876" w:rsidRDefault="00B07876" w:rsidP="00B078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7876" w:rsidRDefault="00B0787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7876" w:rsidRDefault="00B0787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7876" w:rsidRDefault="00B0787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7876" w:rsidRDefault="00B07876" w:rsidP="00B07876">
      <w:r>
        <w:separator/>
      </w:r>
    </w:p>
  </w:footnote>
  <w:footnote w:type="continuationSeparator" w:id="0">
    <w:p w:rsidR="00B07876" w:rsidRDefault="00B07876" w:rsidP="00B0787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7876" w:rsidRDefault="00B0787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7876" w:rsidRDefault="00B07876" w:rsidP="00B0787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07876" w:rsidRPr="00B07876" w:rsidRDefault="00B07876" w:rsidP="00B0787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(БҰРЫНҒЫ РЕДАКЦИЯ) ҚР ҮКІМЕТІНІҢ 2012.20.11 № 1463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7876" w:rsidRDefault="00B0787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07876"/>
    <w:rsid w:val="00B078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Zan Courier New" w:hAnsi="Zan Courier New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Zan Courier New" w:hAnsi="Zan Courier New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Zan Courier New" w:hAnsi="Zan Courier New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0787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0787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0787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0787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Zan Courier New" w:hAnsi="Zan Courier New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Zan Courier New" w:hAnsi="Zan Courier New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Zan Courier New" w:hAnsi="Zan Courier New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0787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0787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0787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0787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09825" TargetMode="External"/><Relationship Id="rId13" Type="http://schemas.openxmlformats.org/officeDocument/2006/relationships/hyperlink" Target="http://online.zakon.kz/Document/?doc_id=30988001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0086791" TargetMode="External"/><Relationship Id="rId12" Type="http://schemas.openxmlformats.org/officeDocument/2006/relationships/hyperlink" Target="http://online.zakon.kz/Document/?doc_id=30862282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4394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0110544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67322" TargetMode="External"/><Relationship Id="rId14" Type="http://schemas.openxmlformats.org/officeDocument/2006/relationships/hyperlink" Target="http://online.zakon.kz/Document/?doc_id=31107029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857</Words>
  <Characters>7602</Characters>
  <Application>Microsoft Office Word</Application>
  <DocSecurity>0</DocSecurity>
  <Lines>63</Lines>
  <Paragraphs>16</Paragraphs>
  <ScaleCrop>false</ScaleCrop>
  <Company/>
  <LinksUpToDate>false</LinksUpToDate>
  <CharactersWithSpaces>8443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(БҰРЫНҒЫ РЕДАКЦИЯ) ҚР ҮКІМЕТІНІҢ 2012.20.11 № 1463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2023-09-24T17:43:00Z</dcterms:created>
  <dcterms:modified xsi:type="dcterms:W3CDTF">2023-09-24T17:43:00Z</dcterms:modified>
</cp:coreProperties>
</file>