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94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2013 года № 412-ФЗ «Об аккредитации в национальной системе аккредитации» (с изменениями и дополнениями по состоянию на 01.09.2024 г.)</w:t>
      </w:r>
    </w:p>
    <w:p w:rsidR="00000000" w:rsidRDefault="00A50943">
      <w:pPr>
        <w:pStyle w:val="pj"/>
      </w:pPr>
      <w:r>
        <w:rPr>
          <w:rStyle w:val="s0"/>
        </w:rPr>
        <w:t> </w:t>
      </w:r>
    </w:p>
    <w:p w:rsidR="00000000" w:rsidRDefault="00A50943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30 декабря 2013 г.</w:t>
      </w:r>
    </w:p>
    <w:p w:rsidR="00000000" w:rsidRDefault="00A50943">
      <w:pPr>
        <w:pStyle w:val="pj"/>
      </w:pPr>
      <w:r>
        <w:rPr>
          <w:rStyle w:val="s0"/>
        </w:rPr>
        <w:t> </w:t>
      </w:r>
    </w:p>
    <w:p w:rsidR="00000000" w:rsidRDefault="00A50943">
      <w:pPr>
        <w:pStyle w:val="pj"/>
      </w:pPr>
      <w:r>
        <w:rPr>
          <w:rStyle w:val="s0"/>
        </w:rPr>
        <w:t>Внесены изменения:</w:t>
      </w:r>
    </w:p>
    <w:p w:rsidR="00000000" w:rsidRDefault="00A50943">
      <w:pPr>
        <w:pStyle w:val="pj"/>
      </w:pPr>
      <w:r>
        <w:rPr>
          <w:rStyle w:val="s0"/>
        </w:rPr>
        <w:t> </w:t>
      </w:r>
    </w:p>
    <w:p w:rsidR="00000000" w:rsidRDefault="00A50943">
      <w:pPr>
        <w:pStyle w:val="pj"/>
      </w:pPr>
      <w:hyperlink r:id="rId7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160-ФЗ (</w:t>
      </w:r>
      <w:r>
        <w:rPr>
          <w:rStyle w:val="s0"/>
        </w:rPr>
        <w:t xml:space="preserve">см. </w:t>
      </w:r>
      <w:hyperlink r:id="rId8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50943">
      <w:pPr>
        <w:pStyle w:val="pj"/>
      </w:pPr>
      <w:hyperlink r:id="rId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02.03.16 г. № 49-ФЗ (см. </w:t>
      </w:r>
      <w:hyperlink r:id="rId1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50943">
      <w:pPr>
        <w:pStyle w:val="pj"/>
      </w:pPr>
      <w:hyperlink r:id="rId1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262-ФЗ (см. </w:t>
      </w:r>
      <w:hyperlink r:id="rId12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50943">
      <w:pPr>
        <w:pStyle w:val="pj"/>
      </w:pPr>
      <w:hyperlink r:id="rId13" w:anchor="sub_id=10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</w:t>
      </w:r>
      <w:r>
        <w:rPr>
          <w:rStyle w:val="s0"/>
        </w:rPr>
        <w:t xml:space="preserve">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50943">
      <w:pPr>
        <w:pStyle w:val="pj"/>
      </w:pPr>
      <w:hyperlink r:id="rId1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176-ФЗ (см. </w:t>
      </w:r>
      <w:hyperlink r:id="rId1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50943">
      <w:pPr>
        <w:pStyle w:val="pj"/>
      </w:pPr>
      <w:hyperlink r:id="rId1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21.11.22 г. № 453-ФЗ (см. </w:t>
      </w:r>
      <w:hyperlink r:id="rId1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50943">
      <w:pPr>
        <w:pStyle w:val="pj"/>
      </w:pPr>
      <w:hyperlink r:id="rId1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366-ФЗ (см. </w:t>
      </w:r>
      <w:hyperlink r:id="rId20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50943">
      <w:pPr>
        <w:pStyle w:val="pj"/>
      </w:pPr>
      <w:r>
        <w:rPr>
          <w:rStyle w:val="s0"/>
        </w:rPr>
        <w:t> </w:t>
      </w:r>
    </w:p>
    <w:p w:rsidR="00000000" w:rsidRDefault="00A50943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943" w:rsidRDefault="00A50943" w:rsidP="00A50943">
      <w:r>
        <w:separator/>
      </w:r>
    </w:p>
  </w:endnote>
  <w:endnote w:type="continuationSeparator" w:id="0">
    <w:p w:rsidR="00A50943" w:rsidRDefault="00A50943" w:rsidP="00A50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43" w:rsidRDefault="00A509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43" w:rsidRDefault="00A509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43" w:rsidRDefault="00A509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943" w:rsidRDefault="00A50943" w:rsidP="00A50943">
      <w:r>
        <w:separator/>
      </w:r>
    </w:p>
  </w:footnote>
  <w:footnote w:type="continuationSeparator" w:id="0">
    <w:p w:rsidR="00A50943" w:rsidRDefault="00A50943" w:rsidP="00A509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43" w:rsidRDefault="00A509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43" w:rsidRDefault="00A50943" w:rsidP="00A509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943" w:rsidRPr="00A50943" w:rsidRDefault="00A50943" w:rsidP="00A509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2013 года № 412-ФЗ «Об аккредитации в национальной системе аккредитации» (с изменениями и дополнениями по состоянию на 01.09.2024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43" w:rsidRDefault="00A509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943"/>
    <w:rsid w:val="00A50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9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9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9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9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9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9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9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9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9983" TargetMode="External"/><Relationship Id="rId13" Type="http://schemas.openxmlformats.org/officeDocument/2006/relationships/hyperlink" Target="http://online.zakon.kz/Document/?doc_id=36219667" TargetMode="External"/><Relationship Id="rId18" Type="http://schemas.openxmlformats.org/officeDocument/2006/relationships/hyperlink" Target="http://online.zakon.kz/Document/?doc_id=38809353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569983" TargetMode="External"/><Relationship Id="rId12" Type="http://schemas.openxmlformats.org/officeDocument/2006/relationships/hyperlink" Target="http://online.zakon.kz/Document/?doc_id=35478164" TargetMode="External"/><Relationship Id="rId17" Type="http://schemas.openxmlformats.org/officeDocument/2006/relationships/hyperlink" Target="http://online.zakon.kz/Document/?doc_id=3880935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86636" TargetMode="External"/><Relationship Id="rId20" Type="http://schemas.openxmlformats.org/officeDocument/2006/relationships/hyperlink" Target="http://online.zakon.kz/Document/?doc_id=3764795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7816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8663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6339301" TargetMode="External"/><Relationship Id="rId19" Type="http://schemas.openxmlformats.org/officeDocument/2006/relationships/hyperlink" Target="http://online.zakon.kz/Document/?doc_id=376479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39301" TargetMode="External"/><Relationship Id="rId14" Type="http://schemas.openxmlformats.org/officeDocument/2006/relationships/hyperlink" Target="http://online.zakon.kz/Document/?doc_id=3606704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1885</Characters>
  <Application>Microsoft Office Word</Application>
  <DocSecurity>0</DocSecurity>
  <Lines>15</Lines>
  <Paragraphs>4</Paragraphs>
  <ScaleCrop>false</ScaleCrop>
  <Company/>
  <LinksUpToDate>false</LinksUpToDate>
  <CharactersWithSpaces>2013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2024-10-18T23:49:00Z</dcterms:created>
  <dcterms:modified xsi:type="dcterms:W3CDTF">2024-10-18T23:49:00Z</dcterms:modified>
</cp:coreProperties>
</file>