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4B3D">
      <w:pPr>
        <w:jc w:val="both"/>
      </w:pPr>
      <w:bookmarkStart w:id="0" w:name="_GoBack"/>
      <w:bookmarkEnd w:id="0"/>
      <w:r>
        <w:rPr>
          <w:rStyle w:val="s3"/>
        </w:rPr>
        <w:t xml:space="preserve">Утратили силу в соответствии с </w:t>
      </w:r>
      <w:hyperlink r:id="rId7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4 февраля 2021 года № 76 </w:t>
      </w:r>
    </w:p>
    <w:p w:rsidR="00000000" w:rsidRDefault="008C4B3D">
      <w:pPr>
        <w:jc w:val="both"/>
      </w:pPr>
      <w:r>
        <w:rPr>
          <w:rStyle w:val="s3"/>
        </w:rPr>
        <w:t> </w:t>
      </w:r>
    </w:p>
    <w:p w:rsidR="00000000" w:rsidRDefault="008C4B3D">
      <w:pPr>
        <w:jc w:val="both"/>
      </w:pPr>
      <w:r>
        <w:rPr>
          <w:rStyle w:val="s3"/>
        </w:rPr>
        <w:t xml:space="preserve">Действие </w:t>
      </w:r>
      <w:hyperlink r:id="rId8" w:anchor="sub_id=3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за период с 1 января 2014 года по 31 декабря 2014 года</w:t>
      </w:r>
    </w:p>
    <w:p w:rsidR="00000000" w:rsidRDefault="008C4B3D">
      <w:pPr>
        <w:ind w:firstLine="400"/>
        <w:jc w:val="right"/>
      </w:pPr>
      <w:r>
        <w:rPr>
          <w:rStyle w:val="s0"/>
        </w:rPr>
        <w:t>Приложение 34</w:t>
      </w:r>
    </w:p>
    <w:p w:rsidR="00000000" w:rsidRDefault="008C4B3D">
      <w:pPr>
        <w:jc w:val="right"/>
      </w:pPr>
      <w:r>
        <w:rPr>
          <w:rStyle w:val="s0"/>
        </w:rPr>
        <w:t xml:space="preserve">к </w:t>
      </w:r>
      <w:hyperlink r:id="rId9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Заместителя Премьер-Министра</w:t>
      </w:r>
    </w:p>
    <w:p w:rsidR="00000000" w:rsidRDefault="008C4B3D">
      <w:pPr>
        <w:jc w:val="right"/>
      </w:pPr>
      <w:r>
        <w:rPr>
          <w:rStyle w:val="s0"/>
        </w:rPr>
        <w:t>Республики Казахстан - Министра финансов</w:t>
      </w:r>
    </w:p>
    <w:p w:rsidR="00000000" w:rsidRDefault="008C4B3D">
      <w:pPr>
        <w:jc w:val="right"/>
      </w:pPr>
      <w:r>
        <w:rPr>
          <w:rStyle w:val="s0"/>
        </w:rPr>
        <w:t>Республики Казахстан</w:t>
      </w:r>
    </w:p>
    <w:p w:rsidR="00000000" w:rsidRDefault="008C4B3D">
      <w:pPr>
        <w:jc w:val="right"/>
      </w:pPr>
      <w:r>
        <w:rPr>
          <w:rStyle w:val="s0"/>
        </w:rPr>
        <w:t>от 6 декабря 2013 года № 558</w:t>
      </w:r>
    </w:p>
    <w:p w:rsidR="00000000" w:rsidRDefault="008C4B3D">
      <w:pPr>
        <w:ind w:firstLine="400"/>
        <w:jc w:val="right"/>
      </w:pPr>
      <w:r>
        <w:t> </w:t>
      </w:r>
    </w:p>
    <w:p w:rsidR="00000000" w:rsidRDefault="008C4B3D">
      <w:pPr>
        <w:jc w:val="center"/>
      </w:pPr>
      <w:hyperlink r:id="rId10" w:history="1">
        <w:r>
          <w:rPr>
            <w:rStyle w:val="a4"/>
            <w:b/>
            <w:bCs/>
          </w:rPr>
          <w:t>Декларация по акцизу</w:t>
        </w:r>
      </w:hyperlink>
    </w:p>
    <w:p w:rsidR="00000000" w:rsidRDefault="008C4B3D">
      <w:pPr>
        <w:ind w:firstLine="400"/>
        <w:jc w:val="right"/>
      </w:pPr>
      <w:r>
        <w:t> </w:t>
      </w:r>
    </w:p>
    <w:p w:rsidR="00000000" w:rsidRDefault="008C4B3D">
      <w:pPr>
        <w:ind w:firstLine="400"/>
        <w:jc w:val="right"/>
      </w:pPr>
      <w:r>
        <w:rPr>
          <w:rStyle w:val="s0"/>
        </w:rPr>
        <w:t>Приложение 35</w:t>
      </w:r>
    </w:p>
    <w:p w:rsidR="00000000" w:rsidRDefault="008C4B3D">
      <w:pPr>
        <w:jc w:val="right"/>
      </w:pPr>
      <w:r>
        <w:rPr>
          <w:rStyle w:val="s0"/>
        </w:rPr>
        <w:t xml:space="preserve">к </w:t>
      </w:r>
      <w:hyperlink r:id="rId11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Заместителя Премьер-Министра</w:t>
      </w:r>
    </w:p>
    <w:p w:rsidR="00000000" w:rsidRDefault="008C4B3D">
      <w:pPr>
        <w:jc w:val="right"/>
      </w:pPr>
      <w:r>
        <w:rPr>
          <w:rStyle w:val="s0"/>
        </w:rPr>
        <w:t>Республики Казахстан - Министра финансов</w:t>
      </w:r>
    </w:p>
    <w:p w:rsidR="00000000" w:rsidRDefault="008C4B3D">
      <w:pPr>
        <w:jc w:val="right"/>
      </w:pPr>
      <w:r>
        <w:rPr>
          <w:rStyle w:val="s0"/>
        </w:rPr>
        <w:t>Республики Казахстан</w:t>
      </w:r>
    </w:p>
    <w:p w:rsidR="00000000" w:rsidRDefault="008C4B3D">
      <w:pPr>
        <w:jc w:val="right"/>
      </w:pPr>
      <w:r>
        <w:rPr>
          <w:rStyle w:val="s0"/>
        </w:rPr>
        <w:t>от 6 декабря 2013 года № 558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jc w:val="center"/>
      </w:pPr>
      <w:r>
        <w:rPr>
          <w:rStyle w:val="s1"/>
        </w:rPr>
        <w:t xml:space="preserve">Правила составления налоговой отчетности </w:t>
      </w:r>
      <w:r>
        <w:rPr>
          <w:b/>
          <w:bCs/>
        </w:rPr>
        <w:br/>
      </w:r>
      <w:r>
        <w:rPr>
          <w:rStyle w:val="s1"/>
        </w:rPr>
        <w:t xml:space="preserve">(декларации) по акцизу </w:t>
      </w:r>
    </w:p>
    <w:p w:rsidR="00000000" w:rsidRDefault="008C4B3D">
      <w:pPr>
        <w:jc w:val="center"/>
      </w:pPr>
      <w:r>
        <w:rPr>
          <w:rStyle w:val="s1"/>
        </w:rPr>
        <w:t>(</w:t>
      </w:r>
      <w:hyperlink r:id="rId12" w:history="1">
        <w:r>
          <w:rPr>
            <w:rStyle w:val="a4"/>
            <w:b/>
            <w:bCs/>
          </w:rPr>
          <w:t>форма 400.00</w:t>
        </w:r>
      </w:hyperlink>
      <w:r>
        <w:rPr>
          <w:rStyle w:val="s1"/>
        </w:rPr>
        <w:t>)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8C4B3D">
      <w:pPr>
        <w:jc w:val="center"/>
      </w:pPr>
      <w: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1. Настоящие Правила составления налоговой отчетности (декларации) по акцизу (форма 400.00) (далее - Правила) разработаны в соответствии с </w:t>
      </w:r>
      <w:hyperlink r:id="rId1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 и определяют порядок составления формы налоговой отчетности (декларации) по акцизу (далее - д</w:t>
      </w:r>
      <w:r>
        <w:rPr>
          <w:rStyle w:val="s0"/>
        </w:rPr>
        <w:t xml:space="preserve">екларация), предназначенной для исчисления сумм акцизов. Декларация составляется плательщиками акцизов в соответствии с </w:t>
      </w:r>
      <w:hyperlink r:id="rId14" w:anchor="sub_id=2770000" w:history="1">
        <w:r>
          <w:rPr>
            <w:rStyle w:val="a4"/>
          </w:rPr>
          <w:t>разделом 9</w:t>
        </w:r>
      </w:hyperlink>
      <w:r>
        <w:rPr>
          <w:rStyle w:val="s0"/>
        </w:rPr>
        <w:t xml:space="preserve"> Налогового кодекса.</w:t>
      </w:r>
    </w:p>
    <w:p w:rsidR="00000000" w:rsidRDefault="008C4B3D">
      <w:pPr>
        <w:ind w:firstLine="400"/>
        <w:jc w:val="both"/>
      </w:pPr>
      <w:r>
        <w:rPr>
          <w:rStyle w:val="s0"/>
        </w:rPr>
        <w:t>Плательщик акциза, имеющий один объект, связанный с налогообложением, зарегистрированный в налоговом органе по месту своего нахождения, представляет декларацию по акцизу без приложения расчета за структурные подразделения или объект, связанный с налогообло</w:t>
      </w:r>
      <w:r>
        <w:rPr>
          <w:rStyle w:val="s0"/>
        </w:rPr>
        <w:t>жением за исключением плательщиков акциза, осуществляющих реализацию бензина (за исключением авиационного) и дизельного топлива.</w:t>
      </w:r>
    </w:p>
    <w:p w:rsidR="00000000" w:rsidRDefault="008C4B3D">
      <w:pPr>
        <w:ind w:firstLine="400"/>
        <w:jc w:val="both"/>
      </w:pPr>
      <w:r>
        <w:rPr>
          <w:rStyle w:val="s0"/>
        </w:rPr>
        <w:t>2. Декларация состоит из самой декларации (форма 400.00) и приложений к ней (формы с 400.01 по 400.08), предназначенных для дет</w:t>
      </w:r>
      <w:r>
        <w:rPr>
          <w:rStyle w:val="s0"/>
        </w:rPr>
        <w:t>ального отражения информации об исчислении налогового обязательства.</w:t>
      </w:r>
    </w:p>
    <w:p w:rsidR="00000000" w:rsidRDefault="008C4B3D">
      <w:pPr>
        <w:ind w:firstLine="400"/>
        <w:jc w:val="both"/>
      </w:pPr>
      <w:r>
        <w:rPr>
          <w:rStyle w:val="s0"/>
        </w:rPr>
        <w:t>3. При заполнении декларации не допускаются исправления, подчистки и помарки.</w:t>
      </w:r>
    </w:p>
    <w:p w:rsidR="00000000" w:rsidRDefault="008C4B3D">
      <w:pPr>
        <w:ind w:firstLine="400"/>
        <w:jc w:val="both"/>
      </w:pPr>
      <w:r>
        <w:rPr>
          <w:rStyle w:val="s0"/>
        </w:rPr>
        <w:t>4. При отсутствии показателей соответствующие ячейки не заполняются.</w:t>
      </w:r>
    </w:p>
    <w:p w:rsidR="00000000" w:rsidRDefault="008C4B3D">
      <w:pPr>
        <w:ind w:firstLine="400"/>
        <w:jc w:val="both"/>
      </w:pPr>
      <w:r>
        <w:rPr>
          <w:rStyle w:val="s0"/>
        </w:rPr>
        <w:t>5. Приложения к декларации составляются в обязательном порядке при заполнении строк в декларации, требующих раскрытия соответствующих показателей.</w:t>
      </w:r>
    </w:p>
    <w:p w:rsidR="00000000" w:rsidRDefault="008C4B3D">
      <w:pPr>
        <w:ind w:firstLine="400"/>
        <w:jc w:val="both"/>
      </w:pPr>
      <w:r>
        <w:rPr>
          <w:rStyle w:val="s0"/>
        </w:rPr>
        <w:t>6. Приложения к декларации не составляются при отсутствии данных, подлежащих отражению в них.</w:t>
      </w:r>
    </w:p>
    <w:p w:rsidR="00000000" w:rsidRDefault="008C4B3D">
      <w:pPr>
        <w:ind w:firstLine="400"/>
        <w:jc w:val="both"/>
      </w:pPr>
      <w:r>
        <w:rPr>
          <w:rStyle w:val="s0"/>
        </w:rPr>
        <w:t>7. В случае пре</w:t>
      </w:r>
      <w:r>
        <w:rPr>
          <w:rStyle w:val="s0"/>
        </w:rPr>
        <w:t>вышения количества показателей в строках, имеющихся на листе приложения к декларации, дополнительно заполняется аналогичный лист приложения к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>8. В настоящих правилах применяются арифметические знаки: «+» - плюс; «-» - минус; «х» - умножение; «/</w:t>
      </w:r>
      <w:r>
        <w:rPr>
          <w:rStyle w:val="s0"/>
        </w:rPr>
        <w:t>» - деление; «=» - равно.</w:t>
      </w:r>
    </w:p>
    <w:p w:rsidR="00000000" w:rsidRDefault="008C4B3D">
      <w:pPr>
        <w:ind w:firstLine="400"/>
        <w:jc w:val="both"/>
      </w:pPr>
      <w:r>
        <w:rPr>
          <w:rStyle w:val="s0"/>
        </w:rPr>
        <w:t>9. Отрицательные значения сумм обозначаются знаком «-» в первой левой ячейке соответствующей строки (графы)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>10. При составлении декларации:</w:t>
      </w:r>
    </w:p>
    <w:p w:rsidR="00000000" w:rsidRDefault="008C4B3D">
      <w:pPr>
        <w:ind w:firstLine="400"/>
        <w:jc w:val="both"/>
      </w:pPr>
      <w:r>
        <w:rPr>
          <w:rStyle w:val="s0"/>
        </w:rPr>
        <w:t>1) на бумажном носителе - заполняется шариковой или перьевой ручкой, черными и</w:t>
      </w:r>
      <w:r>
        <w:rPr>
          <w:rStyle w:val="s0"/>
        </w:rPr>
        <w:t>ли синими чернилами, заглавными печатными символами или с использованием печатающего устройства;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15" w:anchor="sub_id=680000" w:history="1">
        <w:r>
          <w:rPr>
            <w:rStyle w:val="a4"/>
          </w:rPr>
          <w:t>статьей 68</w:t>
        </w:r>
      </w:hyperlink>
      <w:r>
        <w:rPr>
          <w:rStyle w:val="s0"/>
        </w:rPr>
        <w:t xml:space="preserve"> Налог</w:t>
      </w:r>
      <w:r>
        <w:rPr>
          <w:rStyle w:val="s0"/>
        </w:rPr>
        <w:t>ового кодекса.</w:t>
      </w:r>
    </w:p>
    <w:p w:rsidR="00000000" w:rsidRDefault="008C4B3D">
      <w:pPr>
        <w:ind w:firstLine="400"/>
        <w:jc w:val="both"/>
      </w:pPr>
      <w:r>
        <w:rPr>
          <w:rStyle w:val="s0"/>
        </w:rPr>
        <w:t>11. Декларация подписывается налогоплательщиком либо его представителем и заверяется печатью налогоплательщика либо его представителя, имеющего в установленных законодательством Республики Казахстан случаях печать со своим наименованием, в с</w:t>
      </w:r>
      <w:r>
        <w:rPr>
          <w:rStyle w:val="s0"/>
        </w:rPr>
        <w:t xml:space="preserve">оответствии с </w:t>
      </w:r>
      <w:hyperlink r:id="rId16" w:anchor="sub_id=610300" w:history="1">
        <w:r>
          <w:rPr>
            <w:rStyle w:val="a4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12. При представлении декларации: </w:t>
      </w:r>
    </w:p>
    <w:p w:rsidR="00000000" w:rsidRDefault="008C4B3D">
      <w:pPr>
        <w:ind w:firstLine="400"/>
        <w:jc w:val="both"/>
      </w:pPr>
      <w:r>
        <w:rPr>
          <w:rStyle w:val="s0"/>
        </w:rPr>
        <w:t>1) в явочном порядке на бумажном носителе - составляется в двух экземплярах, один э</w:t>
      </w:r>
      <w:r>
        <w:rPr>
          <w:rStyle w:val="s0"/>
        </w:rPr>
        <w:t>кземпляр возвращается плательщику с отметкой налогового органа;</w:t>
      </w:r>
    </w:p>
    <w:p w:rsidR="00000000" w:rsidRDefault="008C4B3D">
      <w:pPr>
        <w:ind w:firstLine="400"/>
        <w:jc w:val="both"/>
      </w:pPr>
      <w:r>
        <w:rPr>
          <w:rStyle w:val="s0"/>
        </w:rPr>
        <w:t>2) по почте заказным письмом с уведомлением на бумажном носителе - налогоплательщик получает уведомление почтовой или иной организации связи;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3) в электронном виде - налогоплательщик получает </w:t>
      </w:r>
      <w:r>
        <w:rPr>
          <w:rStyle w:val="s0"/>
        </w:rPr>
        <w:t>уведомление о принятии или непринятии налоговой отчетности системой приема налоговой отчетности органов налоговой службы.</w:t>
      </w:r>
    </w:p>
    <w:p w:rsidR="00000000" w:rsidRDefault="008C4B3D">
      <w:pPr>
        <w:ind w:firstLine="400"/>
        <w:jc w:val="both"/>
      </w:pPr>
      <w:r>
        <w:rPr>
          <w:rStyle w:val="s0"/>
        </w:rPr>
        <w:t>13. В разделах «Общая информация о налогоплательщике» приложений указываются соответствующие данные, отраженные в разделе «Общая инфор</w:t>
      </w:r>
      <w:r>
        <w:rPr>
          <w:rStyle w:val="s0"/>
        </w:rPr>
        <w:t>мация о налогоплательщике»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jc w:val="center"/>
      </w:pPr>
      <w:r>
        <w:rPr>
          <w:rStyle w:val="s1"/>
        </w:rPr>
        <w:t>2. Составление декларации (</w:t>
      </w:r>
      <w:hyperlink r:id="rId17" w:history="1">
        <w:r>
          <w:rPr>
            <w:rStyle w:val="a4"/>
            <w:b/>
            <w:bCs/>
          </w:rPr>
          <w:t>форма 400.00</w:t>
        </w:r>
      </w:hyperlink>
      <w:r>
        <w:rPr>
          <w:rStyle w:val="s1"/>
        </w:rPr>
        <w:t>)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14. В разделе «Общая информация о налогоплательщике» налогоплательщик указывает следующие данные:</w:t>
      </w:r>
    </w:p>
    <w:p w:rsidR="00000000" w:rsidRDefault="008C4B3D">
      <w:pPr>
        <w:ind w:firstLine="400"/>
        <w:jc w:val="both"/>
      </w:pPr>
      <w:r>
        <w:rPr>
          <w:rStyle w:val="s0"/>
        </w:rPr>
        <w:t>1) ИИН/</w:t>
      </w:r>
      <w:r>
        <w:rPr>
          <w:rStyle w:val="s0"/>
        </w:rPr>
        <w:t>БИН - индивидуальный идентификационный номер/бизнес- идентификационный номер налогоплательщика. При исполнении налогового обязательства доверительным управляющим в строке указывается индивидуальный идентификационный номер/бизнес-идентификационный номер дов</w:t>
      </w:r>
      <w:r>
        <w:rPr>
          <w:rStyle w:val="s0"/>
        </w:rPr>
        <w:t>ерительного управляющего;</w:t>
      </w:r>
    </w:p>
    <w:p w:rsidR="00000000" w:rsidRDefault="008C4B3D">
      <w:pPr>
        <w:ind w:firstLine="400"/>
        <w:jc w:val="both"/>
      </w:pPr>
      <w:r>
        <w:rPr>
          <w:rStyle w:val="s0"/>
        </w:rPr>
        <w:t>2) Ф.И.О. или наименование налогоплательщика.</w:t>
      </w:r>
    </w:p>
    <w:p w:rsidR="00000000" w:rsidRDefault="008C4B3D">
      <w:pPr>
        <w:ind w:firstLine="400"/>
        <w:jc w:val="both"/>
      </w:pPr>
      <w:r>
        <w:rPr>
          <w:rStyle w:val="s0"/>
        </w:rPr>
        <w:t>Указывается наименование юридического лица в соответствии с учредительными документами или фамилия, имя, отчество (при его наличии) физического лица в соответствии с документами, удост</w:t>
      </w:r>
      <w:r>
        <w:rPr>
          <w:rStyle w:val="s0"/>
        </w:rPr>
        <w:t>оверяющими личность.</w:t>
      </w:r>
    </w:p>
    <w:p w:rsidR="00000000" w:rsidRDefault="008C4B3D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строке указывается наименование юридического лица - доверительного управляющего или фамилия, имя отчество (при его наличии) физического лица;</w:t>
      </w:r>
    </w:p>
    <w:p w:rsidR="00000000" w:rsidRDefault="008C4B3D">
      <w:pPr>
        <w:ind w:firstLine="400"/>
        <w:jc w:val="both"/>
      </w:pPr>
      <w:r>
        <w:rPr>
          <w:rStyle w:val="s0"/>
        </w:rPr>
        <w:t>3) налоговый период, за к</w:t>
      </w:r>
      <w:r>
        <w:rPr>
          <w:rStyle w:val="s0"/>
        </w:rPr>
        <w:t xml:space="preserve">оторый представляется налоговая отчетность (месяц, год) - отчетный налоговый период, за который представляется декларация (указывается арабскими цифрами). Отчетным налоговым периодом для представления декларации в соответствии со </w:t>
      </w:r>
      <w:hyperlink r:id="rId18" w:anchor="sub_id=2950000" w:history="1">
        <w:r>
          <w:rPr>
            <w:rStyle w:val="a4"/>
          </w:rPr>
          <w:t>статьей 295</w:t>
        </w:r>
      </w:hyperlink>
      <w:r>
        <w:rPr>
          <w:rStyle w:val="s0"/>
        </w:rPr>
        <w:t xml:space="preserve"> Налогового кодекса является календарный месяц;</w:t>
      </w:r>
    </w:p>
    <w:p w:rsidR="00000000" w:rsidRDefault="008C4B3D">
      <w:pPr>
        <w:ind w:firstLine="400"/>
        <w:jc w:val="both"/>
      </w:pPr>
      <w:r>
        <w:rPr>
          <w:rStyle w:val="s0"/>
        </w:rPr>
        <w:t>4) вид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19" w:anchor="sub_id=630000" w:history="1">
        <w:r>
          <w:rPr>
            <w:rStyle w:val="a4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8C4B3D">
      <w:pPr>
        <w:ind w:firstLine="400"/>
        <w:jc w:val="both"/>
      </w:pPr>
      <w:r>
        <w:rPr>
          <w:rStyle w:val="s0"/>
        </w:rPr>
        <w:t>5) номер и дата уведомления.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20" w:anchor="sub_id=630304" w:history="1">
        <w:r>
          <w:rPr>
            <w:rStyle w:val="a4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8C4B3D">
      <w:pPr>
        <w:ind w:firstLine="400"/>
        <w:jc w:val="both"/>
      </w:pPr>
      <w:r>
        <w:rPr>
          <w:rStyle w:val="s0"/>
        </w:rPr>
        <w:t>6) категория налогоплательщика.</w:t>
      </w:r>
    </w:p>
    <w:p w:rsidR="00000000" w:rsidRDefault="008C4B3D">
      <w:pPr>
        <w:ind w:firstLine="400"/>
        <w:jc w:val="both"/>
      </w:pPr>
      <w:r>
        <w:rPr>
          <w:rStyle w:val="s0"/>
        </w:rPr>
        <w:t>Ячейка отмечается в случае, если плательщик относится к категории, указанной в строке А;</w:t>
      </w:r>
    </w:p>
    <w:p w:rsidR="00000000" w:rsidRDefault="008C4B3D">
      <w:pPr>
        <w:ind w:firstLine="400"/>
        <w:jc w:val="both"/>
      </w:pPr>
      <w:r>
        <w:rPr>
          <w:rStyle w:val="s0"/>
        </w:rPr>
        <w:t>7) код валюты.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Указывается код валюты в соответствии с </w:t>
      </w:r>
      <w:hyperlink r:id="rId21" w:anchor="sub_id=23" w:history="1">
        <w:r>
          <w:rPr>
            <w:rStyle w:val="a4"/>
          </w:rPr>
          <w:t>приложением 23</w:t>
        </w:r>
      </w:hyperlink>
      <w:r>
        <w:rPr>
          <w:rStyle w:val="s0"/>
        </w:rPr>
        <w:t xml:space="preserve"> «Классификатор ва</w:t>
      </w:r>
      <w:r>
        <w:rPr>
          <w:rStyle w:val="s0"/>
        </w:rPr>
        <w:t xml:space="preserve">лют», утвержденным </w:t>
      </w:r>
      <w:r>
        <w:t>решени</w:t>
      </w:r>
      <w:r>
        <w:rPr>
          <w:rStyle w:val="s0"/>
        </w:rPr>
        <w:t>ем Комиссии Таможенного союза от 20 сентября 2010 года № 378 «О классификаторах, используемых для заполнения таможенных деклараций»;</w:t>
      </w:r>
    </w:p>
    <w:p w:rsidR="00000000" w:rsidRDefault="008C4B3D">
      <w:pPr>
        <w:ind w:firstLine="400"/>
        <w:jc w:val="both"/>
      </w:pPr>
      <w:r>
        <w:rPr>
          <w:rStyle w:val="s0"/>
        </w:rPr>
        <w:t>8) представленные приложения.</w:t>
      </w:r>
    </w:p>
    <w:p w:rsidR="00000000" w:rsidRDefault="008C4B3D">
      <w:pPr>
        <w:ind w:firstLine="400"/>
        <w:jc w:val="both"/>
      </w:pPr>
      <w:r>
        <w:rPr>
          <w:rStyle w:val="s0"/>
        </w:rPr>
        <w:t>Отмечаются ячейки представленных приложений;</w:t>
      </w:r>
    </w:p>
    <w:p w:rsidR="00000000" w:rsidRDefault="008C4B3D">
      <w:pPr>
        <w:ind w:firstLine="400"/>
        <w:jc w:val="both"/>
      </w:pPr>
      <w:r>
        <w:rPr>
          <w:rStyle w:val="s0"/>
        </w:rPr>
        <w:t>9) представленные расче</w:t>
      </w:r>
      <w:r>
        <w:rPr>
          <w:rStyle w:val="s0"/>
        </w:rPr>
        <w:t>ты за структурные подразделения или объекты, связанные с налогообложением.</w:t>
      </w:r>
    </w:p>
    <w:p w:rsidR="00000000" w:rsidRDefault="008C4B3D">
      <w:pPr>
        <w:ind w:firstLine="400"/>
        <w:jc w:val="both"/>
      </w:pPr>
      <w:r>
        <w:rPr>
          <w:rStyle w:val="s0"/>
        </w:rPr>
        <w:t>Соответствующая ячейка отмечается в зависимости от формы расчета, составленной за структурные подразделения или объекты, связанные с налогообложением.</w:t>
      </w:r>
    </w:p>
    <w:p w:rsidR="00000000" w:rsidRDefault="008C4B3D">
      <w:pPr>
        <w:ind w:firstLine="400"/>
        <w:jc w:val="both"/>
      </w:pPr>
      <w:r>
        <w:rPr>
          <w:rStyle w:val="s0"/>
        </w:rPr>
        <w:t>15. В разделе «Исчислено акциз</w:t>
      </w:r>
      <w:r>
        <w:rPr>
          <w:rStyle w:val="s0"/>
        </w:rPr>
        <w:t>ов к уплате»:</w:t>
      </w:r>
    </w:p>
    <w:p w:rsidR="00000000" w:rsidRDefault="008C4B3D">
      <w:pPr>
        <w:ind w:firstLine="400"/>
        <w:jc w:val="both"/>
      </w:pPr>
      <w:r>
        <w:rPr>
          <w:rStyle w:val="s0"/>
        </w:rPr>
        <w:t>1) в строке 400.00.001 указывается сумма акциза, исчисленного по всем видам спирта и (или) виноматериала. В данную строку переносится сумма, отраженная в строках 400.01.015 (по всем страницам формы 400.01);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2) в строке 400.00.002 указывается </w:t>
      </w:r>
      <w:r>
        <w:rPr>
          <w:rStyle w:val="s0"/>
        </w:rPr>
        <w:t>сумма акциза, исчисленного по алкогольной продукции, а также спиртосодержащей продукции медицинского назначения, зарегистрированной в соответствии с законодательством Республики Казахстан в качестве лекарственного средства. В данную строку переносится сумм</w:t>
      </w:r>
      <w:r>
        <w:rPr>
          <w:rStyle w:val="s0"/>
        </w:rPr>
        <w:t>а, отраженная в строках 400.02.013 (по всем страницам формы 400.02);</w:t>
      </w:r>
    </w:p>
    <w:p w:rsidR="00000000" w:rsidRDefault="008C4B3D">
      <w:pPr>
        <w:ind w:firstLine="400"/>
        <w:jc w:val="both"/>
      </w:pPr>
      <w:r>
        <w:rPr>
          <w:rStyle w:val="s0"/>
        </w:rPr>
        <w:t>3) в строке 400.00.003 указывается сумма акциза, исчисленного по табачным изделиям. В данную строку переносится сумма, отраженная в строках 400.03.013 (по всем страницам формы 400.03);</w:t>
      </w:r>
    </w:p>
    <w:p w:rsidR="00000000" w:rsidRDefault="008C4B3D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в строке 400.00.004 указывается сумма акциза, исчисленного по сырой нефти, газовому конденсату. В данную строку переносится сумма, отраженная в строке 400.04.013;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5) в строке 400.00.005 указывается сумма акциза по бензину (за исключением авиационного). В </w:t>
      </w:r>
      <w:r>
        <w:rPr>
          <w:rStyle w:val="s0"/>
        </w:rPr>
        <w:t>данную строку переносится сумма, отраженная в строке 400.05.003 С;</w:t>
      </w:r>
    </w:p>
    <w:p w:rsidR="00000000" w:rsidRDefault="008C4B3D">
      <w:pPr>
        <w:ind w:firstLine="400"/>
        <w:jc w:val="both"/>
      </w:pPr>
      <w:r>
        <w:rPr>
          <w:rStyle w:val="s0"/>
        </w:rPr>
        <w:t>6) в строке 400.00.006 указывается сумма акциза, исчисленного по дизельному топливу. В данную строку переносится сумма, отраженная в строке 400.05.006 С;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7) в строке 400.00.007 указывается </w:t>
      </w:r>
      <w:r>
        <w:rPr>
          <w:rStyle w:val="s0"/>
        </w:rPr>
        <w:t xml:space="preserve">сумма акциза, исчисленного по подакцизным товарам, предусмотренным </w:t>
      </w:r>
      <w:hyperlink r:id="rId22" w:anchor="sub_id=2790000" w:history="1">
        <w:r>
          <w:rPr>
            <w:rStyle w:val="a4"/>
          </w:rPr>
          <w:t>подпунктом 6) статьи 279</w:t>
        </w:r>
      </w:hyperlink>
      <w:r>
        <w:rPr>
          <w:rStyle w:val="s0"/>
        </w:rPr>
        <w:t xml:space="preserve"> Налогового кодекса. В данную строку переносится сумма, отраженная в строке 400.</w:t>
      </w:r>
      <w:r>
        <w:rPr>
          <w:rStyle w:val="s0"/>
        </w:rPr>
        <w:t>08.011;</w:t>
      </w:r>
    </w:p>
    <w:p w:rsidR="00000000" w:rsidRDefault="008C4B3D">
      <w:pPr>
        <w:ind w:firstLine="400"/>
        <w:jc w:val="both"/>
      </w:pPr>
      <w:r>
        <w:rPr>
          <w:rStyle w:val="s0"/>
        </w:rPr>
        <w:t>8) в строке 400.00.008 указывается сумма акциза, исчисленного по прочим подакцизным товарам. Данная строка заполняется плательщиками, осуществляющими исчисление и уплату акциза в налоговом режиме, установленном контрактом на недропользование;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9) в </w:t>
      </w:r>
      <w:r>
        <w:rPr>
          <w:rStyle w:val="s0"/>
        </w:rPr>
        <w:t>строке 400.00.009 указывается общая сумма исчисленного акциза, определяемая как сумма строк с 400.00.001 по 400.00.008;</w:t>
      </w:r>
    </w:p>
    <w:p w:rsidR="00000000" w:rsidRDefault="008C4B3D">
      <w:pPr>
        <w:ind w:firstLine="400"/>
        <w:jc w:val="both"/>
      </w:pPr>
      <w:r>
        <w:rPr>
          <w:rStyle w:val="s0"/>
        </w:rPr>
        <w:t>10)в строке 400.00.010 указывается сумма вычета из налога. В данную строку переносится итоговая сумма строки 00000001 графы Е формы 400.</w:t>
      </w:r>
      <w:r>
        <w:rPr>
          <w:rStyle w:val="s0"/>
        </w:rPr>
        <w:t>06;</w:t>
      </w:r>
    </w:p>
    <w:p w:rsidR="00000000" w:rsidRDefault="008C4B3D">
      <w:pPr>
        <w:ind w:firstLine="400"/>
        <w:jc w:val="both"/>
      </w:pPr>
      <w:r>
        <w:rPr>
          <w:rStyle w:val="s0"/>
        </w:rPr>
        <w:t>11)в строке 400.00.011 указывается итоговая сумма исчисленного акциза, определяемая как разница строк 400.00.009 и 400.00.010;</w:t>
      </w:r>
    </w:p>
    <w:p w:rsidR="00000000" w:rsidRDefault="008C4B3D">
      <w:pPr>
        <w:ind w:firstLine="400"/>
        <w:jc w:val="both"/>
      </w:pPr>
      <w:r>
        <w:rPr>
          <w:rStyle w:val="s0"/>
        </w:rPr>
        <w:t>12) в строке 400.00.012 указывается сумма исчисленного акциза за структурные подразделения или объекты, связанные с налогообл</w:t>
      </w:r>
      <w:r>
        <w:rPr>
          <w:rStyle w:val="s0"/>
        </w:rPr>
        <w:t>ожением.</w:t>
      </w:r>
    </w:p>
    <w:p w:rsidR="00000000" w:rsidRDefault="008C4B3D">
      <w:pPr>
        <w:ind w:firstLine="400"/>
        <w:jc w:val="both"/>
      </w:pPr>
      <w:r>
        <w:rPr>
          <w:rStyle w:val="s0"/>
        </w:rPr>
        <w:t>16. В разделе «Подакцизные товары, освобожденные от обложения акцизом»: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1) в строке 400.00.013 указывается всего стоимость реализованных головной организацией подакцизных товаров, освобожденных от акцизов в соответствии с </w:t>
      </w:r>
      <w:hyperlink r:id="rId23" w:anchor="sub_id=2810300" w:history="1">
        <w:r>
          <w:rPr>
            <w:rStyle w:val="a4"/>
          </w:rPr>
          <w:t>пунктом 3 статьи 281</w:t>
        </w:r>
      </w:hyperlink>
      <w:r>
        <w:rPr>
          <w:rStyle w:val="s0"/>
        </w:rPr>
        <w:t xml:space="preserve"> Налогового кодекса, а также стоимость подакцизных товаров испорченных, утраченных в результате чрезвычайных ситуаций, освобожденных от обложения акцизом в соответствии с </w:t>
      </w:r>
      <w:hyperlink r:id="rId24" w:anchor="sub_id=2850000" w:history="1">
        <w:r>
          <w:rPr>
            <w:rStyle w:val="a4"/>
          </w:rPr>
          <w:t>пунктом 1 статьи 285</w:t>
        </w:r>
      </w:hyperlink>
      <w:r>
        <w:rPr>
          <w:rStyle w:val="s0"/>
        </w:rPr>
        <w:t xml:space="preserve"> Налогового кодекса. В данную строку переносится сумма, отраженная в строке 400.07.004;</w:t>
      </w:r>
    </w:p>
    <w:p w:rsidR="00000000" w:rsidRDefault="008C4B3D">
      <w:pPr>
        <w:ind w:firstLine="400"/>
        <w:jc w:val="both"/>
      </w:pPr>
      <w:r>
        <w:rPr>
          <w:rStyle w:val="s0"/>
        </w:rPr>
        <w:t>2) в строке 400.00.014 указывается всего стоимость реализованных стр</w:t>
      </w:r>
      <w:r>
        <w:rPr>
          <w:rStyle w:val="s0"/>
        </w:rPr>
        <w:t>уктурным подразделением подакцизных товаров, освобожденных от акцизов в соответствии с пунктом 3 статьи 281 Налогового кодекса, а также стоимость подакцизных товаров испорченных, утраченных в результате чрезвычайных ситуаций, освобожденных от обложения акц</w:t>
      </w:r>
      <w:r>
        <w:rPr>
          <w:rStyle w:val="s0"/>
        </w:rPr>
        <w:t>изом в соответствии с пунктом 1 статьи 285 Налогового кодекса. Данная строка определяется как сумма строк 400.00.014 I, 400.00.014 II, 400.00.014 III, 400.00.014 IV, 400.00.014 V, 400.00.014 VI, 400.00.014 VII, 400.00.014 VIII, 400.00.014 IX, 400.00.014 X,</w:t>
      </w:r>
      <w:r>
        <w:rPr>
          <w:rStyle w:val="s0"/>
        </w:rPr>
        <w:t xml:space="preserve"> 400.00.014 XI, 400.00.014 XII, 400.00.014 XIII, 400.00.014 XIV;</w:t>
      </w:r>
    </w:p>
    <w:p w:rsidR="00000000" w:rsidRDefault="008C4B3D">
      <w:pPr>
        <w:ind w:firstLine="400"/>
        <w:jc w:val="both"/>
      </w:pPr>
      <w:r>
        <w:rPr>
          <w:rStyle w:val="s0"/>
        </w:rPr>
        <w:t>3) в строке 400.00.014 I указывается стоимость реализованного спирта, освобожденных от акциза. В данную строку переносится сумма, отраженная в строке 421.00.009 I B;</w:t>
      </w:r>
    </w:p>
    <w:p w:rsidR="00000000" w:rsidRDefault="008C4B3D">
      <w:pPr>
        <w:ind w:firstLine="400"/>
        <w:jc w:val="both"/>
      </w:pPr>
      <w:r>
        <w:rPr>
          <w:rStyle w:val="s0"/>
        </w:rPr>
        <w:t>4) в строке 400.00.014 II</w:t>
      </w:r>
      <w:r>
        <w:rPr>
          <w:rStyle w:val="s0"/>
        </w:rPr>
        <w:t xml:space="preserve"> указывается стоимость реализованной водки и водки особой, освобожденных от акциза. В данную строку переносится сумма, отраженная в строке 421.00.009 II B;</w:t>
      </w:r>
    </w:p>
    <w:p w:rsidR="00000000" w:rsidRDefault="008C4B3D">
      <w:pPr>
        <w:ind w:firstLine="400"/>
        <w:jc w:val="both"/>
      </w:pPr>
      <w:r>
        <w:rPr>
          <w:rStyle w:val="s0"/>
        </w:rPr>
        <w:t>5) в строке 400.00.014 III указывается стоимость реализованных ликеро-водочных изделий, освобожденны</w:t>
      </w:r>
      <w:r>
        <w:rPr>
          <w:rStyle w:val="s0"/>
        </w:rPr>
        <w:t>х от акциза. В данную строку переносится сумма, отраженная в строке 421.00.009 III B;</w:t>
      </w:r>
    </w:p>
    <w:p w:rsidR="00000000" w:rsidRDefault="008C4B3D">
      <w:pPr>
        <w:ind w:firstLine="400"/>
        <w:jc w:val="both"/>
      </w:pPr>
      <w:r>
        <w:rPr>
          <w:rStyle w:val="s0"/>
        </w:rPr>
        <w:t>6) в строке 400.00.014 IV указывается стоимость реализованного вина, освобожденного от акциза. В данную строку переносится сумма, отраженная в строке 421.00.009 IV B;</w:t>
      </w:r>
    </w:p>
    <w:p w:rsidR="00000000" w:rsidRDefault="008C4B3D">
      <w:pPr>
        <w:ind w:firstLine="400"/>
        <w:jc w:val="both"/>
      </w:pPr>
      <w:r>
        <w:rPr>
          <w:rStyle w:val="s0"/>
        </w:rPr>
        <w:t>7) в строке 400.00.014 V указывается стоимость реализованного коньяка, освобожденного от акциза. В данную строку переносится сумма, отраженная в строке 421.00.009 V B;</w:t>
      </w:r>
    </w:p>
    <w:p w:rsidR="00000000" w:rsidRDefault="008C4B3D">
      <w:pPr>
        <w:ind w:firstLine="400"/>
        <w:jc w:val="both"/>
      </w:pPr>
      <w:r>
        <w:rPr>
          <w:rStyle w:val="s0"/>
        </w:rPr>
        <w:t>8) в строке 400.00.014 VI указывается стоимость реализованного бренди, освобожденного от</w:t>
      </w:r>
      <w:r>
        <w:rPr>
          <w:rStyle w:val="s0"/>
        </w:rPr>
        <w:t xml:space="preserve"> акциза. В данную строку переносится сумма, отраженная в строке 421.00.009 VI B;</w:t>
      </w:r>
    </w:p>
    <w:p w:rsidR="00000000" w:rsidRDefault="008C4B3D">
      <w:pPr>
        <w:ind w:firstLine="400"/>
        <w:jc w:val="both"/>
      </w:pPr>
      <w:r>
        <w:rPr>
          <w:rStyle w:val="s0"/>
        </w:rPr>
        <w:t>9) в строке 400.00.014 VII указывается стоимость реализованного пива, освобожденного от акциза. В данную строку переносится сумма, отраженная в строке 421.00.009 VII B;</w:t>
      </w:r>
    </w:p>
    <w:p w:rsidR="00000000" w:rsidRDefault="008C4B3D">
      <w:pPr>
        <w:ind w:firstLine="400"/>
        <w:jc w:val="both"/>
      </w:pPr>
      <w:r>
        <w:rPr>
          <w:rStyle w:val="s0"/>
        </w:rPr>
        <w:t>10) в строке 400.00.014 VIII указывается стоимость реализованного виноматериала, освобожденного от акциза. В данную строку переносится сумма, отраженная в строке 421.00.009 VIII B;</w:t>
      </w:r>
    </w:p>
    <w:p w:rsidR="00000000" w:rsidRDefault="008C4B3D">
      <w:pPr>
        <w:ind w:firstLine="400"/>
        <w:jc w:val="both"/>
      </w:pPr>
      <w:r>
        <w:rPr>
          <w:rStyle w:val="s0"/>
        </w:rPr>
        <w:t>11) в строке 400.00.014 IX указывается стоимость реализованных табачных изд</w:t>
      </w:r>
      <w:r>
        <w:rPr>
          <w:rStyle w:val="s0"/>
        </w:rPr>
        <w:t>елий, освобожденных от акциза;</w:t>
      </w:r>
    </w:p>
    <w:p w:rsidR="00000000" w:rsidRDefault="008C4B3D">
      <w:pPr>
        <w:ind w:firstLine="400"/>
        <w:jc w:val="both"/>
      </w:pPr>
      <w:r>
        <w:rPr>
          <w:rStyle w:val="s0"/>
        </w:rPr>
        <w:t>12) в строке 400.00.014 Х указывается стоимость реализованного бензина (за исключением авиационного), освобожденного от акциза. В данную строку переносится сумма, отраженная в строке 421.00.009 IХ B;</w:t>
      </w:r>
    </w:p>
    <w:p w:rsidR="00000000" w:rsidRDefault="008C4B3D">
      <w:pPr>
        <w:ind w:firstLine="400"/>
        <w:jc w:val="both"/>
      </w:pPr>
      <w:r>
        <w:rPr>
          <w:rStyle w:val="s0"/>
        </w:rPr>
        <w:t>13) в строке 400.00.014 Х</w:t>
      </w:r>
      <w:r>
        <w:rPr>
          <w:rStyle w:val="s0"/>
        </w:rPr>
        <w:t>I указывается стоимость реализованного дизельного топлива, освобожденного от акциза. В данную строку переносится сумма, отраженная в строке 421.00.009 Х B;</w:t>
      </w:r>
    </w:p>
    <w:p w:rsidR="00000000" w:rsidRDefault="008C4B3D">
      <w:pPr>
        <w:ind w:firstLine="400"/>
        <w:jc w:val="both"/>
      </w:pPr>
      <w:r>
        <w:rPr>
          <w:rStyle w:val="s0"/>
        </w:rPr>
        <w:t>14) в строке 400.00.014 ХII указывается стоимость реализованных сырой нефти, газового конденсата, ос</w:t>
      </w:r>
      <w:r>
        <w:rPr>
          <w:rStyle w:val="s0"/>
        </w:rPr>
        <w:t>вобожденных от акциза;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15) в строке 400.00.014 XIII указывается стоимость реализованных подакцизных товаров, предусмотренных </w:t>
      </w:r>
      <w:hyperlink r:id="rId25" w:anchor="sub_id=2790000" w:history="1">
        <w:r>
          <w:rPr>
            <w:rStyle w:val="a4"/>
          </w:rPr>
          <w:t>подпунктом 6) статьи 279</w:t>
        </w:r>
      </w:hyperlink>
      <w:r>
        <w:rPr>
          <w:rStyle w:val="s0"/>
        </w:rPr>
        <w:t xml:space="preserve"> Налогового кодекса, о</w:t>
      </w:r>
      <w:r>
        <w:rPr>
          <w:rStyle w:val="s0"/>
        </w:rPr>
        <w:t>свобожденных от акциза;</w:t>
      </w:r>
    </w:p>
    <w:p w:rsidR="00000000" w:rsidRDefault="008C4B3D">
      <w:pPr>
        <w:ind w:firstLine="400"/>
        <w:jc w:val="both"/>
      </w:pPr>
      <w:r>
        <w:rPr>
          <w:rStyle w:val="s0"/>
        </w:rPr>
        <w:t>16) в строке 400.00.014 XIV указывается стоимость реализованной спиртосодержащей продукции медицинского назначения (кроме бальзамов), зарегистрированная в соответствии с законодательством Республики Казахстан в качестве лекарственно</w:t>
      </w:r>
      <w:r>
        <w:rPr>
          <w:rStyle w:val="s0"/>
        </w:rPr>
        <w:t xml:space="preserve">го средства. </w:t>
      </w:r>
    </w:p>
    <w:p w:rsidR="00000000" w:rsidRDefault="008C4B3D">
      <w:pPr>
        <w:ind w:firstLine="400"/>
        <w:jc w:val="both"/>
      </w:pPr>
      <w:r>
        <w:rPr>
          <w:rStyle w:val="s0"/>
        </w:rPr>
        <w:t>17. В разделе «Ответственность налогоплательщика»:</w:t>
      </w:r>
    </w:p>
    <w:p w:rsidR="00000000" w:rsidRDefault="008C4B3D">
      <w:pPr>
        <w:ind w:firstLine="400"/>
        <w:jc w:val="both"/>
      </w:pPr>
      <w:r>
        <w:rPr>
          <w:rStyle w:val="s0"/>
        </w:rPr>
        <w:t>1) в поле «Ф.И.О. руководителя» указываются фамилия, имя, отчество (при его наличии) руководителя в соответствии с учредительными документами. Если декларация представляется физическим лицом,</w:t>
      </w:r>
      <w:r>
        <w:rPr>
          <w:rStyle w:val="s0"/>
        </w:rPr>
        <w:t xml:space="preserve"> поле должно содержать «Ф.И.О. налогоплательщика», данные заполняются в соответствии с документами, удостоверяющими личность;</w:t>
      </w:r>
    </w:p>
    <w:p w:rsidR="00000000" w:rsidRDefault="008C4B3D">
      <w:pPr>
        <w:ind w:firstLine="400"/>
        <w:jc w:val="both"/>
      </w:pPr>
      <w:r>
        <w:rPr>
          <w:rStyle w:val="s0"/>
        </w:rPr>
        <w:t>2) дата подачи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>Указываются дата представления декларации в налоговый орган;</w:t>
      </w:r>
    </w:p>
    <w:p w:rsidR="00000000" w:rsidRDefault="008C4B3D">
      <w:pPr>
        <w:ind w:firstLine="400"/>
        <w:jc w:val="both"/>
      </w:pPr>
      <w:r>
        <w:rPr>
          <w:rStyle w:val="s0"/>
        </w:rPr>
        <w:t>3) код налогового органа.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Указывается код </w:t>
      </w:r>
      <w:r>
        <w:rPr>
          <w:rStyle w:val="s0"/>
        </w:rPr>
        <w:t>налогового органа по месту нахождения налогоплательщика;</w:t>
      </w:r>
    </w:p>
    <w:p w:rsidR="00000000" w:rsidRDefault="008C4B3D">
      <w:pPr>
        <w:ind w:firstLine="400"/>
        <w:jc w:val="both"/>
      </w:pPr>
      <w:r>
        <w:rPr>
          <w:rStyle w:val="s0"/>
        </w:rPr>
        <w:t>4) в поле «Ф.И.О. должностного лица, принявшего декларацию» указываются фамилия, имя, отчество (при его наличии) работника налогового органа, принявшего декларацию;</w:t>
      </w:r>
    </w:p>
    <w:p w:rsidR="00000000" w:rsidRDefault="008C4B3D">
      <w:pPr>
        <w:ind w:firstLine="400"/>
        <w:jc w:val="both"/>
      </w:pPr>
      <w:r>
        <w:rPr>
          <w:rStyle w:val="s0"/>
        </w:rPr>
        <w:t>5) дата приема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>Указыва</w:t>
      </w:r>
      <w:r>
        <w:rPr>
          <w:rStyle w:val="s0"/>
        </w:rPr>
        <w:t xml:space="preserve">ется дата представления декларации в соответствии с </w:t>
      </w:r>
      <w:hyperlink r:id="rId26" w:anchor="sub_id=5840200" w:history="1">
        <w:r>
          <w:rPr>
            <w:rStyle w:val="a4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8C4B3D">
      <w:pPr>
        <w:ind w:firstLine="400"/>
        <w:jc w:val="both"/>
      </w:pPr>
      <w:r>
        <w:rPr>
          <w:rStyle w:val="s0"/>
        </w:rPr>
        <w:t>6) входящий номер документа.</w:t>
      </w:r>
    </w:p>
    <w:p w:rsidR="00000000" w:rsidRDefault="008C4B3D">
      <w:pPr>
        <w:ind w:firstLine="400"/>
        <w:jc w:val="both"/>
      </w:pPr>
      <w:r>
        <w:rPr>
          <w:rStyle w:val="s0"/>
        </w:rPr>
        <w:t>Указывается регистрационный номер декларации, при</w:t>
      </w:r>
      <w:r>
        <w:rPr>
          <w:rStyle w:val="s0"/>
        </w:rPr>
        <w:t>сваиваемый налоговым органом;</w:t>
      </w:r>
    </w:p>
    <w:p w:rsidR="00000000" w:rsidRDefault="008C4B3D">
      <w:pPr>
        <w:ind w:firstLine="400"/>
        <w:jc w:val="both"/>
      </w:pPr>
      <w:r>
        <w:rPr>
          <w:rStyle w:val="s0"/>
        </w:rPr>
        <w:t>7) дата почтового штемпеля.</w:t>
      </w:r>
    </w:p>
    <w:p w:rsidR="00000000" w:rsidRDefault="008C4B3D">
      <w:pPr>
        <w:ind w:firstLine="400"/>
        <w:jc w:val="both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jc w:val="center"/>
      </w:pPr>
      <w:r>
        <w:rPr>
          <w:rStyle w:val="s1"/>
        </w:rPr>
        <w:t xml:space="preserve">3. Составление </w:t>
      </w:r>
      <w:hyperlink r:id="rId27" w:history="1">
        <w:r>
          <w:rPr>
            <w:rStyle w:val="a4"/>
            <w:b/>
            <w:bCs/>
          </w:rPr>
          <w:t>формы 400.01</w:t>
        </w:r>
      </w:hyperlink>
      <w:r>
        <w:rPr>
          <w:rStyle w:val="s1"/>
        </w:rPr>
        <w:t xml:space="preserve"> - Облагаемы</w:t>
      </w:r>
      <w:r>
        <w:rPr>
          <w:rStyle w:val="s1"/>
        </w:rPr>
        <w:t>е операции по спирту и (или) виноматериалу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18. Данная форма предназначена для детального отражения информации об облагаемых операциях по всем видам спирта и виноматериалу собственного производства и заполняется следующими налогоплательщиками:</w:t>
      </w:r>
    </w:p>
    <w:p w:rsidR="00000000" w:rsidRDefault="008C4B3D">
      <w:pPr>
        <w:ind w:firstLine="400"/>
        <w:jc w:val="both"/>
      </w:pPr>
      <w:r>
        <w:rPr>
          <w:rStyle w:val="s0"/>
        </w:rPr>
        <w:t>1) производителями спирта и (или) виноматериала;</w:t>
      </w:r>
    </w:p>
    <w:p w:rsidR="00000000" w:rsidRDefault="008C4B3D">
      <w:pPr>
        <w:ind w:firstLine="400"/>
        <w:jc w:val="both"/>
      </w:pPr>
      <w:r>
        <w:rPr>
          <w:rStyle w:val="s0"/>
        </w:rPr>
        <w:t>2) осуществляющими реализацию конкурсной массы спирта и (или) виноматериала;</w:t>
      </w:r>
    </w:p>
    <w:p w:rsidR="00000000" w:rsidRDefault="008C4B3D">
      <w:pPr>
        <w:ind w:firstLine="400"/>
        <w:jc w:val="both"/>
      </w:pPr>
      <w:r>
        <w:rPr>
          <w:rStyle w:val="s0"/>
        </w:rPr>
        <w:t>3) осуществившими нецелевое использование спирта, приобретенного для производства лечебных и фармацевтических препаратов и оказани</w:t>
      </w:r>
      <w:r>
        <w:rPr>
          <w:rStyle w:val="s0"/>
        </w:rPr>
        <w:t>я медицинских услуг, а также приобретшими спирт и виноматериал с акцизом по ставке ниже базовой и использовавшими его не для производства алкогольной продукции.</w:t>
      </w:r>
    </w:p>
    <w:p w:rsidR="00000000" w:rsidRDefault="008C4B3D">
      <w:pPr>
        <w:ind w:firstLine="400"/>
        <w:jc w:val="both"/>
      </w:pPr>
      <w:r>
        <w:rPr>
          <w:rStyle w:val="s0"/>
        </w:rPr>
        <w:t>19. На каждый вид продукции составляется отдельная страница.</w:t>
      </w:r>
    </w:p>
    <w:p w:rsidR="00000000" w:rsidRDefault="008C4B3D">
      <w:pPr>
        <w:ind w:firstLine="400"/>
        <w:jc w:val="both"/>
      </w:pPr>
      <w:r>
        <w:rPr>
          <w:rStyle w:val="s0"/>
        </w:rPr>
        <w:t>20. В разделе «Облагаемые операции</w:t>
      </w:r>
      <w:r>
        <w:rPr>
          <w:rStyle w:val="s0"/>
        </w:rPr>
        <w:t xml:space="preserve"> по спирту и (или) виноматериалу»:</w:t>
      </w:r>
    </w:p>
    <w:p w:rsidR="00000000" w:rsidRDefault="008C4B3D">
      <w:pPr>
        <w:ind w:firstLine="400"/>
        <w:jc w:val="both"/>
      </w:pPr>
      <w:r>
        <w:rPr>
          <w:rStyle w:val="s0"/>
        </w:rPr>
        <w:t>1) в графе А указывается размер налоговой базы (литр);</w:t>
      </w:r>
    </w:p>
    <w:p w:rsidR="00000000" w:rsidRDefault="008C4B3D">
      <w:pPr>
        <w:ind w:firstLine="400"/>
        <w:jc w:val="both"/>
      </w:pPr>
      <w:r>
        <w:rPr>
          <w:rStyle w:val="s0"/>
        </w:rPr>
        <w:t>2) в графе В указывается ставка акциза;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3) в графе С указывается сумма акциза, исчисленного в соответствии со </w:t>
      </w:r>
      <w:hyperlink r:id="rId28" w:anchor="sub_id=2890000" w:history="1">
        <w:r>
          <w:rPr>
            <w:rStyle w:val="a4"/>
          </w:rPr>
          <w:t>статьей 289</w:t>
        </w:r>
      </w:hyperlink>
      <w:r>
        <w:rPr>
          <w:rStyle w:val="s0"/>
        </w:rPr>
        <w:t xml:space="preserve"> Налогового кодекса;</w:t>
      </w:r>
    </w:p>
    <w:p w:rsidR="00000000" w:rsidRDefault="008C4B3D">
      <w:pPr>
        <w:ind w:firstLine="400"/>
        <w:jc w:val="both"/>
      </w:pPr>
      <w:r>
        <w:rPr>
          <w:rStyle w:val="s0"/>
        </w:rPr>
        <w:t>4) в строке 400.01.001 А указывается вид продукции;</w:t>
      </w:r>
    </w:p>
    <w:p w:rsidR="00000000" w:rsidRDefault="008C4B3D">
      <w:pPr>
        <w:ind w:firstLine="400"/>
        <w:jc w:val="both"/>
      </w:pPr>
      <w:r>
        <w:rPr>
          <w:rStyle w:val="s0"/>
        </w:rPr>
        <w:t>5) в строке 400.01.001 В указывается соответствующий код бюджетной классификации;</w:t>
      </w:r>
    </w:p>
    <w:p w:rsidR="00000000" w:rsidRDefault="008C4B3D">
      <w:pPr>
        <w:ind w:firstLine="400"/>
        <w:jc w:val="both"/>
      </w:pPr>
      <w:r>
        <w:rPr>
          <w:rStyle w:val="s0"/>
        </w:rPr>
        <w:t>6) в строке 400.01.002 отражаются сведения по спирту и (или) виноматериалу, реализуемому для производства алкогольной продукции;</w:t>
      </w:r>
    </w:p>
    <w:p w:rsidR="00000000" w:rsidRDefault="008C4B3D">
      <w:pPr>
        <w:ind w:firstLine="400"/>
        <w:jc w:val="both"/>
      </w:pPr>
      <w:r>
        <w:rPr>
          <w:rStyle w:val="s0"/>
        </w:rPr>
        <w:t>7) в строке 400.01.003 отражаются сведения по спирту и (или), реализуемому не для производства алкогольной продукции.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В данной </w:t>
      </w:r>
      <w:r>
        <w:rPr>
          <w:rStyle w:val="s0"/>
        </w:rPr>
        <w:t>строке не отражаются сведения о реализации спирта и (или) виноматериала производителям алкогольной продукции, а также сведения о реализации спирта для производства лечебных и фармацевтических препаратов и оказания медицинских услуг;</w:t>
      </w:r>
    </w:p>
    <w:p w:rsidR="00000000" w:rsidRDefault="008C4B3D">
      <w:pPr>
        <w:ind w:firstLine="400"/>
        <w:jc w:val="both"/>
      </w:pPr>
      <w:r>
        <w:rPr>
          <w:rStyle w:val="s0"/>
        </w:rPr>
        <w:t>21. в строке 400.01.004</w:t>
      </w:r>
      <w:r>
        <w:rPr>
          <w:rStyle w:val="s0"/>
        </w:rPr>
        <w:t xml:space="preserve"> отражаются сведения по спирту и (или) виноматериалу, используемому для собственных производственных нужд;</w:t>
      </w:r>
    </w:p>
    <w:p w:rsidR="00000000" w:rsidRDefault="008C4B3D">
      <w:pPr>
        <w:ind w:firstLine="400"/>
        <w:jc w:val="both"/>
      </w:pPr>
      <w:r>
        <w:rPr>
          <w:rStyle w:val="s0"/>
        </w:rPr>
        <w:t>22. в строке 400.01.005 отражаются сведения по спирту и (или) виноматериалу, используемому для собственного производства подакцизных товаров;</w:t>
      </w:r>
    </w:p>
    <w:p w:rsidR="00000000" w:rsidRDefault="008C4B3D">
      <w:pPr>
        <w:ind w:firstLine="400"/>
        <w:jc w:val="both"/>
      </w:pPr>
      <w:r>
        <w:rPr>
          <w:rStyle w:val="s0"/>
        </w:rPr>
        <w:t>23. в с</w:t>
      </w:r>
      <w:r>
        <w:rPr>
          <w:rStyle w:val="s0"/>
        </w:rPr>
        <w:t>троке 400.01.006 отражаются сведения по спирту и (или) виноматериалу, отпускаемому на переработку на давальческой основе;</w:t>
      </w:r>
    </w:p>
    <w:p w:rsidR="00000000" w:rsidRDefault="008C4B3D">
      <w:pPr>
        <w:ind w:firstLine="400"/>
        <w:jc w:val="both"/>
      </w:pPr>
      <w:r>
        <w:rPr>
          <w:rStyle w:val="s0"/>
        </w:rPr>
        <w:t>24. в строке 400.01.007 отражаются сведения по спирту и (или) виноматериалу, передаваемому в качестве взноса в уставный капитал;</w:t>
      </w:r>
    </w:p>
    <w:p w:rsidR="00000000" w:rsidRDefault="008C4B3D">
      <w:pPr>
        <w:ind w:firstLine="400"/>
        <w:jc w:val="both"/>
      </w:pPr>
      <w:bookmarkStart w:id="1" w:name="SUB2500"/>
      <w:bookmarkEnd w:id="1"/>
      <w:r>
        <w:rPr>
          <w:rStyle w:val="s0"/>
        </w:rPr>
        <w:t>25. в</w:t>
      </w:r>
      <w:r>
        <w:rPr>
          <w:rStyle w:val="s0"/>
        </w:rPr>
        <w:t xml:space="preserve"> строке 400.01.008 отражаются сведения по спирту и (или) виноматериалу, который использован при натуральной оплате;</w:t>
      </w:r>
    </w:p>
    <w:p w:rsidR="00000000" w:rsidRDefault="008C4B3D">
      <w:pPr>
        <w:ind w:firstLine="400"/>
        <w:jc w:val="both"/>
      </w:pPr>
      <w:r>
        <w:rPr>
          <w:rStyle w:val="s0"/>
        </w:rPr>
        <w:t>26. в строке 400.01.009 отражаются сведения по спирту и (или) виноматериалу, отгружаемому своим структурным подразделениям;</w:t>
      </w:r>
    </w:p>
    <w:p w:rsidR="00000000" w:rsidRDefault="008C4B3D">
      <w:pPr>
        <w:ind w:firstLine="400"/>
        <w:jc w:val="both"/>
      </w:pPr>
      <w:r>
        <w:rPr>
          <w:rStyle w:val="s0"/>
        </w:rPr>
        <w:t>27. в строке 400</w:t>
      </w:r>
      <w:r>
        <w:rPr>
          <w:rStyle w:val="s0"/>
        </w:rPr>
        <w:t>.01.010 отражаются сведения по реализации конкурсной массы;</w:t>
      </w:r>
    </w:p>
    <w:p w:rsidR="00000000" w:rsidRDefault="008C4B3D">
      <w:pPr>
        <w:ind w:firstLine="400"/>
        <w:jc w:val="both"/>
      </w:pPr>
      <w:r>
        <w:rPr>
          <w:rStyle w:val="s0"/>
        </w:rPr>
        <w:t>28. в строке 400.01.011 отражаются сведения по спирту и (или) виноматериалу, перемещенному производителем спирта и (или) виноматериала с указанного в лицензии адреса производства;</w:t>
      </w:r>
    </w:p>
    <w:p w:rsidR="00000000" w:rsidRDefault="008C4B3D">
      <w:pPr>
        <w:ind w:firstLine="400"/>
        <w:jc w:val="both"/>
      </w:pPr>
      <w:r>
        <w:rPr>
          <w:rStyle w:val="s0"/>
        </w:rPr>
        <w:t>29. в строке 400</w:t>
      </w:r>
      <w:r>
        <w:rPr>
          <w:rStyle w:val="s0"/>
        </w:rPr>
        <w:t>.01.012 отражаются сведения по спирту и (или) виноматериалу, в отношении которого установлен факт его порчи или утраты;</w:t>
      </w:r>
    </w:p>
    <w:p w:rsidR="00000000" w:rsidRDefault="008C4B3D">
      <w:pPr>
        <w:ind w:firstLine="400"/>
        <w:jc w:val="both"/>
      </w:pPr>
      <w:r>
        <w:rPr>
          <w:rStyle w:val="s0"/>
        </w:rPr>
        <w:t>30. в строке 400.01.013 отражаются сведения по спирту, приобретенному для производства алкогольной продукции, а также производства лечеб</w:t>
      </w:r>
      <w:r>
        <w:rPr>
          <w:rStyle w:val="s0"/>
        </w:rPr>
        <w:t>ных и фармацевтических препаратов и оказания медицинских услуг, но использованному не по назначению;</w:t>
      </w:r>
    </w:p>
    <w:p w:rsidR="00000000" w:rsidRDefault="008C4B3D">
      <w:pPr>
        <w:ind w:firstLine="400"/>
        <w:jc w:val="both"/>
      </w:pPr>
      <w:r>
        <w:rPr>
          <w:rStyle w:val="s0"/>
        </w:rPr>
        <w:t>31. в строке 400.01.014 отражаются суммы акциза, уплаченного поставщикам спирта и (или) виноматериала при приобретении для производства алкогольной продукц</w:t>
      </w:r>
      <w:r>
        <w:rPr>
          <w:rStyle w:val="s0"/>
        </w:rPr>
        <w:t>ии.</w:t>
      </w:r>
    </w:p>
    <w:p w:rsidR="00000000" w:rsidRDefault="008C4B3D">
      <w:pPr>
        <w:ind w:firstLine="400"/>
        <w:jc w:val="both"/>
      </w:pPr>
      <w:r>
        <w:rPr>
          <w:rStyle w:val="s0"/>
        </w:rPr>
        <w:t>Строка 400.01.014 заполняется в случае заполнения строки 400.01.013. Строка заполняется на основании платежных документов, подтверждающих оплату акциза поставщику спирта и (или) виноматериала;</w:t>
      </w:r>
    </w:p>
    <w:p w:rsidR="00000000" w:rsidRDefault="008C4B3D">
      <w:pPr>
        <w:ind w:firstLine="400"/>
        <w:jc w:val="both"/>
      </w:pPr>
      <w:r>
        <w:rPr>
          <w:rStyle w:val="s0"/>
        </w:rPr>
        <w:t>32. в строке 400.01.015 отражается итоговая сумма исчисленн</w:t>
      </w:r>
      <w:r>
        <w:rPr>
          <w:rStyle w:val="s0"/>
        </w:rPr>
        <w:t>ого акциза по облагаемым операциям по подакцизной продукции, которая определяется как сумма строк с 400.01.001С по 400.01.013С за минусом строки 400.01.014.</w:t>
      </w:r>
    </w:p>
    <w:p w:rsidR="00000000" w:rsidRDefault="008C4B3D">
      <w:pPr>
        <w:ind w:firstLine="400"/>
        <w:jc w:val="both"/>
      </w:pPr>
      <w:r>
        <w:rPr>
          <w:rStyle w:val="s0"/>
        </w:rPr>
        <w:t>33. Сумма строк 400.01.015 по всем страницам формы 400.01 переносится в строку 400.00.001 деклараци</w:t>
      </w:r>
      <w:r>
        <w:rPr>
          <w:rStyle w:val="s0"/>
        </w:rPr>
        <w:t>и.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jc w:val="center"/>
      </w:pPr>
      <w:r>
        <w:rPr>
          <w:rStyle w:val="s1"/>
        </w:rPr>
        <w:t xml:space="preserve">4. Составление </w:t>
      </w:r>
      <w:hyperlink r:id="rId29" w:history="1">
        <w:r>
          <w:rPr>
            <w:rStyle w:val="a4"/>
            <w:b/>
            <w:bCs/>
          </w:rPr>
          <w:t>формы 400.02</w:t>
        </w:r>
      </w:hyperlink>
      <w:r>
        <w:rPr>
          <w:rStyle w:val="s1"/>
        </w:rPr>
        <w:t xml:space="preserve"> </w:t>
      </w:r>
      <w:r>
        <w:rPr>
          <w:rStyle w:val="s1"/>
        </w:rPr>
        <w:t>- Облагаемые операции по алкогольной продукции, а также спиртосодержащей продукции медицинского назначения, зарегистрированной в соответствии с законодательством Республики Казахстан в качестве лекарственного средства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34. Данная форма предназначена для о</w:t>
      </w:r>
      <w:r>
        <w:rPr>
          <w:rStyle w:val="s0"/>
        </w:rPr>
        <w:t>тражения информации об облагаемых операциях, совершенных в течение налогового периода по алкогольной продукции (за исключением виноматериала) собственного производства.</w:t>
      </w:r>
    </w:p>
    <w:p w:rsidR="00000000" w:rsidRDefault="008C4B3D">
      <w:pPr>
        <w:ind w:firstLine="400"/>
        <w:jc w:val="both"/>
      </w:pPr>
      <w:r>
        <w:rPr>
          <w:rStyle w:val="s0"/>
        </w:rPr>
        <w:t>35. На каждый вид алкогольной продукции составляется отдельная страница.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36. В разделе </w:t>
      </w:r>
      <w:r>
        <w:rPr>
          <w:rStyle w:val="s0"/>
        </w:rPr>
        <w:t>«Облагаемые операции по алкогольной продукции, а также спиртосодержащей продукции медицинского назначения, зарегистрированной в соответствии с законодательством Республики Казахстан в качестве лекарственного средства»: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1) в строке 400.02.001 А указывается </w:t>
      </w:r>
      <w:r>
        <w:rPr>
          <w:rStyle w:val="s0"/>
        </w:rPr>
        <w:t>вид алкогольной продукции;</w:t>
      </w:r>
    </w:p>
    <w:p w:rsidR="00000000" w:rsidRDefault="008C4B3D">
      <w:pPr>
        <w:ind w:firstLine="400"/>
        <w:jc w:val="both"/>
      </w:pPr>
      <w:r>
        <w:rPr>
          <w:rStyle w:val="s0"/>
        </w:rPr>
        <w:t>2) в строке 400.02.001 В указывается соответствующий код бюджетной классификации;</w:t>
      </w:r>
    </w:p>
    <w:p w:rsidR="00000000" w:rsidRDefault="008C4B3D">
      <w:pPr>
        <w:ind w:firstLine="400"/>
        <w:jc w:val="both"/>
      </w:pPr>
      <w:r>
        <w:rPr>
          <w:rStyle w:val="s0"/>
        </w:rPr>
        <w:t>3) в строке 400.02.002 указывается объем реализованной алкогольной продукции собственного производства;</w:t>
      </w:r>
    </w:p>
    <w:p w:rsidR="00000000" w:rsidRDefault="008C4B3D">
      <w:pPr>
        <w:ind w:firstLine="400"/>
        <w:jc w:val="both"/>
      </w:pPr>
      <w:r>
        <w:rPr>
          <w:rStyle w:val="s0"/>
        </w:rPr>
        <w:t>4) в строке 400.02.003 указывается объем ал</w:t>
      </w:r>
      <w:r>
        <w:rPr>
          <w:rStyle w:val="s0"/>
        </w:rPr>
        <w:t>когольной продукции, переданный в качестве взноса в уставный капитал;</w:t>
      </w:r>
    </w:p>
    <w:p w:rsidR="00000000" w:rsidRDefault="008C4B3D">
      <w:pPr>
        <w:ind w:firstLine="400"/>
        <w:jc w:val="both"/>
      </w:pPr>
      <w:r>
        <w:rPr>
          <w:rStyle w:val="s0"/>
        </w:rPr>
        <w:t>5) в строке 400.02.004 указывается объем алкогольной продукции, использованный при натуральной оплате;</w:t>
      </w:r>
    </w:p>
    <w:p w:rsidR="00000000" w:rsidRDefault="008C4B3D">
      <w:pPr>
        <w:ind w:firstLine="400"/>
        <w:jc w:val="both"/>
      </w:pPr>
      <w:r>
        <w:rPr>
          <w:rStyle w:val="s0"/>
        </w:rPr>
        <w:t>6) в строке 400.02.005 указывается объем алкогольной продукции, отгруженный своим с</w:t>
      </w:r>
      <w:r>
        <w:rPr>
          <w:rStyle w:val="s0"/>
        </w:rPr>
        <w:t>труктурным подразделениям;</w:t>
      </w:r>
    </w:p>
    <w:p w:rsidR="00000000" w:rsidRDefault="008C4B3D">
      <w:pPr>
        <w:ind w:firstLine="400"/>
        <w:jc w:val="both"/>
      </w:pPr>
      <w:r>
        <w:rPr>
          <w:rStyle w:val="s0"/>
        </w:rPr>
        <w:t>7) в строке 400.02.006 указывается объем алкогольной продукции, использованный для собственных производственных нужд налогоплательщика;</w:t>
      </w:r>
    </w:p>
    <w:p w:rsidR="00000000" w:rsidRDefault="008C4B3D">
      <w:pPr>
        <w:ind w:firstLine="400"/>
        <w:jc w:val="both"/>
      </w:pPr>
      <w:r>
        <w:rPr>
          <w:rStyle w:val="s0"/>
        </w:rPr>
        <w:t>8) в строке 400.02.007 указывается объем реализованной конкурсной массы алкогольной продукции</w:t>
      </w:r>
      <w:r>
        <w:rPr>
          <w:rStyle w:val="s0"/>
        </w:rPr>
        <w:t>;</w:t>
      </w:r>
    </w:p>
    <w:p w:rsidR="00000000" w:rsidRDefault="008C4B3D">
      <w:pPr>
        <w:ind w:firstLine="400"/>
        <w:jc w:val="both"/>
      </w:pPr>
      <w:r>
        <w:rPr>
          <w:rStyle w:val="s0"/>
        </w:rPr>
        <w:t>9) в строке 400.02.008 указывается объем перемещенной производителем с указанного в лицензии адреса производства алкогольной продукции;</w:t>
      </w:r>
    </w:p>
    <w:p w:rsidR="00000000" w:rsidRDefault="008C4B3D">
      <w:pPr>
        <w:ind w:firstLine="400"/>
        <w:jc w:val="both"/>
      </w:pPr>
      <w:r>
        <w:rPr>
          <w:rStyle w:val="s0"/>
        </w:rPr>
        <w:t>10) в строке 400.02.009 указывается объем алкогольной продукции, в отношении которого установлен факт порчи или утраты</w:t>
      </w:r>
      <w:r>
        <w:rPr>
          <w:rStyle w:val="s0"/>
        </w:rPr>
        <w:t>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11) в строке 400.02.010 указывается объем алкогольной продукции, включаемый в налогооблагаемую базу при порче или утрате учетно-контрольных марок. Итоговая сумма строки 400.02.010 определяется как сумма строк 400.02.010 I, 400.02.010 II и 400.02.010 III </w:t>
      </w:r>
      <w:r>
        <w:rPr>
          <w:rStyle w:val="s0"/>
        </w:rPr>
        <w:t>графы С;</w:t>
      </w:r>
    </w:p>
    <w:p w:rsidR="00000000" w:rsidRDefault="008C4B3D">
      <w:pPr>
        <w:ind w:firstLine="400"/>
        <w:jc w:val="both"/>
      </w:pPr>
      <w:r>
        <w:rPr>
          <w:rStyle w:val="s0"/>
        </w:rPr>
        <w:t>12) в строках 400.02.010 I, 400.02.010 II и 400.02.010 III графы А указывается количество испорченных или утраченных учетно-контрольных марок;</w:t>
      </w:r>
    </w:p>
    <w:p w:rsidR="00000000" w:rsidRDefault="008C4B3D">
      <w:pPr>
        <w:ind w:firstLine="400"/>
        <w:jc w:val="both"/>
      </w:pPr>
      <w:r>
        <w:rPr>
          <w:rStyle w:val="s0"/>
        </w:rPr>
        <w:t>13) в строках 400.02.010 I, 400.02.010 II и 40</w:t>
      </w:r>
      <w:r>
        <w:rPr>
          <w:rStyle w:val="s0"/>
        </w:rPr>
        <w:t>0.02.010 III графы В указывается емкость потребительской тары;</w:t>
      </w:r>
    </w:p>
    <w:p w:rsidR="00000000" w:rsidRDefault="008C4B3D">
      <w:pPr>
        <w:ind w:firstLine="400"/>
        <w:jc w:val="both"/>
      </w:pPr>
      <w:r>
        <w:rPr>
          <w:rStyle w:val="s0"/>
        </w:rPr>
        <w:t>14) в строках 400.02.010 I, 400.02.010 II и 400.02.010 III графы С указывается налоговая база, исчисляемая как произведение соответствующих строк граф А и В;</w:t>
      </w:r>
    </w:p>
    <w:p w:rsidR="00000000" w:rsidRDefault="008C4B3D">
      <w:pPr>
        <w:ind w:firstLine="400"/>
        <w:jc w:val="both"/>
      </w:pPr>
      <w:r>
        <w:rPr>
          <w:rStyle w:val="s0"/>
        </w:rPr>
        <w:t>15) в строке 400.02.011 указывается</w:t>
      </w:r>
      <w:r>
        <w:rPr>
          <w:rStyle w:val="s0"/>
        </w:rPr>
        <w:t xml:space="preserve"> общая сумма исчисленного акциза, определяемая как сумма строк с 400.02.002 по 400.02.010;</w:t>
      </w:r>
    </w:p>
    <w:p w:rsidR="00000000" w:rsidRDefault="008C4B3D">
      <w:pPr>
        <w:ind w:firstLine="400"/>
        <w:jc w:val="both"/>
      </w:pPr>
      <w:r>
        <w:rPr>
          <w:rStyle w:val="s0"/>
        </w:rPr>
        <w:t>16) в строке 400.02.012 указывается установленная ставка акциза;</w:t>
      </w:r>
    </w:p>
    <w:p w:rsidR="00000000" w:rsidRDefault="008C4B3D">
      <w:pPr>
        <w:ind w:firstLine="400"/>
        <w:jc w:val="both"/>
      </w:pPr>
      <w:r>
        <w:rPr>
          <w:rStyle w:val="s0"/>
        </w:rPr>
        <w:t>17) в строке 400.02.013 указывается сумма акциза, исчисленного в соответствии со статьей 289 Налогов</w:t>
      </w:r>
      <w:r>
        <w:rPr>
          <w:rStyle w:val="s0"/>
        </w:rPr>
        <w:t>ого кодекса.</w:t>
      </w:r>
    </w:p>
    <w:p w:rsidR="00000000" w:rsidRDefault="008C4B3D">
      <w:pPr>
        <w:ind w:firstLine="400"/>
        <w:jc w:val="both"/>
      </w:pPr>
      <w:bookmarkStart w:id="2" w:name="SUB3700"/>
      <w:bookmarkEnd w:id="2"/>
      <w:r>
        <w:rPr>
          <w:rStyle w:val="s0"/>
        </w:rPr>
        <w:t xml:space="preserve">37. Строки, указанные в </w:t>
      </w:r>
      <w:hyperlink w:anchor="sub2500" w:history="1">
        <w:r>
          <w:rPr>
            <w:rStyle w:val="a4"/>
          </w:rPr>
          <w:t>подпунктах 3) - 11) пункта 25</w:t>
        </w:r>
      </w:hyperlink>
      <w:r>
        <w:rPr>
          <w:rStyle w:val="s0"/>
        </w:rPr>
        <w:t xml:space="preserve"> настоящих Правил, предназначены для отражения налоговой базы в литрах.</w:t>
      </w:r>
    </w:p>
    <w:p w:rsidR="00000000" w:rsidRDefault="008C4B3D">
      <w:pPr>
        <w:ind w:firstLine="400"/>
        <w:jc w:val="both"/>
      </w:pPr>
      <w:r>
        <w:rPr>
          <w:rStyle w:val="s0"/>
        </w:rPr>
        <w:t>38. Налоговая база для водки, ликероводочных изделий, коньяка, бренди рассматривается ка</w:t>
      </w:r>
      <w:r>
        <w:rPr>
          <w:rStyle w:val="s0"/>
        </w:rPr>
        <w:t>к литр 100 процентного спирта.</w:t>
      </w:r>
    </w:p>
    <w:p w:rsidR="00000000" w:rsidRDefault="008C4B3D">
      <w:pPr>
        <w:ind w:firstLine="400"/>
        <w:jc w:val="both"/>
      </w:pPr>
      <w:r>
        <w:rPr>
          <w:rStyle w:val="s0"/>
        </w:rPr>
        <w:t>39. Сумма строк 400.02.013 по всем страницам формы 400.02 переносится в строку 400.00.002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jc w:val="center"/>
      </w:pPr>
      <w:r>
        <w:rPr>
          <w:rStyle w:val="s1"/>
        </w:rPr>
        <w:t xml:space="preserve">5. Составление </w:t>
      </w:r>
      <w:hyperlink r:id="rId30" w:history="1">
        <w:r>
          <w:rPr>
            <w:rStyle w:val="a4"/>
            <w:b/>
            <w:bCs/>
          </w:rPr>
          <w:t>формы 400.03</w:t>
        </w:r>
      </w:hyperlink>
      <w:r>
        <w:rPr>
          <w:rStyle w:val="s1"/>
        </w:rPr>
        <w:t xml:space="preserve"> </w:t>
      </w:r>
      <w:r>
        <w:rPr>
          <w:rStyle w:val="s1"/>
        </w:rPr>
        <w:t>- Облагаемые операции по табачным изделиям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40. Данная форма предназначена для отражения информации об облагаемых операциях, совершенных в течение налогового периода по табачным изделиям собственного производства, включая сигареты с фильтром, сигареты без</w:t>
      </w:r>
      <w:r>
        <w:rPr>
          <w:rStyle w:val="s0"/>
        </w:rPr>
        <w:t xml:space="preserve"> фильтра, папиросы, сигары, сигариллы, табак курительный, трубочный, жевательный, сосательный, нюхательный, кальянный и прочий (далее - табак), за исключением фармацевтической продукции, содержащей никотин, упакованные в потребительскую тару и предназначен</w:t>
      </w:r>
      <w:r>
        <w:rPr>
          <w:rStyle w:val="s0"/>
        </w:rPr>
        <w:t>ные для конечного потребления, а также по реализации конкурсной массы.</w:t>
      </w:r>
    </w:p>
    <w:p w:rsidR="00000000" w:rsidRDefault="008C4B3D">
      <w:pPr>
        <w:ind w:firstLine="400"/>
        <w:jc w:val="both"/>
      </w:pPr>
      <w:r>
        <w:rPr>
          <w:rStyle w:val="s0"/>
        </w:rPr>
        <w:t>41. При заполнении данной формы ставка акциза указывается исходя из расчета на одну штуку и/или килограмм табачных изделий. Для этого, установленную на единицу измерения табачных издели</w:t>
      </w:r>
      <w:r>
        <w:rPr>
          <w:rStyle w:val="s0"/>
        </w:rPr>
        <w:t>й в штуках ставку акциза необходимо разделить на 1000.</w:t>
      </w:r>
    </w:p>
    <w:p w:rsidR="00000000" w:rsidRDefault="008C4B3D">
      <w:pPr>
        <w:ind w:firstLine="400"/>
        <w:jc w:val="both"/>
      </w:pPr>
      <w:r>
        <w:rPr>
          <w:rStyle w:val="s0"/>
        </w:rPr>
        <w:t>42. На каждый вид табачных изделий составляется отдельная страница.</w:t>
      </w:r>
    </w:p>
    <w:p w:rsidR="00000000" w:rsidRDefault="008C4B3D">
      <w:pPr>
        <w:ind w:firstLine="400"/>
        <w:jc w:val="both"/>
      </w:pPr>
      <w:r>
        <w:rPr>
          <w:rStyle w:val="s0"/>
        </w:rPr>
        <w:t>43. В разделе «Облагаемые операции по табачным изделиям»:</w:t>
      </w:r>
    </w:p>
    <w:p w:rsidR="00000000" w:rsidRDefault="008C4B3D">
      <w:pPr>
        <w:ind w:firstLine="400"/>
        <w:jc w:val="both"/>
      </w:pPr>
      <w:r>
        <w:rPr>
          <w:rStyle w:val="s0"/>
        </w:rPr>
        <w:t>1) в строке 400.03.001 А указывается вид табачных изделий;</w:t>
      </w:r>
    </w:p>
    <w:p w:rsidR="00000000" w:rsidRDefault="008C4B3D">
      <w:pPr>
        <w:ind w:firstLine="400"/>
        <w:jc w:val="both"/>
      </w:pPr>
      <w:r>
        <w:rPr>
          <w:rStyle w:val="s0"/>
        </w:rPr>
        <w:t>2) в строке 400.</w:t>
      </w:r>
      <w:r>
        <w:rPr>
          <w:rStyle w:val="s0"/>
        </w:rPr>
        <w:t>03.001 В указывается соответствующий код бюджетной классификации;</w:t>
      </w:r>
    </w:p>
    <w:p w:rsidR="00000000" w:rsidRDefault="008C4B3D">
      <w:pPr>
        <w:ind w:firstLine="400"/>
        <w:jc w:val="both"/>
      </w:pPr>
      <w:r>
        <w:rPr>
          <w:rStyle w:val="s0"/>
        </w:rPr>
        <w:t>3) в строке 400.03.002 указывается количество реализованных табачных изделий;</w:t>
      </w:r>
    </w:p>
    <w:p w:rsidR="00000000" w:rsidRDefault="008C4B3D">
      <w:pPr>
        <w:ind w:firstLine="400"/>
        <w:jc w:val="both"/>
      </w:pPr>
      <w:r>
        <w:rPr>
          <w:rStyle w:val="s0"/>
        </w:rPr>
        <w:t>3) в строке 400.03.003 указывается количество табачных изделий, переданных в качестве взноса в уставный капитал;</w:t>
      </w:r>
    </w:p>
    <w:p w:rsidR="00000000" w:rsidRDefault="008C4B3D">
      <w:pPr>
        <w:ind w:firstLine="400"/>
        <w:jc w:val="both"/>
      </w:pPr>
      <w:r>
        <w:rPr>
          <w:rStyle w:val="s0"/>
        </w:rPr>
        <w:t>4) в строке 400.03.004 указывается количество табачных изделий, использованных при натуральной оплате;</w:t>
      </w:r>
    </w:p>
    <w:p w:rsidR="00000000" w:rsidRDefault="008C4B3D">
      <w:pPr>
        <w:ind w:firstLine="400"/>
        <w:jc w:val="both"/>
      </w:pPr>
      <w:r>
        <w:rPr>
          <w:rStyle w:val="s0"/>
        </w:rPr>
        <w:t>5) в строке 400.03.005 указывается количество табачных изделий, отгруженных своим структурным подразделениям;</w:t>
      </w:r>
    </w:p>
    <w:p w:rsidR="00000000" w:rsidRDefault="008C4B3D">
      <w:pPr>
        <w:ind w:firstLine="400"/>
        <w:jc w:val="both"/>
      </w:pPr>
      <w:r>
        <w:rPr>
          <w:rStyle w:val="s0"/>
        </w:rPr>
        <w:t>6) в строке 400.03.006 указывается количес</w:t>
      </w:r>
      <w:r>
        <w:rPr>
          <w:rStyle w:val="s0"/>
        </w:rPr>
        <w:t>тво табачных изделий, использованных для собственных производственных нужд и для собственного производства подакцизных товаров;</w:t>
      </w:r>
    </w:p>
    <w:p w:rsidR="00000000" w:rsidRDefault="008C4B3D">
      <w:pPr>
        <w:ind w:firstLine="400"/>
        <w:jc w:val="both"/>
      </w:pPr>
      <w:r>
        <w:rPr>
          <w:rStyle w:val="s0"/>
        </w:rPr>
        <w:t>7) в строке 400.03.007 указывается количество реализованной конкурсной массы табачных изделий;</w:t>
      </w:r>
    </w:p>
    <w:p w:rsidR="00000000" w:rsidRDefault="008C4B3D">
      <w:pPr>
        <w:ind w:firstLine="400"/>
        <w:jc w:val="both"/>
      </w:pPr>
      <w:r>
        <w:rPr>
          <w:rStyle w:val="s0"/>
        </w:rPr>
        <w:t>8) в строке 400.03.008 указываетс</w:t>
      </w:r>
      <w:r>
        <w:rPr>
          <w:rStyle w:val="s0"/>
        </w:rPr>
        <w:t>я количество перемещенных производителем табачных изделий с указанного в лицензии адреса производства;</w:t>
      </w:r>
    </w:p>
    <w:p w:rsidR="00000000" w:rsidRDefault="008C4B3D">
      <w:pPr>
        <w:ind w:firstLine="400"/>
        <w:jc w:val="both"/>
      </w:pPr>
      <w:r>
        <w:rPr>
          <w:rStyle w:val="s0"/>
        </w:rPr>
        <w:t>9) в строке 400.03.008 А указывается количество табачных изделий, предназначенное для реализации;</w:t>
      </w:r>
    </w:p>
    <w:p w:rsidR="00000000" w:rsidRDefault="008C4B3D">
      <w:pPr>
        <w:ind w:firstLine="400"/>
        <w:jc w:val="both"/>
      </w:pPr>
      <w:r>
        <w:rPr>
          <w:rStyle w:val="s0"/>
        </w:rPr>
        <w:t>10) в строке 400.03.008 В указывается количество табачн</w:t>
      </w:r>
      <w:r>
        <w:rPr>
          <w:rStyle w:val="s0"/>
        </w:rPr>
        <w:t>ых изделий, предназначенное для экспорта;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11) в строке 400.03.009 указывается корректировка налоговой базы в соответствии с </w:t>
      </w:r>
      <w:hyperlink r:id="rId31" w:anchor="sub_id=2900200" w:history="1">
        <w:r>
          <w:rPr>
            <w:rStyle w:val="a4"/>
          </w:rPr>
          <w:t>пунктом 2 статьи 290</w:t>
        </w:r>
      </w:hyperlink>
      <w:r>
        <w:rPr>
          <w:rStyle w:val="s0"/>
        </w:rPr>
        <w:t xml:space="preserve"> Налогового Кодекса;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12) в </w:t>
      </w:r>
      <w:r>
        <w:rPr>
          <w:rStyle w:val="s0"/>
        </w:rPr>
        <w:t>строке 400.03.010 указывается количество табачных изделий, в отношении которых установлен факт порчи или утраты;</w:t>
      </w:r>
    </w:p>
    <w:p w:rsidR="00000000" w:rsidRDefault="008C4B3D">
      <w:pPr>
        <w:ind w:firstLine="400"/>
        <w:jc w:val="both"/>
      </w:pPr>
      <w:r>
        <w:rPr>
          <w:rStyle w:val="s0"/>
        </w:rPr>
        <w:t>13) в строке 400.03.011 указывается количество табачных изделий, включаемое в налогооблагаемую базу при порче или утрате акцизных марок;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14) в </w:t>
      </w:r>
      <w:r>
        <w:rPr>
          <w:rStyle w:val="s0"/>
        </w:rPr>
        <w:t>строке 400.03.011 графы А указывается количество испорченных и утраченных акцизных марок;</w:t>
      </w:r>
    </w:p>
    <w:p w:rsidR="00000000" w:rsidRDefault="008C4B3D">
      <w:pPr>
        <w:ind w:firstLine="400"/>
        <w:jc w:val="both"/>
      </w:pPr>
      <w:r>
        <w:rPr>
          <w:rStyle w:val="s0"/>
        </w:rPr>
        <w:t>15) в строке 400.03.011 графы В указывается количество табачных изделий в штуках, килограммах в пачке;</w:t>
      </w:r>
    </w:p>
    <w:p w:rsidR="00000000" w:rsidRDefault="008C4B3D">
      <w:pPr>
        <w:ind w:firstLine="400"/>
        <w:jc w:val="both"/>
      </w:pPr>
      <w:r>
        <w:rPr>
          <w:rStyle w:val="s0"/>
        </w:rPr>
        <w:t>16) в строке 400.03.012 указывается общий размер налоговой базы</w:t>
      </w:r>
      <w:r>
        <w:rPr>
          <w:rStyle w:val="s0"/>
        </w:rPr>
        <w:t xml:space="preserve"> по облагаемым операциям, совершенным в течение отчетного налогового периода по табачным изделиям. Данная строка определяется как сумма строк с 400.03.001 по 400.03.011 за минусом строки 400.03.008 В;</w:t>
      </w:r>
    </w:p>
    <w:p w:rsidR="00000000" w:rsidRDefault="008C4B3D">
      <w:pPr>
        <w:ind w:firstLine="400"/>
        <w:jc w:val="both"/>
      </w:pPr>
      <w:r>
        <w:rPr>
          <w:rStyle w:val="s0"/>
        </w:rPr>
        <w:t>17) в строке 400.03.013 указывается ставка акциза;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18) </w:t>
      </w:r>
      <w:r>
        <w:rPr>
          <w:rStyle w:val="s0"/>
        </w:rPr>
        <w:t xml:space="preserve">в строке 400.03.014 указывается сумма акциза, исчисленного в соответствии со </w:t>
      </w:r>
      <w:hyperlink r:id="rId32" w:anchor="sub_id=2890000" w:history="1">
        <w:r>
          <w:rPr>
            <w:rStyle w:val="a4"/>
          </w:rPr>
          <w:t>статьей 289</w:t>
        </w:r>
      </w:hyperlink>
      <w:r>
        <w:rPr>
          <w:rStyle w:val="s0"/>
        </w:rPr>
        <w:t xml:space="preserve"> Налогового кодекса, определяемая как произведение строк 400.03.</w:t>
      </w:r>
      <w:r>
        <w:rPr>
          <w:rStyle w:val="s0"/>
        </w:rPr>
        <w:t>012 и 400.03.013 за минусом строки 400.03.009.</w:t>
      </w:r>
    </w:p>
    <w:p w:rsidR="00000000" w:rsidRDefault="008C4B3D">
      <w:pPr>
        <w:ind w:firstLine="400"/>
        <w:jc w:val="both"/>
      </w:pPr>
      <w:r>
        <w:rPr>
          <w:rStyle w:val="s0"/>
        </w:rPr>
        <w:t>44. Сумма строк 400.03.014 по всем страницам формы 400.03 переносится в строку 400.00.003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jc w:val="center"/>
      </w:pPr>
      <w:r>
        <w:rPr>
          <w:rStyle w:val="s1"/>
        </w:rPr>
        <w:t xml:space="preserve">6. Составление </w:t>
      </w:r>
      <w:hyperlink r:id="rId33" w:history="1">
        <w:r>
          <w:rPr>
            <w:rStyle w:val="a4"/>
            <w:b/>
            <w:bCs/>
          </w:rPr>
          <w:t>формы 400.04</w:t>
        </w:r>
      </w:hyperlink>
      <w:r>
        <w:rPr>
          <w:rStyle w:val="s1"/>
        </w:rPr>
        <w:t xml:space="preserve"> </w:t>
      </w:r>
      <w:r>
        <w:rPr>
          <w:rStyle w:val="s1"/>
        </w:rPr>
        <w:t>- Облагаемые операции по сырой нефти, газовому конденсату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45. Данная форма предназначена для отражения информации об облагаемых операциях, совершенных в течение налогового периода по сырой нефти, газовому конденсату, а также по реализации конкурсной масс</w:t>
      </w:r>
      <w:r>
        <w:rPr>
          <w:rStyle w:val="s0"/>
        </w:rPr>
        <w:t>ы, конфискованной и (или) бесхозяйной, перешедшей по праву наследования к государству, и безвозмездно переданной в собственность государства сырой нефти.</w:t>
      </w:r>
    </w:p>
    <w:p w:rsidR="00000000" w:rsidRDefault="008C4B3D">
      <w:pPr>
        <w:ind w:firstLine="400"/>
        <w:jc w:val="both"/>
      </w:pPr>
      <w:r>
        <w:rPr>
          <w:rStyle w:val="s0"/>
        </w:rPr>
        <w:t>46. В разделе «Облагаемые операции по сырой нефти, газовому конденсату»:</w:t>
      </w:r>
    </w:p>
    <w:p w:rsidR="00000000" w:rsidRDefault="008C4B3D">
      <w:pPr>
        <w:ind w:firstLine="400"/>
        <w:jc w:val="both"/>
      </w:pPr>
      <w:r>
        <w:rPr>
          <w:rStyle w:val="s0"/>
        </w:rPr>
        <w:t>1) в строке 400.04.001 указыв</w:t>
      </w:r>
      <w:r>
        <w:rPr>
          <w:rStyle w:val="s0"/>
        </w:rPr>
        <w:t>ается объем реализованной сырой нефти, газового конденсата, кроме сырой нефти, газового конденсата реализуемый на экспорт;</w:t>
      </w:r>
    </w:p>
    <w:p w:rsidR="00000000" w:rsidRDefault="008C4B3D">
      <w:pPr>
        <w:ind w:firstLine="400"/>
        <w:jc w:val="both"/>
      </w:pPr>
      <w:r>
        <w:rPr>
          <w:rStyle w:val="s0"/>
        </w:rPr>
        <w:t>2) в строке 400.04.002 указывается объем сырой нефти, газового конденсата, реализуемый по экспорту;</w:t>
      </w:r>
    </w:p>
    <w:p w:rsidR="00000000" w:rsidRDefault="008C4B3D">
      <w:pPr>
        <w:ind w:firstLine="400"/>
        <w:jc w:val="both"/>
      </w:pPr>
      <w:r>
        <w:rPr>
          <w:rStyle w:val="s0"/>
        </w:rPr>
        <w:t>3) в строке 400.04.002 А указывае</w:t>
      </w:r>
      <w:r>
        <w:rPr>
          <w:rStyle w:val="s0"/>
        </w:rPr>
        <w:t>тся объем сырой нефти, газового конденсата, реализуемые по экспорту в страны Таможенного союза;</w:t>
      </w:r>
    </w:p>
    <w:p w:rsidR="00000000" w:rsidRDefault="008C4B3D">
      <w:pPr>
        <w:ind w:firstLine="400"/>
        <w:jc w:val="both"/>
      </w:pPr>
      <w:r>
        <w:rPr>
          <w:rStyle w:val="s0"/>
        </w:rPr>
        <w:t>4) в строке 400.04.002 В указывается объем сырой нефти, газового конденсата, реализуемые по экспорту в третьи страны;</w:t>
      </w:r>
    </w:p>
    <w:p w:rsidR="00000000" w:rsidRDefault="008C4B3D">
      <w:pPr>
        <w:ind w:firstLine="400"/>
        <w:jc w:val="both"/>
      </w:pPr>
      <w:r>
        <w:rPr>
          <w:rStyle w:val="s0"/>
        </w:rPr>
        <w:t>5) в строке 400.04.003 указывается объем с</w:t>
      </w:r>
      <w:r>
        <w:rPr>
          <w:rStyle w:val="s0"/>
        </w:rPr>
        <w:t>ырой нефти, газового конденсата, передаваемый на переработку на давальческой основе;</w:t>
      </w:r>
    </w:p>
    <w:p w:rsidR="00000000" w:rsidRDefault="008C4B3D">
      <w:pPr>
        <w:ind w:firstLine="400"/>
        <w:jc w:val="both"/>
      </w:pPr>
      <w:r>
        <w:rPr>
          <w:rStyle w:val="s0"/>
        </w:rPr>
        <w:t>6) в строке 400.04.004 указывается объем сырой нефти, газового конденсата, использованный для собственных производственных нужд;</w:t>
      </w:r>
    </w:p>
    <w:p w:rsidR="00000000" w:rsidRDefault="008C4B3D">
      <w:pPr>
        <w:ind w:firstLine="400"/>
        <w:jc w:val="both"/>
      </w:pPr>
      <w:r>
        <w:rPr>
          <w:rStyle w:val="s0"/>
        </w:rPr>
        <w:t>7) в строке 400.04.005 указывается объем с</w:t>
      </w:r>
      <w:r>
        <w:rPr>
          <w:rStyle w:val="s0"/>
        </w:rPr>
        <w:t>ырой нефти, газового конденсата, переданный в качестве взноса в уставный капитал;</w:t>
      </w:r>
    </w:p>
    <w:p w:rsidR="00000000" w:rsidRDefault="008C4B3D">
      <w:pPr>
        <w:ind w:firstLine="400"/>
        <w:jc w:val="both"/>
      </w:pPr>
      <w:r>
        <w:rPr>
          <w:rStyle w:val="s0"/>
        </w:rPr>
        <w:t>8) в строке 400.04.006 указывается объем сырой нефти, газового конденсата, использованный при натуральной оплате;</w:t>
      </w:r>
    </w:p>
    <w:p w:rsidR="00000000" w:rsidRDefault="008C4B3D">
      <w:pPr>
        <w:ind w:firstLine="400"/>
        <w:jc w:val="both"/>
      </w:pPr>
      <w:r>
        <w:rPr>
          <w:rStyle w:val="s0"/>
        </w:rPr>
        <w:t>9) в строке 400.04.007 указывается объем сырой нефти, газово</w:t>
      </w:r>
      <w:r>
        <w:rPr>
          <w:rStyle w:val="s0"/>
        </w:rPr>
        <w:t>го конденсата, отгруженный своим структурным подразделениям;</w:t>
      </w:r>
    </w:p>
    <w:p w:rsidR="00000000" w:rsidRDefault="008C4B3D">
      <w:pPr>
        <w:ind w:firstLine="400"/>
        <w:jc w:val="both"/>
      </w:pPr>
      <w:r>
        <w:rPr>
          <w:rStyle w:val="s0"/>
        </w:rPr>
        <w:t>10) в строке 400.04.008 указывается объем реализованной конкурсной массы, конфискованный и (или) бесхозяйный, перешедший по праву наследования к государству и безвозмездно переданный в собственно</w:t>
      </w:r>
      <w:r>
        <w:rPr>
          <w:rStyle w:val="s0"/>
        </w:rPr>
        <w:t>сть государства сырой нефти, газового конденсата;</w:t>
      </w:r>
    </w:p>
    <w:p w:rsidR="00000000" w:rsidRDefault="008C4B3D">
      <w:pPr>
        <w:ind w:firstLine="400"/>
        <w:jc w:val="both"/>
      </w:pPr>
      <w:r>
        <w:rPr>
          <w:rStyle w:val="s0"/>
        </w:rPr>
        <w:t>11) в строке 400.04.009 указывается перемещенный производителем с указанного в лицензии адреса производства объем сырой нефти, газового конденсата;</w:t>
      </w:r>
    </w:p>
    <w:p w:rsidR="00000000" w:rsidRDefault="008C4B3D">
      <w:pPr>
        <w:ind w:firstLine="400"/>
        <w:jc w:val="both"/>
      </w:pPr>
      <w:r>
        <w:rPr>
          <w:rStyle w:val="s0"/>
        </w:rPr>
        <w:t>12) в строке 400.04.010 указывается объем сырой нефти, газ</w:t>
      </w:r>
      <w:r>
        <w:rPr>
          <w:rStyle w:val="s0"/>
        </w:rPr>
        <w:t>ового конденсата, в отношении которого установлен факт порчи или утраты;</w:t>
      </w:r>
    </w:p>
    <w:p w:rsidR="00000000" w:rsidRDefault="008C4B3D">
      <w:pPr>
        <w:ind w:firstLine="400"/>
        <w:jc w:val="both"/>
      </w:pPr>
      <w:r>
        <w:rPr>
          <w:rStyle w:val="s0"/>
        </w:rPr>
        <w:t>13) в строке 400.04.011 определяется общий размер налоговой базы по облагаемым операциям, совершенным в течение налогового периода по сырой нефти, газовому конденсату. Данная строка о</w:t>
      </w:r>
      <w:r>
        <w:rPr>
          <w:rStyle w:val="s0"/>
        </w:rPr>
        <w:t>пределяется как сумма строк с 400.04.001 по 400.04.010;</w:t>
      </w:r>
    </w:p>
    <w:p w:rsidR="00000000" w:rsidRDefault="008C4B3D">
      <w:pPr>
        <w:ind w:firstLine="400"/>
        <w:jc w:val="both"/>
      </w:pPr>
      <w:r>
        <w:rPr>
          <w:rStyle w:val="s0"/>
        </w:rPr>
        <w:t>14) в строке 400.04.012 указывается установленная ставка акциза;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15) в строке 400.04.013 указывается сумма акциза, исчисленного в соответствии со </w:t>
      </w:r>
      <w:hyperlink r:id="rId34" w:anchor="sub_id=2890000" w:history="1">
        <w:r>
          <w:rPr>
            <w:rStyle w:val="a4"/>
          </w:rPr>
          <w:t>статьей 289</w:t>
        </w:r>
      </w:hyperlink>
      <w:r>
        <w:rPr>
          <w:rStyle w:val="s0"/>
        </w:rPr>
        <w:t xml:space="preserve"> Налогового кодекса, определяемая как произведение строк 400.04.011 и 400.04.012.</w:t>
      </w:r>
    </w:p>
    <w:p w:rsidR="00000000" w:rsidRDefault="008C4B3D">
      <w:pPr>
        <w:ind w:firstLine="400"/>
        <w:jc w:val="both"/>
      </w:pPr>
      <w:r>
        <w:rPr>
          <w:rStyle w:val="s0"/>
        </w:rPr>
        <w:t>47. Сумма строки 400.04.013 переносится в строку 400.00.004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48. Строки, указанные в </w:t>
      </w:r>
      <w:hyperlink w:anchor="sub3700" w:history="1">
        <w:r>
          <w:rPr>
            <w:rStyle w:val="a4"/>
          </w:rPr>
          <w:t>подпун</w:t>
        </w:r>
        <w:r>
          <w:rPr>
            <w:rStyle w:val="a4"/>
          </w:rPr>
          <w:t>ктах 1) - 11) пункта 37</w:t>
        </w:r>
      </w:hyperlink>
      <w:r>
        <w:rPr>
          <w:rStyle w:val="s0"/>
        </w:rPr>
        <w:t xml:space="preserve"> настоящих Правил, предназначены для отражения налоговой базы в тоннах. 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jc w:val="center"/>
      </w:pPr>
      <w:r>
        <w:rPr>
          <w:rStyle w:val="s1"/>
        </w:rPr>
        <w:t xml:space="preserve">7. Составление </w:t>
      </w:r>
      <w:hyperlink r:id="rId35" w:history="1">
        <w:r>
          <w:rPr>
            <w:rStyle w:val="a4"/>
            <w:b/>
            <w:bCs/>
          </w:rPr>
          <w:t>формы 400.05</w:t>
        </w:r>
      </w:hyperlink>
      <w:r>
        <w:rPr>
          <w:rStyle w:val="s1"/>
        </w:rPr>
        <w:t xml:space="preserve"> - Облагаемые операции по бензину (за исключением авиационного),</w:t>
      </w:r>
      <w:r>
        <w:rPr>
          <w:rStyle w:val="s1"/>
        </w:rPr>
        <w:t xml:space="preserve"> дизельному топливу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49. Данная форма предназначена для отражения информации об облагаемых операциях, совершенных в течение налогового периода по бензину (за исключением авиационного), дизельному топливу (далее - нефтепродукты), а также по реализации конк</w:t>
      </w:r>
      <w:r>
        <w:rPr>
          <w:rStyle w:val="s0"/>
        </w:rPr>
        <w:t>урсной массы, конфискованных и (или) бесхозяйных, перешедших по праву наследования к государству и безвозмездно переданных в собственность государства нефтепродуктов.</w:t>
      </w:r>
    </w:p>
    <w:p w:rsidR="00000000" w:rsidRDefault="008C4B3D">
      <w:pPr>
        <w:ind w:firstLine="400"/>
        <w:jc w:val="both"/>
      </w:pPr>
      <w:r>
        <w:rPr>
          <w:rStyle w:val="s0"/>
        </w:rPr>
        <w:t>50. В разделе «Бензин (за исключением авиационного)»:</w:t>
      </w:r>
    </w:p>
    <w:p w:rsidR="00000000" w:rsidRDefault="008C4B3D">
      <w:pPr>
        <w:ind w:firstLine="400"/>
        <w:jc w:val="both"/>
      </w:pPr>
      <w:r>
        <w:rPr>
          <w:rStyle w:val="s0"/>
        </w:rPr>
        <w:t>1) в графе А указывается размер налоговой базы по облагаемой операции в тоннах;</w:t>
      </w:r>
    </w:p>
    <w:p w:rsidR="00000000" w:rsidRDefault="008C4B3D">
      <w:pPr>
        <w:ind w:firstLine="400"/>
        <w:jc w:val="both"/>
      </w:pPr>
      <w:r>
        <w:rPr>
          <w:rStyle w:val="s0"/>
        </w:rPr>
        <w:t>2) в графе В указывается ставка акциза;</w:t>
      </w:r>
    </w:p>
    <w:p w:rsidR="00000000" w:rsidRDefault="008C4B3D">
      <w:pPr>
        <w:ind w:firstLine="400"/>
        <w:jc w:val="both"/>
      </w:pPr>
      <w:r>
        <w:rPr>
          <w:rStyle w:val="s0"/>
        </w:rPr>
        <w:t>3) в графе С указывается сумма акциза по облагаемой операции, которая определяется в соответствии со статьей 289 Налогового кодекса;</w:t>
      </w:r>
    </w:p>
    <w:p w:rsidR="00000000" w:rsidRDefault="008C4B3D">
      <w:pPr>
        <w:ind w:firstLine="400"/>
        <w:jc w:val="both"/>
      </w:pPr>
      <w:r>
        <w:rPr>
          <w:rStyle w:val="s0"/>
        </w:rPr>
        <w:t>4) в строке 400.05.001 указываются сведения об исчислении акциза по бензину (за исключением авиационного) (далее - бензин), реализованному оптом. Данная строка определяется как сумма строк 400.05.001 I, 400. 05.001 II, 400.05.001 III, 400.05.001 IV, 400.05</w:t>
      </w:r>
      <w:r>
        <w:rPr>
          <w:rStyle w:val="s0"/>
        </w:rPr>
        <w:t>.001 V;</w:t>
      </w:r>
    </w:p>
    <w:p w:rsidR="00000000" w:rsidRDefault="008C4B3D">
      <w:pPr>
        <w:ind w:firstLine="400"/>
        <w:jc w:val="both"/>
      </w:pPr>
      <w:r>
        <w:rPr>
          <w:rStyle w:val="s0"/>
        </w:rPr>
        <w:t>5) в строке 400.05.001 I указываются сведения по оптовой реализации бензина;</w:t>
      </w:r>
    </w:p>
    <w:p w:rsidR="00000000" w:rsidRDefault="008C4B3D">
      <w:pPr>
        <w:ind w:firstLine="400"/>
        <w:jc w:val="both"/>
      </w:pPr>
      <w:r>
        <w:rPr>
          <w:rStyle w:val="s0"/>
        </w:rPr>
        <w:t>6) в строке 400.05.001 II указываются сведения по оптовой реализации бензина, приобретенного в Республике Казахстан или по импорту;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7) в строке 400.05.001 III указываются </w:t>
      </w:r>
      <w:r>
        <w:rPr>
          <w:rStyle w:val="s0"/>
        </w:rPr>
        <w:t>сведения по отгрузке бензина своим структурным подразделениям для дальнейшей реализации;</w:t>
      </w:r>
    </w:p>
    <w:p w:rsidR="00000000" w:rsidRDefault="008C4B3D">
      <w:pPr>
        <w:ind w:firstLine="400"/>
        <w:jc w:val="both"/>
      </w:pPr>
      <w:r>
        <w:rPr>
          <w:rStyle w:val="s0"/>
        </w:rPr>
        <w:t>8) в строке 400.05.001 IV указываются сведения по оптовой реализации конкурсной массы конфискованного и (или) бесхозяйного, перешедшего по праву наследования к государ</w:t>
      </w:r>
      <w:r>
        <w:rPr>
          <w:rStyle w:val="s0"/>
        </w:rPr>
        <w:t>ству и безвозмездно переданного в собственность государства бензина;</w:t>
      </w:r>
    </w:p>
    <w:p w:rsidR="00000000" w:rsidRDefault="008C4B3D">
      <w:pPr>
        <w:ind w:firstLine="400"/>
        <w:jc w:val="both"/>
      </w:pPr>
      <w:r>
        <w:rPr>
          <w:rStyle w:val="s0"/>
        </w:rPr>
        <w:t>9) в строке 400.05.001 V указываются сведения по перемещенному производителем бензину с указанного в лицензии адреса производства;</w:t>
      </w:r>
    </w:p>
    <w:p w:rsidR="00000000" w:rsidRDefault="008C4B3D">
      <w:pPr>
        <w:ind w:firstLine="400"/>
        <w:jc w:val="both"/>
      </w:pPr>
      <w:r>
        <w:rPr>
          <w:rStyle w:val="s0"/>
        </w:rPr>
        <w:t>10) в строке 400.05.002 указываются сведения по бензину,</w:t>
      </w:r>
      <w:r>
        <w:rPr>
          <w:rStyle w:val="s0"/>
        </w:rPr>
        <w:t xml:space="preserve"> реализованному в розницу. Данная строка определяется как сумма строк с 400.05.002 I по 400.05.002 VII:</w:t>
      </w:r>
    </w:p>
    <w:p w:rsidR="00000000" w:rsidRDefault="008C4B3D">
      <w:pPr>
        <w:ind w:firstLine="400"/>
        <w:jc w:val="both"/>
      </w:pPr>
      <w:r>
        <w:rPr>
          <w:rStyle w:val="s0"/>
        </w:rPr>
        <w:t>11) в строке 400.05.002 I указываются сведения по розничной реализации бензина;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12) в строке 400.05.002 II указываются сведения по розничной реализации </w:t>
      </w:r>
      <w:r>
        <w:rPr>
          <w:rStyle w:val="s0"/>
        </w:rPr>
        <w:t>бензина, ранее приобретенного в Республике Казахстан или по импорту;</w:t>
      </w:r>
    </w:p>
    <w:p w:rsidR="00000000" w:rsidRDefault="008C4B3D">
      <w:pPr>
        <w:ind w:firstLine="400"/>
        <w:jc w:val="both"/>
      </w:pPr>
      <w:r>
        <w:rPr>
          <w:rStyle w:val="s0"/>
        </w:rPr>
        <w:t>13) в строке 400.05.002 III указываются сведения по бензину, переданному в качестве взноса в уставный капитал;</w:t>
      </w:r>
    </w:p>
    <w:p w:rsidR="00000000" w:rsidRDefault="008C4B3D">
      <w:pPr>
        <w:ind w:firstLine="400"/>
        <w:jc w:val="both"/>
      </w:pPr>
      <w:r>
        <w:rPr>
          <w:rStyle w:val="s0"/>
        </w:rPr>
        <w:t>14) в строке 400.05.002 IV указываются сведения по розничной реализации конк</w:t>
      </w:r>
      <w:r>
        <w:rPr>
          <w:rStyle w:val="s0"/>
        </w:rPr>
        <w:t>урсной массы, конфискованного и (или) бесхозяйного, перешедшего по праву наследования к государству и безвозмездно переданного в собственность государства бензина;</w:t>
      </w:r>
    </w:p>
    <w:p w:rsidR="00000000" w:rsidRDefault="008C4B3D">
      <w:pPr>
        <w:ind w:firstLine="400"/>
        <w:jc w:val="both"/>
      </w:pPr>
      <w:r>
        <w:rPr>
          <w:rStyle w:val="s0"/>
        </w:rPr>
        <w:t>15) в строке 400.05.002 V указываются сведения по бензину, в отношении которого установлен ф</w:t>
      </w:r>
      <w:r>
        <w:rPr>
          <w:rStyle w:val="s0"/>
        </w:rPr>
        <w:t>акт его порчи или утраты;</w:t>
      </w:r>
    </w:p>
    <w:p w:rsidR="00000000" w:rsidRDefault="008C4B3D">
      <w:pPr>
        <w:ind w:firstLine="400"/>
        <w:jc w:val="both"/>
      </w:pPr>
      <w:r>
        <w:rPr>
          <w:rStyle w:val="s0"/>
        </w:rPr>
        <w:t>16) в строке 400.05.002 VI указываются сведения по бензину, использованному на собственные производственные нужды;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17) в строке 400.05.002 VII указываются сведения по использованному на собственные производственные нужды бензину, </w:t>
      </w:r>
      <w:r>
        <w:rPr>
          <w:rStyle w:val="s0"/>
        </w:rPr>
        <w:t>приобретенного для дальнейшей реализации на территории Республики Казахстан;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18) в строке 400.05.003 определяется общий размер налоговой базы по облагаемым операциям, указанным в строках 400.05.001 и 400.05.002, а также итоговая сумма акциза, исчисленного </w:t>
      </w:r>
      <w:r>
        <w:rPr>
          <w:rStyle w:val="s0"/>
        </w:rPr>
        <w:t>по этим операциям. Данная строка определяется как сумма строк 400.05.001 и 400.05.002.</w:t>
      </w:r>
    </w:p>
    <w:p w:rsidR="00000000" w:rsidRDefault="008C4B3D">
      <w:pPr>
        <w:ind w:firstLine="400"/>
        <w:jc w:val="both"/>
      </w:pPr>
      <w:r>
        <w:rPr>
          <w:rStyle w:val="s0"/>
        </w:rPr>
        <w:t>51. В разделе «Дизельное топливо»:</w:t>
      </w:r>
    </w:p>
    <w:p w:rsidR="00000000" w:rsidRDefault="008C4B3D">
      <w:pPr>
        <w:ind w:firstLine="400"/>
        <w:jc w:val="both"/>
      </w:pPr>
      <w:r>
        <w:rPr>
          <w:rStyle w:val="s0"/>
        </w:rPr>
        <w:t>1) в строке 400.05.004 указываются сведения по дизельному топливу, реализованному оптом. Данная строка определяется как сумма строк 40</w:t>
      </w:r>
      <w:r>
        <w:rPr>
          <w:rStyle w:val="s0"/>
        </w:rPr>
        <w:t>0.05.004 I, 400. 05.004 II, 400.05.004 III, 400.05.004 IV, 400.05.004 V;</w:t>
      </w:r>
    </w:p>
    <w:p w:rsidR="00000000" w:rsidRDefault="008C4B3D">
      <w:pPr>
        <w:ind w:firstLine="400"/>
        <w:jc w:val="both"/>
      </w:pPr>
      <w:r>
        <w:rPr>
          <w:rStyle w:val="s0"/>
        </w:rPr>
        <w:t>2) в строке 400.05.004 I указываются сведения по оптовой реализации дизельного топлива;</w:t>
      </w:r>
    </w:p>
    <w:p w:rsidR="00000000" w:rsidRDefault="008C4B3D">
      <w:pPr>
        <w:ind w:firstLine="400"/>
        <w:jc w:val="both"/>
      </w:pPr>
      <w:r>
        <w:rPr>
          <w:rStyle w:val="s0"/>
        </w:rPr>
        <w:t>3) в строке 400.05.004 II указываются сведения по оптовой реализации дизельного топлива, приобр</w:t>
      </w:r>
      <w:r>
        <w:rPr>
          <w:rStyle w:val="s0"/>
        </w:rPr>
        <w:t>етенного в Республике Казахстан или по импорту;</w:t>
      </w:r>
    </w:p>
    <w:p w:rsidR="00000000" w:rsidRDefault="008C4B3D">
      <w:pPr>
        <w:ind w:firstLine="400"/>
        <w:jc w:val="both"/>
      </w:pPr>
      <w:r>
        <w:rPr>
          <w:rStyle w:val="s0"/>
        </w:rPr>
        <w:t>4) в строке 400.05.004 III указываются сведения по отгрузке дизельного топлива своим структурным подразделениям для дальнейшей реализации;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5) в строке 400.05.004 IV указываются сведения по оптовой реализации </w:t>
      </w:r>
      <w:r>
        <w:rPr>
          <w:rStyle w:val="s0"/>
        </w:rPr>
        <w:t>конкурсной массы конфискованного и (или) бесхозяйного, перешедшего по праву наследования к государству и безвозмездно переданного в собственность государства дизельного топлива;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6) в строке 400.05.004 V указываются сведения по перемещенному производителем </w:t>
      </w:r>
      <w:r>
        <w:rPr>
          <w:rStyle w:val="s0"/>
        </w:rPr>
        <w:t>дизельного топлива с указанного в лицензии адреса производства;</w:t>
      </w:r>
    </w:p>
    <w:p w:rsidR="00000000" w:rsidRDefault="008C4B3D">
      <w:pPr>
        <w:ind w:firstLine="400"/>
        <w:jc w:val="both"/>
      </w:pPr>
      <w:r>
        <w:rPr>
          <w:rStyle w:val="s0"/>
        </w:rPr>
        <w:t>7) в строке 400.05.005 указываются сведения об исчислении акциза по дизельному топливу, реализованному в розницу. Данная строка определяется как сумма строк 400.05.005 I, 400.05.005 II, 400.05</w:t>
      </w:r>
      <w:r>
        <w:rPr>
          <w:rStyle w:val="s0"/>
        </w:rPr>
        <w:t>.005 III, 400.05.005 IV, 400.05.005 V, 400.05.005 VI, 400.05.005 VII;</w:t>
      </w:r>
    </w:p>
    <w:p w:rsidR="00000000" w:rsidRDefault="008C4B3D">
      <w:pPr>
        <w:ind w:firstLine="400"/>
        <w:jc w:val="both"/>
      </w:pPr>
      <w:r>
        <w:rPr>
          <w:rStyle w:val="s0"/>
        </w:rPr>
        <w:t>8) в строке 400.05.005 I указываются сведения по розничной реализации дизельного топлива;</w:t>
      </w:r>
    </w:p>
    <w:p w:rsidR="00000000" w:rsidRDefault="008C4B3D">
      <w:pPr>
        <w:ind w:firstLine="400"/>
        <w:jc w:val="both"/>
      </w:pPr>
      <w:r>
        <w:rPr>
          <w:rStyle w:val="s0"/>
        </w:rPr>
        <w:t>9) в строке 400.05.005 II указываются сведения по розничной реализации дизельного топлива, приоб</w:t>
      </w:r>
      <w:r>
        <w:rPr>
          <w:rStyle w:val="s0"/>
        </w:rPr>
        <w:t>ретенного в Республике Казахстан или по импорту;</w:t>
      </w:r>
    </w:p>
    <w:p w:rsidR="00000000" w:rsidRDefault="008C4B3D">
      <w:pPr>
        <w:ind w:firstLine="400"/>
        <w:jc w:val="both"/>
      </w:pPr>
      <w:r>
        <w:rPr>
          <w:rStyle w:val="s0"/>
        </w:rPr>
        <w:t>10) в строке 400.05.005 III указываются сведения по дизельному топливу, переданному в качестве взноса в уставный капитал;</w:t>
      </w:r>
    </w:p>
    <w:p w:rsidR="00000000" w:rsidRDefault="008C4B3D">
      <w:pPr>
        <w:ind w:firstLine="400"/>
        <w:jc w:val="both"/>
      </w:pPr>
      <w:r>
        <w:rPr>
          <w:rStyle w:val="s0"/>
        </w:rPr>
        <w:t>11) в строке 400.05.005 IV указываются сведения по розничной реализации конкурсной массы конфискованного и (или) бесхозяйного, перешедшего по праву наследования к государству и безвозмездно переданного в собственность государства дизельного топлива;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12) в </w:t>
      </w:r>
      <w:r>
        <w:rPr>
          <w:rStyle w:val="s0"/>
        </w:rPr>
        <w:t>строке 400.05.005 V указываются сведения по дизельному топливу, в отношении которого установлен факт его порчи или утраты;</w:t>
      </w:r>
    </w:p>
    <w:p w:rsidR="00000000" w:rsidRDefault="008C4B3D">
      <w:pPr>
        <w:ind w:firstLine="400"/>
        <w:jc w:val="both"/>
      </w:pPr>
      <w:r>
        <w:rPr>
          <w:rStyle w:val="s0"/>
        </w:rPr>
        <w:t>13) в строке 400.05.005 VI указываются сведения по дизельному топливу, использованному на собственные производственные нужды;</w:t>
      </w:r>
    </w:p>
    <w:p w:rsidR="00000000" w:rsidRDefault="008C4B3D">
      <w:pPr>
        <w:ind w:firstLine="400"/>
        <w:jc w:val="both"/>
      </w:pPr>
      <w:r>
        <w:rPr>
          <w:rStyle w:val="s0"/>
        </w:rPr>
        <w:t>14) в с</w:t>
      </w:r>
      <w:r>
        <w:rPr>
          <w:rStyle w:val="s0"/>
        </w:rPr>
        <w:t>троке 400.05.005 VII указываются сведения по использованному на собственные производственные нужды дизельному топливу, приобретенному ранее для дальнейшей реализации на территории Республики Казахстан;</w:t>
      </w:r>
    </w:p>
    <w:p w:rsidR="00000000" w:rsidRDefault="008C4B3D">
      <w:pPr>
        <w:ind w:firstLine="400"/>
        <w:jc w:val="both"/>
      </w:pPr>
      <w:r>
        <w:rPr>
          <w:rStyle w:val="s0"/>
        </w:rPr>
        <w:t>15) в строке 400.05.006 определяется общий размер нало</w:t>
      </w:r>
      <w:r>
        <w:rPr>
          <w:rStyle w:val="s0"/>
        </w:rPr>
        <w:t>говой базы по облагаемым операциям, указанным в строках 400.05.004 и 400.05.005, а также итоговая сумма акциза, исчисленного по этим операциям. Данная строка определяется как сумма строк 400.05.004 и 400.05.005.</w:t>
      </w:r>
    </w:p>
    <w:p w:rsidR="00000000" w:rsidRDefault="008C4B3D">
      <w:pPr>
        <w:ind w:firstLine="400"/>
        <w:jc w:val="both"/>
      </w:pPr>
      <w:r>
        <w:rPr>
          <w:rStyle w:val="s0"/>
        </w:rPr>
        <w:t>52. В разделе «Исчислено акциза»:</w:t>
      </w:r>
    </w:p>
    <w:p w:rsidR="00000000" w:rsidRDefault="008C4B3D">
      <w:pPr>
        <w:ind w:firstLine="400"/>
        <w:jc w:val="both"/>
      </w:pPr>
      <w:r>
        <w:rPr>
          <w:rStyle w:val="s0"/>
        </w:rPr>
        <w:t>1) в строк</w:t>
      </w:r>
      <w:r>
        <w:rPr>
          <w:rStyle w:val="s0"/>
        </w:rPr>
        <w:t>е 400.05.007 указываются сведения об исчислении акциза по бензину и дизельному топливу, который состоит из двух граф:</w:t>
      </w:r>
    </w:p>
    <w:p w:rsidR="00000000" w:rsidRDefault="008C4B3D">
      <w:pPr>
        <w:ind w:firstLine="400"/>
        <w:jc w:val="both"/>
      </w:pPr>
      <w:r>
        <w:rPr>
          <w:rStyle w:val="s0"/>
        </w:rPr>
        <w:t>2) в графе А указывается код бюджетной классификации. Одному коду бюджетной классификации соответствует одна строка;</w:t>
      </w:r>
    </w:p>
    <w:p w:rsidR="00000000" w:rsidRDefault="008C4B3D">
      <w:pPr>
        <w:ind w:firstLine="400"/>
        <w:jc w:val="both"/>
      </w:pPr>
      <w:r>
        <w:rPr>
          <w:rStyle w:val="s0"/>
        </w:rPr>
        <w:t>3) в графе В указывае</w:t>
      </w:r>
      <w:r>
        <w:rPr>
          <w:rStyle w:val="s0"/>
        </w:rPr>
        <w:t>тся сумма исчисленного акциза за отчетный месяц.</w:t>
      </w:r>
    </w:p>
    <w:p w:rsidR="00000000" w:rsidRDefault="008C4B3D">
      <w:pPr>
        <w:ind w:firstLine="400"/>
        <w:jc w:val="both"/>
      </w:pPr>
      <w:r>
        <w:rPr>
          <w:rStyle w:val="s0"/>
        </w:rPr>
        <w:t>53. Итоговые суммы строк 400.05.003 C и 400.05.006 C переносятся соответственно в строки 400.00.005 и 400.00.006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jc w:val="center"/>
      </w:pPr>
      <w:r>
        <w:rPr>
          <w:rStyle w:val="s1"/>
        </w:rPr>
        <w:t xml:space="preserve">8. Составление </w:t>
      </w:r>
      <w:hyperlink r:id="rId36" w:history="1">
        <w:r>
          <w:rPr>
            <w:rStyle w:val="a4"/>
            <w:b/>
            <w:bCs/>
          </w:rPr>
          <w:t>формы 400.06</w:t>
        </w:r>
      </w:hyperlink>
      <w:r>
        <w:rPr>
          <w:rStyle w:val="s1"/>
        </w:rPr>
        <w:t xml:space="preserve"> - Вычет из налога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54. Данная форма предназначена для расчета сумм акциза, уплаченного за сырье, фактически использованное для производства подакцизной продукции в налоговом периоде, и подлежащего вычету в соответствии со </w:t>
      </w:r>
      <w:hyperlink r:id="rId37" w:anchor="sub_id=2910000" w:history="1">
        <w:r>
          <w:rPr>
            <w:rStyle w:val="a4"/>
          </w:rPr>
          <w:t>статьей 291</w:t>
        </w:r>
      </w:hyperlink>
      <w:r>
        <w:rPr>
          <w:rStyle w:val="s0"/>
        </w:rPr>
        <w:t xml:space="preserve"> Налогового кодекса.</w:t>
      </w:r>
    </w:p>
    <w:p w:rsidR="00000000" w:rsidRDefault="008C4B3D">
      <w:pPr>
        <w:ind w:firstLine="400"/>
        <w:jc w:val="both"/>
      </w:pPr>
      <w:r>
        <w:rPr>
          <w:rStyle w:val="s0"/>
        </w:rPr>
        <w:t>55. В разделе «Сумма вычета»:</w:t>
      </w:r>
    </w:p>
    <w:p w:rsidR="00000000" w:rsidRDefault="008C4B3D">
      <w:pPr>
        <w:ind w:firstLine="400"/>
        <w:jc w:val="both"/>
      </w:pPr>
      <w:r>
        <w:rPr>
          <w:rStyle w:val="s0"/>
        </w:rPr>
        <w:t>1) в графе А указывается порядковый номер строки, который начинается со строки 00000001;</w:t>
      </w:r>
    </w:p>
    <w:p w:rsidR="00000000" w:rsidRDefault="008C4B3D">
      <w:pPr>
        <w:ind w:firstLine="400"/>
        <w:jc w:val="both"/>
      </w:pPr>
      <w:r>
        <w:rPr>
          <w:rStyle w:val="s0"/>
        </w:rPr>
        <w:t>2) в графе В указыва</w:t>
      </w:r>
      <w:r>
        <w:rPr>
          <w:rStyle w:val="s0"/>
        </w:rPr>
        <w:t>ется код бюджетной классификации;</w:t>
      </w:r>
    </w:p>
    <w:p w:rsidR="00000000" w:rsidRDefault="008C4B3D">
      <w:pPr>
        <w:ind w:firstLine="400"/>
        <w:jc w:val="both"/>
      </w:pPr>
      <w:r>
        <w:rPr>
          <w:rStyle w:val="s0"/>
        </w:rPr>
        <w:t>3) в графе С указывается объем использованного сырья на производство подакцизного товара в отчетном налоговом периоде. Объем использованного сырья подакцизного товара определяется в соответствии с налоговой базой;</w:t>
      </w:r>
    </w:p>
    <w:p w:rsidR="00000000" w:rsidRDefault="008C4B3D">
      <w:pPr>
        <w:ind w:firstLine="400"/>
        <w:jc w:val="both"/>
      </w:pPr>
      <w:r>
        <w:rPr>
          <w:rStyle w:val="s0"/>
        </w:rPr>
        <w:t>4) в гра</w:t>
      </w:r>
      <w:r>
        <w:rPr>
          <w:rStyle w:val="s0"/>
        </w:rPr>
        <w:t>фе D указывается ставка акциза;</w:t>
      </w:r>
    </w:p>
    <w:p w:rsidR="00000000" w:rsidRDefault="008C4B3D">
      <w:pPr>
        <w:ind w:firstLine="400"/>
        <w:jc w:val="both"/>
      </w:pPr>
      <w:r>
        <w:rPr>
          <w:rStyle w:val="s0"/>
        </w:rPr>
        <w:t>5) в графе Е указывается сумма акциза, подлежащая вычету.</w:t>
      </w:r>
    </w:p>
    <w:p w:rsidR="00000000" w:rsidRDefault="008C4B3D">
      <w:pPr>
        <w:ind w:firstLine="400"/>
        <w:jc w:val="both"/>
      </w:pPr>
      <w:r>
        <w:rPr>
          <w:rStyle w:val="s0"/>
        </w:rPr>
        <w:t>56. Итоговая сумма графы Е строки 00000001 переносится в строку 400.00.010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jc w:val="center"/>
      </w:pPr>
      <w:r>
        <w:rPr>
          <w:rStyle w:val="s1"/>
        </w:rPr>
        <w:t xml:space="preserve">9. Составление </w:t>
      </w:r>
      <w:hyperlink r:id="rId38" w:history="1">
        <w:r>
          <w:rPr>
            <w:rStyle w:val="a4"/>
            <w:b/>
            <w:bCs/>
          </w:rPr>
          <w:t>формы 400.07</w:t>
        </w:r>
      </w:hyperlink>
      <w:r>
        <w:rPr>
          <w:rStyle w:val="s1"/>
        </w:rPr>
        <w:t xml:space="preserve"> - Подакцизные товары, не подлежащие обложению акцизом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57. Форма 400.07 предназначена для отражения информации по подакцизным товарам, не подлежащим обложению акцизом в соответствии с </w:t>
      </w:r>
      <w:hyperlink r:id="rId39" w:anchor="sub_id=2810300" w:history="1">
        <w:r>
          <w:rPr>
            <w:rStyle w:val="a4"/>
          </w:rPr>
          <w:t>пунктом 3 статьи 281</w:t>
        </w:r>
      </w:hyperlink>
      <w:r>
        <w:rPr>
          <w:rStyle w:val="s0"/>
        </w:rPr>
        <w:t xml:space="preserve"> Налогового кодекса, а также подакцизных товаров испорченных, утраченных в результате чрезвычайных ситуаций, освобожденных от обложения акцизом в соответствии с </w:t>
      </w:r>
      <w:hyperlink r:id="rId40" w:anchor="sub_id=2850000" w:history="1">
        <w:r>
          <w:rPr>
            <w:rStyle w:val="a4"/>
          </w:rPr>
          <w:t>пунктом 1 статьи 285</w:t>
        </w:r>
      </w:hyperlink>
      <w:r>
        <w:rPr>
          <w:rStyle w:val="s0"/>
        </w:rPr>
        <w:t xml:space="preserve"> Налогового кодекса.</w:t>
      </w:r>
    </w:p>
    <w:p w:rsidR="00000000" w:rsidRDefault="008C4B3D">
      <w:pPr>
        <w:ind w:firstLine="400"/>
        <w:jc w:val="both"/>
      </w:pPr>
      <w:r>
        <w:rPr>
          <w:rStyle w:val="s0"/>
        </w:rPr>
        <w:t>58. В разделе «Подакцизные товары, не подлежащие обложению акцизом»:</w:t>
      </w:r>
    </w:p>
    <w:p w:rsidR="00000000" w:rsidRDefault="008C4B3D">
      <w:pPr>
        <w:ind w:firstLine="400"/>
        <w:jc w:val="both"/>
      </w:pPr>
      <w:r>
        <w:rPr>
          <w:rStyle w:val="s0"/>
        </w:rPr>
        <w:t>1) в строке 400.07.001 А указывается объем реализованных головной организацией подакцизных товаров, освобожденных от акцизов в соответствии с пунктом 3 статьи 281 Налогового кодекса, а также объем подакцизных товаров испорченных, утраченных в результате чр</w:t>
      </w:r>
      <w:r>
        <w:rPr>
          <w:rStyle w:val="s0"/>
        </w:rPr>
        <w:t>езвычайных ситуаций, освобожденных от обложения акцизом в соответствии с пунктом 1 статьи 285 Налогового кодекса;</w:t>
      </w:r>
    </w:p>
    <w:p w:rsidR="00000000" w:rsidRDefault="008C4B3D">
      <w:pPr>
        <w:ind w:firstLine="400"/>
        <w:jc w:val="both"/>
      </w:pPr>
      <w:r>
        <w:rPr>
          <w:rStyle w:val="s0"/>
        </w:rPr>
        <w:t>2) в строке 400.07.001 I А указывается объем реализованного спирта;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3) в строке 400.07.001 II А указывается объем реализованных водок и водок </w:t>
      </w:r>
      <w:r>
        <w:rPr>
          <w:rStyle w:val="s0"/>
        </w:rPr>
        <w:t>особых;</w:t>
      </w:r>
    </w:p>
    <w:p w:rsidR="00000000" w:rsidRDefault="008C4B3D">
      <w:pPr>
        <w:ind w:firstLine="400"/>
        <w:jc w:val="both"/>
      </w:pPr>
      <w:r>
        <w:rPr>
          <w:rStyle w:val="s0"/>
        </w:rPr>
        <w:t>4) в строке 400.07.001 III А указывается объем реализованных ликеро- водочных изделий;</w:t>
      </w:r>
    </w:p>
    <w:p w:rsidR="00000000" w:rsidRDefault="008C4B3D">
      <w:pPr>
        <w:ind w:firstLine="400"/>
        <w:jc w:val="both"/>
      </w:pPr>
      <w:r>
        <w:rPr>
          <w:rStyle w:val="s0"/>
        </w:rPr>
        <w:t>5) в строке 400.07.001 IV А указывается объем реализованного вина;</w:t>
      </w:r>
    </w:p>
    <w:p w:rsidR="00000000" w:rsidRDefault="008C4B3D">
      <w:pPr>
        <w:ind w:firstLine="400"/>
        <w:jc w:val="both"/>
      </w:pPr>
      <w:r>
        <w:rPr>
          <w:rStyle w:val="s0"/>
        </w:rPr>
        <w:t>6) в строке 400.07.001 V А указывается объем реализованного коньяка;</w:t>
      </w:r>
    </w:p>
    <w:p w:rsidR="00000000" w:rsidRDefault="008C4B3D">
      <w:pPr>
        <w:ind w:firstLine="400"/>
        <w:jc w:val="both"/>
      </w:pPr>
      <w:r>
        <w:rPr>
          <w:rStyle w:val="s0"/>
        </w:rPr>
        <w:t>7) в строке 400.07.001 VI</w:t>
      </w:r>
      <w:r>
        <w:rPr>
          <w:rStyle w:val="s0"/>
        </w:rPr>
        <w:t xml:space="preserve"> А указывается объем реализованного бренди;</w:t>
      </w:r>
    </w:p>
    <w:p w:rsidR="00000000" w:rsidRDefault="008C4B3D">
      <w:pPr>
        <w:ind w:firstLine="400"/>
        <w:jc w:val="both"/>
      </w:pPr>
      <w:r>
        <w:rPr>
          <w:rStyle w:val="s0"/>
        </w:rPr>
        <w:t>8) в строке 400.07.001 VII А указывается объем реализованного пива;</w:t>
      </w:r>
    </w:p>
    <w:p w:rsidR="00000000" w:rsidRDefault="008C4B3D">
      <w:pPr>
        <w:ind w:firstLine="400"/>
        <w:jc w:val="both"/>
      </w:pPr>
      <w:r>
        <w:rPr>
          <w:rStyle w:val="s0"/>
        </w:rPr>
        <w:t>9) в строке 400.07.001 VIII А указывается объем реализованного виноматериала;</w:t>
      </w:r>
    </w:p>
    <w:p w:rsidR="00000000" w:rsidRDefault="008C4B3D">
      <w:pPr>
        <w:ind w:firstLine="400"/>
        <w:jc w:val="both"/>
      </w:pPr>
      <w:r>
        <w:rPr>
          <w:rStyle w:val="s0"/>
        </w:rPr>
        <w:t>10) в строке 400.07.001 IX А указывается объем реализованных табач</w:t>
      </w:r>
      <w:r>
        <w:rPr>
          <w:rStyle w:val="s0"/>
        </w:rPr>
        <w:t>ных изделий;</w:t>
      </w:r>
    </w:p>
    <w:p w:rsidR="00000000" w:rsidRDefault="008C4B3D">
      <w:pPr>
        <w:ind w:firstLine="400"/>
        <w:jc w:val="both"/>
      </w:pPr>
      <w:r>
        <w:rPr>
          <w:rStyle w:val="s0"/>
        </w:rPr>
        <w:t>11) в строке 400.07.001 Х А указывается объем реализованного бензина (за исключением авиационного);</w:t>
      </w:r>
    </w:p>
    <w:p w:rsidR="00000000" w:rsidRDefault="008C4B3D">
      <w:pPr>
        <w:ind w:firstLine="400"/>
        <w:jc w:val="both"/>
      </w:pPr>
      <w:r>
        <w:rPr>
          <w:rStyle w:val="s0"/>
        </w:rPr>
        <w:t>12) в строке 400.07.001 ХI А указывается объем реализованного дизельного топлива;</w:t>
      </w:r>
    </w:p>
    <w:p w:rsidR="00000000" w:rsidRDefault="008C4B3D">
      <w:pPr>
        <w:ind w:firstLine="400"/>
        <w:jc w:val="both"/>
      </w:pPr>
      <w:r>
        <w:rPr>
          <w:rStyle w:val="s0"/>
        </w:rPr>
        <w:t>13) в строке 400.07.001 ХII А указывается объем реализованных</w:t>
      </w:r>
      <w:r>
        <w:rPr>
          <w:rStyle w:val="s0"/>
        </w:rPr>
        <w:t xml:space="preserve"> сырой нефти, газового конденсата;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14) в строке 400.07.001 XIII А указывается объем реализованных подакцизных товаров, предусмотренных </w:t>
      </w:r>
      <w:hyperlink r:id="rId41" w:anchor="sub_id=2790000" w:history="1">
        <w:r>
          <w:rPr>
            <w:rStyle w:val="a4"/>
          </w:rPr>
          <w:t>подпунктом 6) статьи 279</w:t>
        </w:r>
      </w:hyperlink>
      <w:r>
        <w:rPr>
          <w:rStyle w:val="s0"/>
        </w:rPr>
        <w:t xml:space="preserve"> Налогового </w:t>
      </w:r>
      <w:r>
        <w:rPr>
          <w:rStyle w:val="s0"/>
        </w:rPr>
        <w:t>кодекса;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15) в строке 400.07.001 В указывается стоимость реализованных головной организацией подакцизных товаров, освобожденных от акцизов в соответствии с </w:t>
      </w:r>
      <w:hyperlink r:id="rId42" w:anchor="sub_id=2810300" w:history="1">
        <w:r>
          <w:rPr>
            <w:rStyle w:val="a4"/>
          </w:rPr>
          <w:t>пунктом 3 статьи 281</w:t>
        </w:r>
      </w:hyperlink>
      <w:r>
        <w:rPr>
          <w:rStyle w:val="s0"/>
        </w:rPr>
        <w:t xml:space="preserve"> Налогового кодекса, а также стоимость подакцизных товаров испорченных, утраченных в результате чрезвычайных ситуаций, освобожденных от обложения акцизом в соответствии с пунктом 1 статьи 285 Налогового кодекса. Данная строка включает в</w:t>
      </w:r>
      <w:r>
        <w:rPr>
          <w:rStyle w:val="s0"/>
        </w:rPr>
        <w:t xml:space="preserve"> себя строки 400.07.001 I В, 400.07.001 II В, 400.07001 III В, 400.07.001 IV В, 400.07.001 V В, 400.07.001 VI В, 400.07.001 VII В, 400.07.001 VIII В, 400.07.001 IХ В, 400.07.001 Х В, 400.07.001 ХI В, 400.07.001 ХII В, 400.07.001 XIII В;</w:t>
      </w:r>
    </w:p>
    <w:p w:rsidR="00000000" w:rsidRDefault="008C4B3D">
      <w:pPr>
        <w:ind w:firstLine="400"/>
        <w:jc w:val="both"/>
      </w:pPr>
      <w:r>
        <w:rPr>
          <w:rStyle w:val="s0"/>
        </w:rPr>
        <w:t>16) в строке 400.07</w:t>
      </w:r>
      <w:r>
        <w:rPr>
          <w:rStyle w:val="s0"/>
        </w:rPr>
        <w:t>.001 I В указывается стоимость реализованного спирта;</w:t>
      </w:r>
    </w:p>
    <w:p w:rsidR="00000000" w:rsidRDefault="008C4B3D">
      <w:pPr>
        <w:ind w:firstLine="400"/>
        <w:jc w:val="both"/>
      </w:pPr>
      <w:r>
        <w:rPr>
          <w:rStyle w:val="s0"/>
        </w:rPr>
        <w:t>17) в строке 400.07.001 II В указывается стоимость реализованной водки и водки особой;</w:t>
      </w:r>
    </w:p>
    <w:p w:rsidR="00000000" w:rsidRDefault="008C4B3D">
      <w:pPr>
        <w:ind w:firstLine="400"/>
        <w:jc w:val="both"/>
      </w:pPr>
      <w:r>
        <w:rPr>
          <w:rStyle w:val="s0"/>
        </w:rPr>
        <w:t>18) в строке 400.07.001 III В указывается стоимость реализованных ликеро-водочных изделий;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19) в строке 400.07.001 </w:t>
      </w:r>
      <w:r>
        <w:rPr>
          <w:rStyle w:val="s0"/>
        </w:rPr>
        <w:t>IV В указывается стоимость реализованного вина;</w:t>
      </w:r>
    </w:p>
    <w:p w:rsidR="00000000" w:rsidRDefault="008C4B3D">
      <w:pPr>
        <w:ind w:firstLine="400"/>
        <w:jc w:val="both"/>
      </w:pPr>
      <w:r>
        <w:rPr>
          <w:rStyle w:val="s0"/>
        </w:rPr>
        <w:t>20) в строке 400.07.001 V В указывается стоимость реализованного коньяка;</w:t>
      </w:r>
    </w:p>
    <w:p w:rsidR="00000000" w:rsidRDefault="008C4B3D">
      <w:pPr>
        <w:ind w:firstLine="400"/>
        <w:jc w:val="both"/>
      </w:pPr>
      <w:r>
        <w:rPr>
          <w:rStyle w:val="s0"/>
        </w:rPr>
        <w:t>21) в строке 400.07.001 VI В указывается стоимость реализованного бренди;</w:t>
      </w:r>
    </w:p>
    <w:p w:rsidR="00000000" w:rsidRDefault="008C4B3D">
      <w:pPr>
        <w:ind w:firstLine="400"/>
        <w:jc w:val="both"/>
      </w:pPr>
      <w:r>
        <w:rPr>
          <w:rStyle w:val="s0"/>
        </w:rPr>
        <w:t>22) в строке 400.07.001 VII В указывается стоимость реализов</w:t>
      </w:r>
      <w:r>
        <w:rPr>
          <w:rStyle w:val="s0"/>
        </w:rPr>
        <w:t>анного пива;</w:t>
      </w:r>
    </w:p>
    <w:p w:rsidR="00000000" w:rsidRDefault="008C4B3D">
      <w:pPr>
        <w:ind w:firstLine="400"/>
        <w:jc w:val="both"/>
      </w:pPr>
      <w:r>
        <w:rPr>
          <w:rStyle w:val="s0"/>
        </w:rPr>
        <w:t>23) в строке 400.07.001 VIII В указывается стоимость реализованного виноматериала;</w:t>
      </w:r>
    </w:p>
    <w:p w:rsidR="00000000" w:rsidRDefault="008C4B3D">
      <w:pPr>
        <w:ind w:firstLine="400"/>
        <w:jc w:val="both"/>
      </w:pPr>
      <w:r>
        <w:rPr>
          <w:rStyle w:val="s0"/>
        </w:rPr>
        <w:t>24) в строке 400.07.001 IX В указывается стоимость реализованных табачных изделий;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25) в строке 400.07.001 Х В указывается стоимость реализованного бензина (за </w:t>
      </w:r>
      <w:r>
        <w:rPr>
          <w:rStyle w:val="s0"/>
        </w:rPr>
        <w:t>исключением авиационного);</w:t>
      </w:r>
    </w:p>
    <w:p w:rsidR="00000000" w:rsidRDefault="008C4B3D">
      <w:pPr>
        <w:ind w:firstLine="400"/>
        <w:jc w:val="both"/>
      </w:pPr>
      <w:r>
        <w:rPr>
          <w:rStyle w:val="s0"/>
        </w:rPr>
        <w:t>26) в строке 400.07.001 ХI В указывается стоимость реализованного дизельного топлива;</w:t>
      </w:r>
    </w:p>
    <w:p w:rsidR="00000000" w:rsidRDefault="008C4B3D">
      <w:pPr>
        <w:ind w:firstLine="400"/>
        <w:jc w:val="both"/>
      </w:pPr>
      <w:r>
        <w:rPr>
          <w:rStyle w:val="s0"/>
        </w:rPr>
        <w:t>27) в строке 400.07.001 ХII В указывается стоимость реализованных сырой нефти, газового конденсата;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28) в строке 400.07.001 XIII В указывается </w:t>
      </w:r>
      <w:r>
        <w:rPr>
          <w:rStyle w:val="s0"/>
        </w:rPr>
        <w:t xml:space="preserve">стоимость реализованных подакцизных товаров, предусмотренных </w:t>
      </w:r>
      <w:hyperlink r:id="rId43" w:anchor="sub_id=2790000" w:history="1">
        <w:r>
          <w:rPr>
            <w:rStyle w:val="a4"/>
          </w:rPr>
          <w:t>подпунктом 6) статьи 279</w:t>
        </w:r>
      </w:hyperlink>
      <w:r>
        <w:rPr>
          <w:rStyle w:val="s0"/>
        </w:rPr>
        <w:t xml:space="preserve"> Налогового кодекса;</w:t>
      </w:r>
    </w:p>
    <w:p w:rsidR="00000000" w:rsidRDefault="008C4B3D">
      <w:pPr>
        <w:ind w:firstLine="400"/>
        <w:jc w:val="both"/>
      </w:pPr>
      <w:r>
        <w:rPr>
          <w:rStyle w:val="s0"/>
        </w:rPr>
        <w:t>29) в строке 400.07.002 А указывается объем спирта, отпускаемого для изготовления лечебных и фармацевтических препаратов, освобожденных от обложения акцизом;</w:t>
      </w:r>
    </w:p>
    <w:p w:rsidR="00000000" w:rsidRDefault="008C4B3D">
      <w:pPr>
        <w:ind w:firstLine="400"/>
        <w:jc w:val="both"/>
      </w:pPr>
      <w:r>
        <w:rPr>
          <w:rStyle w:val="s0"/>
        </w:rPr>
        <w:t>30) в строке 400.07.002 В указывается стоимость спирта, отпускаемого для изготовления лечебных и ф</w:t>
      </w:r>
      <w:r>
        <w:rPr>
          <w:rStyle w:val="s0"/>
        </w:rPr>
        <w:t>армацевтических препаратов, освобожденных от обложения акцизом;</w:t>
      </w:r>
    </w:p>
    <w:p w:rsidR="00000000" w:rsidRDefault="008C4B3D">
      <w:pPr>
        <w:ind w:firstLine="400"/>
        <w:jc w:val="both"/>
      </w:pPr>
      <w:r>
        <w:rPr>
          <w:rStyle w:val="s0"/>
        </w:rPr>
        <w:t>31) в строке 400.07.003 А указывается объем спирта, отпускаемого государственным медицинским учреждениям;</w:t>
      </w:r>
    </w:p>
    <w:p w:rsidR="00000000" w:rsidRDefault="008C4B3D">
      <w:pPr>
        <w:ind w:firstLine="400"/>
        <w:jc w:val="both"/>
      </w:pPr>
      <w:r>
        <w:rPr>
          <w:rStyle w:val="s0"/>
        </w:rPr>
        <w:t>32) в строке 400.07.003 В указывается стоимость спирта, отпускаемого государственным м</w:t>
      </w:r>
      <w:r>
        <w:rPr>
          <w:rStyle w:val="s0"/>
        </w:rPr>
        <w:t>едицинским учреждениям;</w:t>
      </w:r>
    </w:p>
    <w:p w:rsidR="00000000" w:rsidRDefault="008C4B3D">
      <w:pPr>
        <w:ind w:firstLine="400"/>
        <w:jc w:val="both"/>
      </w:pPr>
      <w:r>
        <w:rPr>
          <w:rStyle w:val="s0"/>
        </w:rPr>
        <w:t>33) в строке 400.07.004 указывается итоговая стоимость подакцизных товаров, освобожденных от обложения акцизом. Данная строка определяется как сумма строк с 400.07.001 В по 400.07.003 В.</w:t>
      </w:r>
    </w:p>
    <w:p w:rsidR="00000000" w:rsidRDefault="008C4B3D">
      <w:pPr>
        <w:ind w:firstLine="400"/>
        <w:jc w:val="both"/>
      </w:pPr>
      <w:r>
        <w:rPr>
          <w:rStyle w:val="s0"/>
        </w:rPr>
        <w:t>59. Сумма строки 400.07.004 В переносится в с</w:t>
      </w:r>
      <w:r>
        <w:rPr>
          <w:rStyle w:val="s0"/>
        </w:rPr>
        <w:t>троку 400.00.013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>60. Объем реализуемого подакцизного товара определяется в соответствии с налоговой базой.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jc w:val="center"/>
      </w:pPr>
      <w:r>
        <w:rPr>
          <w:rStyle w:val="s1"/>
        </w:rPr>
        <w:t xml:space="preserve">10. Составление </w:t>
      </w:r>
      <w:hyperlink r:id="rId44" w:history="1">
        <w:r>
          <w:rPr>
            <w:rStyle w:val="a4"/>
            <w:b/>
            <w:bCs/>
          </w:rPr>
          <w:t>формы 400.8</w:t>
        </w:r>
      </w:hyperlink>
      <w:r>
        <w:rPr>
          <w:rStyle w:val="s1"/>
        </w:rPr>
        <w:t xml:space="preserve"> - Облагаемые операции по подакцизным тов</w:t>
      </w:r>
      <w:r>
        <w:rPr>
          <w:rStyle w:val="s1"/>
        </w:rPr>
        <w:t>арам, предусмотренным подпунктом 6) статьи 279 Налогового кодекса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61. Форма 400.08 предназначена для отражения информации об облагаемых операциях, совершенных в течение налогового периода по подакцизным товарам, предусмотренным </w:t>
      </w:r>
      <w:hyperlink r:id="rId45" w:anchor="sub_id=2790000" w:history="1">
        <w:r>
          <w:rPr>
            <w:rStyle w:val="a4"/>
          </w:rPr>
          <w:t>подпунктом 6) статьи 279</w:t>
        </w:r>
      </w:hyperlink>
      <w:r>
        <w:rPr>
          <w:rStyle w:val="s0"/>
        </w:rPr>
        <w:t xml:space="preserve"> Налогового кодекса (далее - подакцизные товары) а также по реализации конкурсной массы, конфискованных и (или) бесхозяйных, перешедших по праву наследования к государству и</w:t>
      </w:r>
      <w:r>
        <w:rPr>
          <w:rStyle w:val="s0"/>
        </w:rPr>
        <w:t xml:space="preserve"> безвозмездно переданных в собственность государства подакцизных товаров.</w:t>
      </w:r>
    </w:p>
    <w:p w:rsidR="00000000" w:rsidRDefault="008C4B3D">
      <w:pPr>
        <w:ind w:firstLine="400"/>
        <w:jc w:val="both"/>
      </w:pPr>
      <w:r>
        <w:rPr>
          <w:rStyle w:val="s0"/>
        </w:rPr>
        <w:t>62. В разделе «Облагаемые операции по подакцизным товарам, предусмотренным подпунктом 6) статьи 279 Налогового кодекса»:</w:t>
      </w:r>
    </w:p>
    <w:p w:rsidR="00000000" w:rsidRDefault="008C4B3D">
      <w:pPr>
        <w:ind w:firstLine="400"/>
        <w:jc w:val="both"/>
      </w:pPr>
      <w:r>
        <w:rPr>
          <w:rStyle w:val="s0"/>
        </w:rPr>
        <w:t>1) в строке 400.08.001 указывается количество реализованных п</w:t>
      </w:r>
      <w:r>
        <w:rPr>
          <w:rStyle w:val="s0"/>
        </w:rPr>
        <w:t>одакцизных товаров;</w:t>
      </w:r>
    </w:p>
    <w:p w:rsidR="00000000" w:rsidRDefault="008C4B3D">
      <w:pPr>
        <w:ind w:firstLine="400"/>
        <w:jc w:val="both"/>
      </w:pPr>
      <w:r>
        <w:rPr>
          <w:rStyle w:val="s0"/>
        </w:rPr>
        <w:t>2) в строке 400.08.002 указывается количество подакцизных товаров, переданных в качестве взноса в уставный капитал;</w:t>
      </w:r>
    </w:p>
    <w:p w:rsidR="00000000" w:rsidRDefault="008C4B3D">
      <w:pPr>
        <w:ind w:firstLine="400"/>
        <w:jc w:val="both"/>
      </w:pPr>
      <w:r>
        <w:rPr>
          <w:rStyle w:val="s0"/>
        </w:rPr>
        <w:t>3) в строке 400.08.003 указывается количество подакцизных товаров, использованных при натуральной оплате;</w:t>
      </w:r>
    </w:p>
    <w:p w:rsidR="00000000" w:rsidRDefault="008C4B3D">
      <w:pPr>
        <w:ind w:firstLine="400"/>
        <w:jc w:val="both"/>
      </w:pPr>
      <w:r>
        <w:rPr>
          <w:rStyle w:val="s0"/>
        </w:rPr>
        <w:t>4) в строке 40</w:t>
      </w:r>
      <w:r>
        <w:rPr>
          <w:rStyle w:val="s0"/>
        </w:rPr>
        <w:t>0.08.004 указывается количество подакцизных товаров, отгруженных своим структурным подразделениям;</w:t>
      </w:r>
    </w:p>
    <w:p w:rsidR="00000000" w:rsidRDefault="008C4B3D">
      <w:pPr>
        <w:ind w:firstLine="400"/>
        <w:jc w:val="both"/>
      </w:pPr>
      <w:r>
        <w:rPr>
          <w:rStyle w:val="s0"/>
        </w:rPr>
        <w:t>5) в строке 400.08.005 указывается количество подакцизных товаров, использованных для собственных производственных нужд плательщика;</w:t>
      </w:r>
    </w:p>
    <w:p w:rsidR="00000000" w:rsidRDefault="008C4B3D">
      <w:pPr>
        <w:ind w:firstLine="400"/>
        <w:jc w:val="both"/>
      </w:pPr>
      <w:r>
        <w:rPr>
          <w:rStyle w:val="s0"/>
        </w:rPr>
        <w:t>6) в строке 400.08.006 у</w:t>
      </w:r>
      <w:r>
        <w:rPr>
          <w:rStyle w:val="s0"/>
        </w:rPr>
        <w:t>казывается количество реализованной конкурсной массы, конфискованных и (или) бесхозяйных, перешедших по праву наследования к государству и безвозмездно переданных в собственность государства подакцизных товаров;</w:t>
      </w:r>
    </w:p>
    <w:p w:rsidR="00000000" w:rsidRDefault="008C4B3D">
      <w:pPr>
        <w:ind w:firstLine="400"/>
        <w:jc w:val="both"/>
      </w:pPr>
      <w:r>
        <w:rPr>
          <w:rStyle w:val="s0"/>
        </w:rPr>
        <w:t>7) в строке 400.08.007 указывается количество перемещенных производителем подакцизных товаров с указанного в лицензии адреса производства;</w:t>
      </w:r>
    </w:p>
    <w:p w:rsidR="00000000" w:rsidRDefault="008C4B3D">
      <w:pPr>
        <w:ind w:firstLine="400"/>
        <w:jc w:val="both"/>
      </w:pPr>
      <w:r>
        <w:rPr>
          <w:rStyle w:val="s0"/>
        </w:rPr>
        <w:t>8) в строке 400.08.008 указывается количество подакцизных товаров собственного производства, в отношении которых уста</w:t>
      </w:r>
      <w:r>
        <w:rPr>
          <w:rStyle w:val="s0"/>
        </w:rPr>
        <w:t>новлен факт порчи или утраты;</w:t>
      </w:r>
    </w:p>
    <w:p w:rsidR="00000000" w:rsidRDefault="008C4B3D">
      <w:pPr>
        <w:ind w:firstLine="400"/>
        <w:jc w:val="both"/>
      </w:pPr>
      <w:r>
        <w:rPr>
          <w:rStyle w:val="s0"/>
        </w:rPr>
        <w:t>9) в строке 400.08.009 указывается общий размер налоговой базы по облагаемым операциям, совершенным в течение отчетного налогового периода подакцизных товаров. Данная строка определяется как сумма строк с 400.08.001 по 400.08.</w:t>
      </w:r>
      <w:r>
        <w:rPr>
          <w:rStyle w:val="s0"/>
        </w:rPr>
        <w:t>008;</w:t>
      </w:r>
    </w:p>
    <w:p w:rsidR="00000000" w:rsidRDefault="008C4B3D">
      <w:pPr>
        <w:ind w:firstLine="400"/>
        <w:jc w:val="both"/>
      </w:pPr>
      <w:r>
        <w:rPr>
          <w:rStyle w:val="s0"/>
        </w:rPr>
        <w:t>10) в строке 400.08.010 указывается ставка акциза за 1 куб.см объема двигателя;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11) в строке 400.08.011 указывается сумма акциза, исчисленного в соответствии со </w:t>
      </w:r>
      <w:hyperlink r:id="rId46" w:anchor="sub_id=2890000" w:history="1">
        <w:r>
          <w:rPr>
            <w:rStyle w:val="a4"/>
          </w:rPr>
          <w:t>стать</w:t>
        </w:r>
        <w:r>
          <w:rPr>
            <w:rStyle w:val="a4"/>
          </w:rPr>
          <w:t>ей 289</w:t>
        </w:r>
      </w:hyperlink>
      <w:r>
        <w:rPr>
          <w:rStyle w:val="s0"/>
        </w:rPr>
        <w:t xml:space="preserve"> Налогового кодекса, определяемая как произведение строк 400.08.009 и 400.08.010.</w:t>
      </w:r>
    </w:p>
    <w:p w:rsidR="00000000" w:rsidRDefault="008C4B3D">
      <w:pPr>
        <w:ind w:firstLine="400"/>
        <w:jc w:val="both"/>
      </w:pPr>
      <w:r>
        <w:rPr>
          <w:rStyle w:val="s0"/>
        </w:rPr>
        <w:t>63. Сумма строки 400.08.011 переносится в строку 400.00.007 декларации.</w:t>
      </w:r>
    </w:p>
    <w:p w:rsidR="00000000" w:rsidRDefault="008C4B3D">
      <w:pPr>
        <w:ind w:firstLine="400"/>
        <w:jc w:val="both"/>
      </w:pPr>
      <w:r>
        <w:rPr>
          <w:rStyle w:val="s0"/>
        </w:rPr>
        <w:t xml:space="preserve">64. Строки, указанные в </w:t>
      </w:r>
      <w:hyperlink r:id="rId47" w:anchor="sub_id=620000" w:history="1">
        <w:r>
          <w:rPr>
            <w:rStyle w:val="a4"/>
          </w:rPr>
          <w:t>подпунктах 1) - 9) пункта 62</w:t>
        </w:r>
      </w:hyperlink>
      <w:r>
        <w:rPr>
          <w:rStyle w:val="s0"/>
        </w:rPr>
        <w:t xml:space="preserve"> настоящих Правил, предназначены для отражения налоговой базы в куб.см.</w:t>
      </w:r>
    </w:p>
    <w:p w:rsidR="00000000" w:rsidRDefault="008C4B3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B3D" w:rsidRDefault="008C4B3D" w:rsidP="008C4B3D">
      <w:r>
        <w:separator/>
      </w:r>
    </w:p>
  </w:endnote>
  <w:endnote w:type="continuationSeparator" w:id="0">
    <w:p w:rsidR="008C4B3D" w:rsidRDefault="008C4B3D" w:rsidP="008C4B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B3D" w:rsidRDefault="008C4B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B3D" w:rsidRDefault="008C4B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B3D" w:rsidRDefault="008C4B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B3D" w:rsidRDefault="008C4B3D" w:rsidP="008C4B3D">
      <w:r>
        <w:separator/>
      </w:r>
    </w:p>
  </w:footnote>
  <w:footnote w:type="continuationSeparator" w:id="0">
    <w:p w:rsidR="008C4B3D" w:rsidRDefault="008C4B3D" w:rsidP="008C4B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B3D" w:rsidRDefault="008C4B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B3D" w:rsidRDefault="008C4B3D" w:rsidP="008C4B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4B3D" w:rsidRDefault="008C4B3D" w:rsidP="008C4B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акцизу (форма 400.00) (утверждены приказом Заместителя Премьер-Министра Республики Казахстан - Министра финансов Республики Казахстан от 6 декабря 2013 года № 558) (утратили силу)</w:t>
    </w:r>
  </w:p>
  <w:p w:rsidR="008C4B3D" w:rsidRPr="008C4B3D" w:rsidRDefault="008C4B3D" w:rsidP="008C4B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26.02.2021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B3D" w:rsidRDefault="008C4B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4B3D"/>
    <w:rsid w:val="008C4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4B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4B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4B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4B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4B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4B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4B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4B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66217" TargetMode="External"/><Relationship Id="rId18" Type="http://schemas.openxmlformats.org/officeDocument/2006/relationships/hyperlink" Target="http://online.zakon.kz/Document/?doc_id=30366217" TargetMode="External"/><Relationship Id="rId26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0819580" TargetMode="External"/><Relationship Id="rId34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3684442" TargetMode="External"/><Relationship Id="rId12" Type="http://schemas.openxmlformats.org/officeDocument/2006/relationships/hyperlink" Target="http://online.zakon.kz/Document/?doc_id=40743840" TargetMode="External"/><Relationship Id="rId17" Type="http://schemas.openxmlformats.org/officeDocument/2006/relationships/hyperlink" Target="http://online.zakon.kz/Document/?doc_id=40743840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40743844" TargetMode="External"/><Relationship Id="rId38" Type="http://schemas.openxmlformats.org/officeDocument/2006/relationships/hyperlink" Target="http://online.zakon.kz/Document/?doc_id=40743847" TargetMode="External"/><Relationship Id="rId46" Type="http://schemas.openxmlformats.org/officeDocument/2006/relationships/hyperlink" Target="http://online.zakon.kz/Document/?doc_id=303662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30366217" TargetMode="External"/><Relationship Id="rId29" Type="http://schemas.openxmlformats.org/officeDocument/2006/relationships/hyperlink" Target="http://online.zakon.kz/Document/?doc_id=40743842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1897" TargetMode="External"/><Relationship Id="rId24" Type="http://schemas.openxmlformats.org/officeDocument/2006/relationships/hyperlink" Target="http://online.zakon.kz/Document/?doc_id=30366217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217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40743846" TargetMode="External"/><Relationship Id="rId49" Type="http://schemas.openxmlformats.org/officeDocument/2006/relationships/header" Target="header2.xml"/><Relationship Id="rId10" Type="http://schemas.openxmlformats.org/officeDocument/2006/relationships/hyperlink" Target="http://online.zakon.kz/Document/?doc_id=40743840" TargetMode="External"/><Relationship Id="rId19" Type="http://schemas.openxmlformats.org/officeDocument/2006/relationships/hyperlink" Target="http://online.zakon.kz/Document/?doc_id=30366217" TargetMode="External"/><Relationship Id="rId31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40743848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1897" TargetMode="External"/><Relationship Id="rId14" Type="http://schemas.openxmlformats.org/officeDocument/2006/relationships/hyperlink" Target="http://online.zakon.kz/Document/?doc_id=30366217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40743841" TargetMode="External"/><Relationship Id="rId30" Type="http://schemas.openxmlformats.org/officeDocument/2006/relationships/hyperlink" Target="http://online.zakon.kz/Document/?doc_id=40743843" TargetMode="External"/><Relationship Id="rId35" Type="http://schemas.openxmlformats.org/officeDocument/2006/relationships/hyperlink" Target="http://online.zakon.kz/Document/?doc_id=40743845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1491897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5135</Words>
  <Characters>38277</Characters>
  <Application>Microsoft Office Word</Application>
  <DocSecurity>0</DocSecurity>
  <Lines>318</Lines>
  <Paragraphs>86</Paragraphs>
  <ScaleCrop>false</ScaleCrop>
  <Company>SPecialiST RePack</Company>
  <LinksUpToDate>false</LinksUpToDate>
  <CharactersWithSpaces>43326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(декларации) по акцизу (форма 400.00) (утверждены приказом Заместителя Премьер-Министра Республики Казахстан - Министра финансов Республики Казахстан от 6 декабря 2013 года № 558) (утратили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2024-06-09T09:40:00Z</dcterms:created>
  <dcterms:modified xsi:type="dcterms:W3CDTF">2024-06-09T09:40:00Z</dcterms:modified>
</cp:coreProperties>
</file>