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95B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июня 2000 года № 53-II</w:t>
      </w:r>
      <w:r>
        <w:t xml:space="preserve"> </w:t>
      </w:r>
      <w:r>
        <w:br/>
      </w:r>
      <w:r>
        <w:rPr>
          <w:rStyle w:val="s1"/>
        </w:rPr>
        <w:t>Об обеспечении единства измерений</w:t>
      </w:r>
    </w:p>
    <w:p w:rsidR="00000000" w:rsidRDefault="00D7395B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1 - 5)</w:t>
        </w:r>
      </w:hyperlink>
    </w:p>
    <w:p w:rsidR="00000000" w:rsidRDefault="00D7395B">
      <w:pPr>
        <w:ind w:firstLine="40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Государственная система обеспечения единства измерений (статьи 6 - 12)</w:t>
        </w:r>
      </w:hyperlink>
    </w:p>
    <w:p w:rsidR="00000000" w:rsidRDefault="00D7395B">
      <w:pPr>
        <w:ind w:firstLine="40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3. Метрологическая служба (статьи 13 - 16)</w:t>
        </w:r>
      </w:hyperlink>
      <w:r>
        <w:rPr>
          <w:rStyle w:val="s3"/>
          <w:b/>
          <w:bCs/>
        </w:rPr>
        <w:t xml:space="preserve"> </w:t>
      </w:r>
    </w:p>
    <w:p w:rsidR="00000000" w:rsidRDefault="00D7395B">
      <w:pPr>
        <w:ind w:firstLine="40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 xml:space="preserve">Глава 4. Утверждение типа, производство, ремонт, поверка (статьи 17 - 20) </w:t>
        </w:r>
      </w:hyperlink>
    </w:p>
    <w:p w:rsidR="00000000" w:rsidRDefault="00D7395B">
      <w:pPr>
        <w:ind w:firstLine="40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и калибровка средств измерений</w:t>
        </w:r>
      </w:hyperlink>
    </w:p>
    <w:p w:rsidR="00000000" w:rsidRDefault="00D7395B">
      <w:pPr>
        <w:ind w:firstLine="40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Государственный метрологический надзор (статьи 21 - 28-1)</w:t>
        </w:r>
      </w:hyperlink>
      <w:r>
        <w:rPr>
          <w:rStyle w:val="s3"/>
          <w:b/>
          <w:bCs/>
        </w:rPr>
        <w:t xml:space="preserve"> </w:t>
      </w:r>
    </w:p>
    <w:p w:rsidR="00000000" w:rsidRDefault="00D7395B">
      <w:pPr>
        <w:ind w:firstLine="400"/>
      </w:pPr>
      <w:hyperlink w:anchor="sub290000" w:history="1">
        <w:r>
          <w:rPr>
            <w:rStyle w:val="a3"/>
            <w:i/>
            <w:iCs/>
          </w:rPr>
          <w:t xml:space="preserve">Глава 6. Ответственность за нарушение законодательства Республики Казахстан об </w:t>
        </w:r>
      </w:hyperlink>
    </w:p>
    <w:p w:rsidR="00000000" w:rsidRDefault="00D7395B">
      <w:pPr>
        <w:ind w:firstLine="400"/>
      </w:pPr>
      <w:hyperlink w:anchor="sub290000" w:history="1">
        <w:r>
          <w:rPr>
            <w:rStyle w:val="a3"/>
            <w:i/>
            <w:iCs/>
          </w:rPr>
          <w:t>обеспечении единства измерений и разрешение споров</w:t>
        </w:r>
      </w:hyperlink>
      <w:hyperlink w:anchor="sub290000" w:history="1">
        <w:r>
          <w:rPr>
            <w:rStyle w:val="a3"/>
            <w:i/>
            <w:iCs/>
            <w:bdr w:val="none" w:sz="0" w:space="0" w:color="auto" w:frame="1"/>
          </w:rPr>
          <w:t xml:space="preserve"> (статьи 29 - 30)</w:t>
        </w:r>
      </w:hyperlink>
    </w:p>
    <w:p w:rsidR="00000000" w:rsidRDefault="00D7395B">
      <w:pPr>
        <w:ind w:firstLine="4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7. Финансирование работ по обеспечению единства измерений (статья 31)</w:t>
        </w:r>
      </w:hyperlink>
    </w:p>
    <w:p w:rsidR="00000000" w:rsidRDefault="00D7395B">
      <w:pPr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По всему те</w:t>
      </w:r>
      <w:r>
        <w:rPr>
          <w:rStyle w:val="s3"/>
        </w:rPr>
        <w:t xml:space="preserve">ксту слова «уполномоченный государственный орган» заменены словами «уполномоченный орган» в соответствующих падежах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09.06.04 г. № 558-II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По всему тексту слова «по стандартизации, метрологии и сертификации» заменены словами «по техническому регулированию и метрологии» в соответствии с </w:t>
      </w:r>
      <w:hyperlink r:id="rId10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(см. </w:t>
      </w:r>
      <w:hyperlink r:id="rId1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По всему тексту слова «надзор», «надзору», «надзора» заменены соответственно словами «контроль», «контролю», «контроля» в соответствии с </w:t>
      </w:r>
      <w:hyperlink r:id="rId13" w:anchor="sub_id=20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</w:t>
      </w:r>
      <w:r>
        <w:rPr>
          <w:rStyle w:val="s3"/>
        </w:rPr>
        <w:t>62-IV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По всему тексту слова «по техническому регулированию и метрологии» исключены в соответствии с </w:t>
      </w:r>
      <w:hyperlink r:id="rId15" w:anchor="sub_id=2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</w:pPr>
      <w:r>
        <w:t> </w:t>
      </w:r>
    </w:p>
    <w:p w:rsidR="00000000" w:rsidRDefault="00D7395B">
      <w:pPr>
        <w:ind w:firstLine="400"/>
        <w:jc w:val="both"/>
      </w:pPr>
      <w:r>
        <w:t>Настоящий Закон устанавливает правовые, экономические и организационные основы обеспечения единства измерений в Республике Казахстан, регулирует отношения между государственными органами управления, физическими и юридическими лицами в сфере метрологической</w:t>
      </w:r>
      <w:r>
        <w:t xml:space="preserve"> деятельности и направлен на защиту прав и законных интересов граждан и экономики Республики Казахстан от последствий недостоверных результатов измерений.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7395B">
      <w:pPr>
        <w:ind w:firstLine="400"/>
        <w:jc w:val="center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1 внесены изменения Законом РК от 09.06.04 г. 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(см. 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).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7395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22" w:anchor="sub_id=2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0"/>
        </w:rPr>
        <w:t>1) аккредитация - процедура официального</w:t>
      </w:r>
      <w:r>
        <w:rPr>
          <w:rStyle w:val="s0"/>
        </w:rPr>
        <w:t xml:space="preserve"> признания органом по аккредитации компетентности юридического лица осуществлять конкретные виды метрологических работ и услуг;</w:t>
      </w:r>
    </w:p>
    <w:p w:rsidR="00000000" w:rsidRDefault="00D7395B">
      <w:pPr>
        <w:ind w:firstLine="400"/>
        <w:jc w:val="both"/>
      </w:pPr>
      <w:r>
        <w:rPr>
          <w:rStyle w:val="s0"/>
        </w:rPr>
        <w:t>2) законодательная метрология - часть метрологии, относящаяся к деятельности, совершаемой уполномоченным органом и содержащая го</w:t>
      </w:r>
      <w:r>
        <w:rPr>
          <w:rStyle w:val="s0"/>
        </w:rPr>
        <w:t>сударственные требования, касающиеся единиц, методов измерения, средств измерений и измерительных лабораторий;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Подпункт 3 изложен в редакции </w:t>
      </w:r>
      <w:hyperlink r:id="rId2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>3) государственный метрологический контроль - деятельность уполномоченного органа и его территориальных подразделений по контролю за выпуском, состоянием и применением средств измерений, применением методик выполнения измерений, эталонами единиц величин, с</w:t>
      </w:r>
      <w:r>
        <w:t>облюдением метрологических правил и норм, за количеством товаров, отчуждаемых при совершении торговых операций, а также за количеством фасованных товаров в упаковках любого вида при их расфасовке, продаже и импорте;</w:t>
      </w:r>
    </w:p>
    <w:p w:rsidR="00000000" w:rsidRDefault="00D7395B">
      <w:pPr>
        <w:ind w:firstLine="400"/>
        <w:jc w:val="both"/>
      </w:pPr>
      <w:r>
        <w:rPr>
          <w:rStyle w:val="s0"/>
        </w:rPr>
        <w:t>4) метрологический контроль - деятельнос</w:t>
      </w:r>
      <w:r>
        <w:rPr>
          <w:rStyle w:val="s0"/>
        </w:rPr>
        <w:t>ть, осуществляемая метрологическими службами государственных органов управления, физических и юридических лиц в целях проверки соблюдения метрологических правил и норм;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5) метрологическая служба - совокупность субъектов, деятельность которых направлена на </w:t>
      </w:r>
      <w:r>
        <w:rPr>
          <w:rStyle w:val="s0"/>
        </w:rPr>
        <w:t>обеспечение единства измерений;</w:t>
      </w:r>
    </w:p>
    <w:p w:rsidR="00000000" w:rsidRDefault="00D7395B">
      <w:pPr>
        <w:ind w:firstLine="400"/>
        <w:jc w:val="both"/>
      </w:pPr>
      <w:r>
        <w:rPr>
          <w:rStyle w:val="s0"/>
        </w:rPr>
        <w:t>6) измерение - нахождение значения физической величины опытным путем с помощью специальных технических средств;</w:t>
      </w:r>
    </w:p>
    <w:p w:rsidR="00000000" w:rsidRDefault="00D7395B">
      <w:pPr>
        <w:ind w:firstLine="400"/>
        <w:jc w:val="both"/>
      </w:pPr>
      <w:r>
        <w:rPr>
          <w:rStyle w:val="s0"/>
        </w:rPr>
        <w:t>7) единство измерений - состояние измерений, при котором их результаты выражены в узаконенных единицах величин и</w:t>
      </w:r>
      <w:r>
        <w:rPr>
          <w:rStyle w:val="s0"/>
        </w:rPr>
        <w:t xml:space="preserve"> погрешности измерений находятся в установленных границах с заданной вероятностью;</w:t>
      </w:r>
    </w:p>
    <w:p w:rsidR="00000000" w:rsidRDefault="00D7395B">
      <w:pPr>
        <w:ind w:firstLine="400"/>
        <w:jc w:val="both"/>
      </w:pPr>
      <w:r>
        <w:rPr>
          <w:rStyle w:val="s0"/>
        </w:rPr>
        <w:t>8) государственная система обеспечения единства измерений - совокупность объектов, органов государственного управления, физических и юридических лиц, осуществляющих в предел</w:t>
      </w:r>
      <w:r>
        <w:rPr>
          <w:rStyle w:val="s0"/>
        </w:rPr>
        <w:t>ах своей компетенции работы в области обеспечения единства измерений;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9) реестр государственной системы обеспечения единства измерений - </w:t>
      </w:r>
      <w:hyperlink r:id="rId26" w:history="1">
        <w:r>
          <w:rPr>
            <w:rStyle w:val="a3"/>
          </w:rPr>
          <w:t>документ учета регистрации объектов</w:t>
        </w:r>
      </w:hyperlink>
      <w:r>
        <w:rPr>
          <w:rStyle w:val="s0"/>
        </w:rPr>
        <w:t xml:space="preserve">, участников работ </w:t>
      </w:r>
      <w:r>
        <w:rPr>
          <w:rStyle w:val="s0"/>
        </w:rPr>
        <w:t>и документов в области обеспечения единства измерений;</w:t>
      </w:r>
    </w:p>
    <w:p w:rsidR="00000000" w:rsidRDefault="00D7395B">
      <w:pPr>
        <w:ind w:firstLine="400"/>
        <w:jc w:val="both"/>
      </w:pPr>
      <w:r>
        <w:rPr>
          <w:rStyle w:val="s0"/>
        </w:rPr>
        <w:t>10) нормативные документы по обеспечению единства измерений - положения, инструкции и иные нормативные и методические документы, определяющие требования и порядок проведения работ по обеспечению единст</w:t>
      </w:r>
      <w:r>
        <w:rPr>
          <w:rStyle w:val="s0"/>
        </w:rPr>
        <w:t>ва измерений;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Подпункт 11 изложен в редакции </w:t>
      </w:r>
      <w:hyperlink r:id="rId2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 xml:space="preserve">11) технический эксперт в области обеспечения единства измерений - физическое лицо, аттестованное в </w:t>
      </w:r>
      <w:hyperlink r:id="rId29" w:history="1">
        <w:r>
          <w:rPr>
            <w:rStyle w:val="a3"/>
          </w:rPr>
          <w:t>порядке</w:t>
        </w:r>
      </w:hyperlink>
      <w:r>
        <w:t>, определяемом уполномоченным органом, на право проведения работ в области обе</w:t>
      </w:r>
      <w:r>
        <w:t>спечения единства измерений;</w:t>
      </w:r>
    </w:p>
    <w:p w:rsidR="00000000" w:rsidRDefault="00D7395B">
      <w:pPr>
        <w:ind w:firstLine="400"/>
        <w:jc w:val="both"/>
      </w:pPr>
      <w:r>
        <w:rPr>
          <w:rStyle w:val="s0"/>
        </w:rPr>
        <w:t>12) метрологическая аттестация средств измерений - установление (подтверждение) соответствия средств измерений, изготовленных или ввозимых в единичных экземплярах, требованиям нормативных документов по обеспечению единства изме</w:t>
      </w:r>
      <w:r>
        <w:rPr>
          <w:rStyle w:val="s0"/>
        </w:rPr>
        <w:t>рений;</w:t>
      </w:r>
    </w:p>
    <w:p w:rsidR="00000000" w:rsidRDefault="00D7395B">
      <w:pPr>
        <w:ind w:firstLine="400"/>
        <w:jc w:val="both"/>
      </w:pPr>
      <w:r>
        <w:rPr>
          <w:rStyle w:val="s0"/>
        </w:rPr>
        <w:t>13) поверитель средств измерений - специалист государственной метрологической службы или метрологических служб аккредитованных юридических лиц, аттестованный в порядке, установленном уполномоченным органом, на право проведения поверки средств измере</w:t>
      </w:r>
      <w:r>
        <w:rPr>
          <w:rStyle w:val="s0"/>
        </w:rPr>
        <w:t>ний;</w:t>
      </w:r>
    </w:p>
    <w:p w:rsidR="00000000" w:rsidRDefault="00D7395B">
      <w:pPr>
        <w:ind w:firstLine="400"/>
        <w:jc w:val="both"/>
      </w:pPr>
      <w:r>
        <w:rPr>
          <w:rStyle w:val="s0"/>
        </w:rPr>
        <w:t>14) испытание средств измерений - совокупность операций, проводимых для определения степени соответствия средств измерений установленным нормам с применением к объектам испытаний различных испытательных воздействий;</w:t>
      </w:r>
    </w:p>
    <w:p w:rsidR="00000000" w:rsidRDefault="00D7395B">
      <w:pPr>
        <w:ind w:firstLine="400"/>
        <w:jc w:val="both"/>
      </w:pPr>
      <w:r>
        <w:rPr>
          <w:rStyle w:val="s0"/>
        </w:rPr>
        <w:t>15) методика поверки средств измере</w:t>
      </w:r>
      <w:r>
        <w:rPr>
          <w:rStyle w:val="s0"/>
        </w:rPr>
        <w:t>ний - совокупность операций и правил, выполнение которых позволяет определить и подтвердить соответствие средств измерений установленным техническим и метрологическим требованиям;</w:t>
      </w:r>
    </w:p>
    <w:p w:rsidR="00000000" w:rsidRDefault="00D7395B">
      <w:pPr>
        <w:ind w:firstLine="400"/>
        <w:jc w:val="both"/>
      </w:pPr>
      <w:r>
        <w:rPr>
          <w:rStyle w:val="s0"/>
        </w:rPr>
        <w:t>16) средство измерений - техническое средство, предназначенное для измерений</w:t>
      </w:r>
      <w:r>
        <w:rPr>
          <w:rStyle w:val="s0"/>
        </w:rPr>
        <w:t xml:space="preserve"> и имеющее нормированные метрологические характеристики;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Подпункт 17 изложен в редакции </w:t>
      </w:r>
      <w:hyperlink r:id="rId3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>17) калибровка средства измерений - совокупность операций, устанавливающих соотношение между значением величины, полученным с помощью данного средства измерений, и соответствующим значением величины, определенн</w:t>
      </w:r>
      <w:r>
        <w:t>ым с помощью эталона, в целях определения действительных значений метрологических характеристик средства измерений, не подлежащего государственному метрологическому контролю;</w:t>
      </w:r>
    </w:p>
    <w:p w:rsidR="00000000" w:rsidRDefault="00D7395B">
      <w:pPr>
        <w:ind w:firstLine="400"/>
        <w:jc w:val="both"/>
      </w:pPr>
      <w:r>
        <w:rPr>
          <w:rStyle w:val="s0"/>
        </w:rPr>
        <w:t>18) поверка средства измерений - совокупность операций, выполняемых государственн</w:t>
      </w:r>
      <w:r>
        <w:rPr>
          <w:rStyle w:val="s0"/>
        </w:rPr>
        <w:t>ой метрологической службой или другими аккредитованными юридическими лицами в целях определения и подтверждения соответствия средства измерений установленным техническим и метрологическим требованиям;</w:t>
      </w:r>
    </w:p>
    <w:p w:rsidR="00000000" w:rsidRDefault="00D7395B">
      <w:pPr>
        <w:ind w:firstLine="400"/>
        <w:jc w:val="both"/>
      </w:pPr>
      <w:r>
        <w:rPr>
          <w:rStyle w:val="s0"/>
        </w:rPr>
        <w:t>19) методика выполнения измерений - совокупность операц</w:t>
      </w:r>
      <w:r>
        <w:rPr>
          <w:rStyle w:val="s0"/>
        </w:rPr>
        <w:t>ий и правил, выполнение которых обеспечивает получение результатов измерений с точностью, установленной данной методикой выполнения измерений;</w:t>
      </w:r>
    </w:p>
    <w:p w:rsidR="00000000" w:rsidRDefault="00D7395B">
      <w:pPr>
        <w:ind w:firstLine="400"/>
        <w:jc w:val="both"/>
      </w:pPr>
      <w:r>
        <w:rPr>
          <w:rStyle w:val="s0"/>
        </w:rPr>
        <w:t>20) метрологическая аттестация методики выполнения измерений - установление (подтверждение) соответствия методики</w:t>
      </w:r>
      <w:r>
        <w:rPr>
          <w:rStyle w:val="s0"/>
        </w:rPr>
        <w:t xml:space="preserve"> выполнения измерений предъявляемым к ней метрологическим требованиям;</w:t>
      </w:r>
    </w:p>
    <w:p w:rsidR="00000000" w:rsidRDefault="00D7395B">
      <w:pPr>
        <w:ind w:firstLine="400"/>
        <w:jc w:val="both"/>
      </w:pPr>
      <w:r>
        <w:rPr>
          <w:rStyle w:val="s0"/>
        </w:rPr>
        <w:t>21) сличение - сравнение результатов исследований метрологических характеристик эталонов и средств измерений;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Подпункт 22) изложен в редакции </w:t>
      </w:r>
      <w:hyperlink r:id="rId32" w:anchor="sub_id=2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33" w:anchor="sub_id=1002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>22) уполномоченный орган - государственный орган, осуществляющий государственное регулирование в области технического регулирования и метрологии;</w:t>
      </w:r>
    </w:p>
    <w:p w:rsidR="00000000" w:rsidRDefault="00D7395B">
      <w:pPr>
        <w:ind w:firstLine="400"/>
        <w:jc w:val="both"/>
      </w:pPr>
      <w:r>
        <w:rPr>
          <w:rStyle w:val="s0"/>
        </w:rPr>
        <w:t>23) единица величины - физическая величина фиксированного размера, которой условно присвоено числовое значение</w:t>
      </w:r>
      <w:r>
        <w:rPr>
          <w:rStyle w:val="s0"/>
        </w:rPr>
        <w:t>, равное 1;</w:t>
      </w:r>
    </w:p>
    <w:p w:rsidR="00000000" w:rsidRDefault="00D7395B">
      <w:pPr>
        <w:ind w:firstLine="400"/>
        <w:jc w:val="both"/>
      </w:pPr>
      <w:r>
        <w:rPr>
          <w:rStyle w:val="s0"/>
        </w:rPr>
        <w:t>24) государственный эталон единицы величины - эталон единицы величины, признанный решением уполномоченного органа в качестве исходного на территории Республики Казахстан;</w:t>
      </w:r>
    </w:p>
    <w:p w:rsidR="00000000" w:rsidRDefault="00D7395B">
      <w:pPr>
        <w:ind w:firstLine="400"/>
        <w:jc w:val="both"/>
      </w:pPr>
      <w:r>
        <w:rPr>
          <w:rStyle w:val="s0"/>
        </w:rPr>
        <w:t>25) эталон единицы величины - средство измерений, предназначенное для вос</w:t>
      </w:r>
      <w:r>
        <w:rPr>
          <w:rStyle w:val="s0"/>
        </w:rPr>
        <w:t>произведения и (или) хранения единицы величины (кратных либо дольных значений единицы величины) в целях передачи ее размера другим средствам измерений данной величины, утвержденное в порядке, установленном уполномоченным органом.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В статью 2 внесены измен</w:t>
      </w:r>
      <w:r>
        <w:rPr>
          <w:rStyle w:val="s3"/>
        </w:rPr>
        <w:t xml:space="preserve">ения в соответствии с </w:t>
      </w:r>
      <w:hyperlink r:id="rId34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5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2. Законодат</w:t>
      </w:r>
      <w:r>
        <w:rPr>
          <w:rStyle w:val="s1"/>
        </w:rPr>
        <w:t xml:space="preserve">ельство Республики Казахстан об обеспечении единства измерений </w:t>
      </w:r>
    </w:p>
    <w:p w:rsidR="00000000" w:rsidRDefault="00D7395B">
      <w:pPr>
        <w:ind w:firstLine="400"/>
        <w:jc w:val="both"/>
      </w:pPr>
      <w:r>
        <w:t xml:space="preserve">1. Законодательство Республики Казахстан об обеспечении единства измерений основывается на </w:t>
      </w:r>
      <w:hyperlink r:id="rId36" w:history="1">
        <w:r>
          <w:rPr>
            <w:rStyle w:val="a3"/>
          </w:rPr>
          <w:t>Конституции</w:t>
        </w:r>
      </w:hyperlink>
      <w:r>
        <w:t xml:space="preserve"> Республики Казахстан и со</w:t>
      </w:r>
      <w:r>
        <w:t xml:space="preserve">стоит из настоящего Закона и иных нормативных правовых актов. </w:t>
      </w:r>
    </w:p>
    <w:p w:rsidR="00000000" w:rsidRDefault="00D7395B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D7395B">
      <w:pPr>
        <w:ind w:firstLine="400"/>
        <w:jc w:val="both"/>
      </w:pPr>
      <w:r>
        <w:t>Действие настоящего Закона распространяется на органы государственного управления, а также на физические и юридические лица, осуществляющие деятельность, связанную с обеспечением единства измерений на территор</w:t>
      </w:r>
      <w:r>
        <w:t>ии Республики Казахстан.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4. Цели обеспечения единства измерений </w:t>
      </w:r>
    </w:p>
    <w:p w:rsidR="00000000" w:rsidRDefault="00D7395B">
      <w:pPr>
        <w:ind w:firstLine="400"/>
        <w:jc w:val="both"/>
      </w:pPr>
      <w:r>
        <w:t xml:space="preserve">Основными целями обеспечения единства измерений являются: </w:t>
      </w:r>
    </w:p>
    <w:p w:rsidR="00000000" w:rsidRDefault="00D7395B">
      <w:pPr>
        <w:ind w:firstLine="400"/>
        <w:jc w:val="both"/>
      </w:pPr>
      <w:r>
        <w:t xml:space="preserve">1) защита интересов граждан и экономики Республики Казахстан от последствий недостоверных результатов измерений; </w:t>
      </w:r>
    </w:p>
    <w:p w:rsidR="00000000" w:rsidRDefault="00D7395B">
      <w:pPr>
        <w:ind w:firstLine="400"/>
        <w:jc w:val="both"/>
      </w:pPr>
      <w:r>
        <w:t>2) обеспе</w:t>
      </w:r>
      <w:r>
        <w:t xml:space="preserve">чение безопасности и качества отечественной и импортируемой продукции, процессов (работ) и услуг; </w:t>
      </w:r>
    </w:p>
    <w:p w:rsidR="00000000" w:rsidRDefault="00D7395B">
      <w:pPr>
        <w:ind w:firstLine="400"/>
        <w:jc w:val="both"/>
      </w:pPr>
      <w:r>
        <w:t xml:space="preserve">3) обеспечение достоверного учета всех видов материальных и энергетических ресурсов; </w:t>
      </w:r>
    </w:p>
    <w:p w:rsidR="00000000" w:rsidRDefault="00D7395B">
      <w:pPr>
        <w:ind w:firstLine="400"/>
        <w:jc w:val="both"/>
      </w:pPr>
      <w:r>
        <w:t>4) обеспечение достоверности измерений при фундаментальных исследования</w:t>
      </w:r>
      <w:r>
        <w:t xml:space="preserve">х и научных разработках; </w:t>
      </w:r>
    </w:p>
    <w:p w:rsidR="00000000" w:rsidRDefault="00D7395B">
      <w:pPr>
        <w:ind w:firstLine="400"/>
        <w:jc w:val="both"/>
      </w:pPr>
      <w:r>
        <w:t>5) обеспечение достоверных результатов измерений при диагностике и лечении заболеваний, контроле безопасности условий труда и быта людей, обеспечении безопасности движения, охране окружающей среды.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В статью 5 внесены изменения З</w:t>
      </w:r>
      <w:r>
        <w:rPr>
          <w:rStyle w:val="s3"/>
        </w:rPr>
        <w:t xml:space="preserve">аконами РК от 09.06.04 г. </w:t>
      </w:r>
      <w:hyperlink r:id="rId3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9" w:anchor="sub_id=7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4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41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(введены в действие с 1 июля 2007 г.) (</w:t>
      </w:r>
      <w:hyperlink r:id="rId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5. Государственное управление обеспечением единства измерений </w:t>
      </w:r>
    </w:p>
    <w:p w:rsidR="00000000" w:rsidRDefault="00D7395B">
      <w:pPr>
        <w:ind w:firstLine="400"/>
        <w:jc w:val="both"/>
      </w:pPr>
      <w:r>
        <w:t xml:space="preserve">1. Государственное управление деятельностью по обеспечению единства измерений осуществляет </w:t>
      </w:r>
      <w:hyperlink r:id="rId43" w:history="1">
        <w:r>
          <w:rPr>
            <w:rStyle w:val="a3"/>
          </w:rPr>
          <w:t>уполномоченный орган</w:t>
        </w:r>
      </w:hyperlink>
      <w:r>
        <w:t xml:space="preserve"> Респуб</w:t>
      </w:r>
      <w:r>
        <w:t xml:space="preserve">лики Казахстан. </w:t>
      </w:r>
    </w:p>
    <w:p w:rsidR="00000000" w:rsidRDefault="00D7395B">
      <w:pPr>
        <w:ind w:firstLine="400"/>
        <w:jc w:val="both"/>
      </w:pPr>
      <w:r>
        <w:t xml:space="preserve">2. Уполномоченный орган: </w:t>
      </w:r>
    </w:p>
    <w:p w:rsidR="00000000" w:rsidRDefault="00D7395B">
      <w:pPr>
        <w:ind w:firstLine="400"/>
        <w:jc w:val="both"/>
      </w:pPr>
      <w:r>
        <w:t xml:space="preserve">1) организует разработку и реализацию государственной политики по обеспечению единства измерений; </w:t>
      </w:r>
    </w:p>
    <w:p w:rsidR="00000000" w:rsidRDefault="00D7395B">
      <w:pPr>
        <w:ind w:firstLine="400"/>
        <w:jc w:val="both"/>
      </w:pPr>
      <w:r>
        <w:t xml:space="preserve">2) осуществляет координацию деятельности метрологической службы Республики Казахстан; </w:t>
      </w:r>
    </w:p>
    <w:p w:rsidR="00000000" w:rsidRDefault="00D7395B">
      <w:pPr>
        <w:ind w:firstLine="400"/>
        <w:jc w:val="both"/>
      </w:pPr>
      <w:r>
        <w:t>3) утверждает государственн</w:t>
      </w:r>
      <w:r>
        <w:t xml:space="preserve">ые эталоны единиц величин; 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44" w:anchor="sub_id=10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 xml:space="preserve">4) организует проведение научных исследований в области метрологии; </w:t>
      </w:r>
    </w:p>
    <w:p w:rsidR="00000000" w:rsidRDefault="00D7395B">
      <w:pPr>
        <w:ind w:firstLine="400"/>
        <w:jc w:val="both"/>
      </w:pPr>
      <w:r>
        <w:t>5) устанавливает правила создания, утверждения, хранения, применения и сличения государственных эталонов единиц величин, эталонов единиц величин, совершенствует эталонну</w:t>
      </w:r>
      <w:r>
        <w:t xml:space="preserve">ю базу единиц величин Республики Казахстан; </w:t>
      </w:r>
    </w:p>
    <w:p w:rsidR="00000000" w:rsidRDefault="00D7395B">
      <w:pPr>
        <w:ind w:firstLine="400"/>
        <w:jc w:val="both"/>
      </w:pPr>
      <w:r>
        <w:t xml:space="preserve">5-1) устанавливает классификацию государственных эталонов единиц величин, применяемых на территории Республики Казахстан; </w:t>
      </w:r>
    </w:p>
    <w:p w:rsidR="00000000" w:rsidRDefault="00D7395B">
      <w:pPr>
        <w:ind w:firstLine="400"/>
        <w:jc w:val="both"/>
      </w:pPr>
      <w:r>
        <w:t>6) определяет порядок разработки и утверждает нормативные документы по обеспечению единс</w:t>
      </w:r>
      <w:r>
        <w:t xml:space="preserve">тва измерений; </w:t>
      </w:r>
    </w:p>
    <w:p w:rsidR="00000000" w:rsidRDefault="00D7395B">
      <w:pPr>
        <w:ind w:firstLine="400"/>
        <w:jc w:val="both"/>
      </w:pPr>
      <w:r>
        <w:t xml:space="preserve">7) определяет общие метрологические требования к средствам, методам и результатам измерений, методикам поверки средств измерений; </w:t>
      </w:r>
    </w:p>
    <w:p w:rsidR="00000000" w:rsidRDefault="00D7395B">
      <w:pPr>
        <w:ind w:firstLine="400"/>
        <w:jc w:val="both"/>
      </w:pPr>
      <w:r>
        <w:t>8) определяет порядок применения, производства и ремонта средств измерений, организует сличение результатов п</w:t>
      </w:r>
      <w:r>
        <w:t xml:space="preserve">оверки и калибровки средств измерений; </w:t>
      </w:r>
    </w:p>
    <w:p w:rsidR="00000000" w:rsidRDefault="00D7395B">
      <w:pPr>
        <w:ind w:firstLine="400"/>
        <w:jc w:val="both"/>
      </w:pPr>
      <w:r>
        <w:t xml:space="preserve">9) организует ведение реестра государственной системы обеспечения единства измерений; </w:t>
      </w:r>
    </w:p>
    <w:p w:rsidR="00000000" w:rsidRDefault="00D7395B">
      <w:pPr>
        <w:ind w:firstLine="400"/>
        <w:jc w:val="both"/>
      </w:pPr>
      <w:r>
        <w:t xml:space="preserve">10) организует и проводит государственный метрологический </w:t>
      </w:r>
      <w:r>
        <w:rPr>
          <w:rStyle w:val="s0"/>
        </w:rPr>
        <w:t>контроль</w:t>
      </w:r>
      <w:r>
        <w:t xml:space="preserve">; </w:t>
      </w:r>
    </w:p>
    <w:p w:rsidR="00000000" w:rsidRDefault="00D7395B">
      <w:pPr>
        <w:ind w:firstLine="400"/>
        <w:jc w:val="both"/>
      </w:pPr>
      <w:r>
        <w:rPr>
          <w:rStyle w:val="s0"/>
        </w:rPr>
        <w:t>11) представляет Республику Казахстан в международных и реги</w:t>
      </w:r>
      <w:r>
        <w:rPr>
          <w:rStyle w:val="s0"/>
        </w:rPr>
        <w:t>ональных организациях по метрологии;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46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62-IV; изложен в редакции </w:t>
      </w:r>
      <w:hyperlink r:id="rId47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4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 xml:space="preserve">11-1) разрабатывает и утверждает </w:t>
      </w:r>
      <w:hyperlink r:id="rId49" w:history="1">
        <w:r>
          <w:rPr>
            <w:rStyle w:val="a3"/>
          </w:rPr>
          <w:t>правила</w:t>
        </w:r>
      </w:hyperlink>
      <w:r>
        <w:t xml:space="preserve"> проведения аттестации и переаттестации технических экспертов в области обеспечения единства измерений и поверителей средств измерений, а также </w:t>
      </w:r>
      <w:hyperlink r:id="rId50" w:anchor="sub_id=2" w:history="1">
        <w:r>
          <w:rPr>
            <w:rStyle w:val="a3"/>
          </w:rPr>
          <w:t>ква</w:t>
        </w:r>
        <w:r>
          <w:rPr>
            <w:rStyle w:val="a3"/>
          </w:rPr>
          <w:t>лификационные требования</w:t>
        </w:r>
      </w:hyperlink>
      <w:r>
        <w:t xml:space="preserve"> к ним;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51" w:anchor="sub_id=10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2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 xml:space="preserve">12) определяет </w:t>
      </w:r>
      <w:hyperlink r:id="rId53" w:history="1">
        <w:r>
          <w:rPr>
            <w:rStyle w:val="a3"/>
          </w:rPr>
          <w:t>порядок</w:t>
        </w:r>
      </w:hyperlink>
      <w:r>
        <w:t xml:space="preserve"> и организует повышение квалификации и переподготовку кадров в области</w:t>
      </w:r>
      <w:r>
        <w:t xml:space="preserve"> обеспечения единства измерений; 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54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55" w:anchor="sub_id=50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50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59" w:anchor="sub_id=10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6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>14) устанавливает формы сертификатов об утверждении типа средств измерений, сертификатов о метрологическо</w:t>
      </w:r>
      <w:r>
        <w:t xml:space="preserve">й аттестации средств измерений, сертификатов о поверке средств измерений; </w:t>
      </w:r>
    </w:p>
    <w:p w:rsidR="00000000" w:rsidRDefault="00D7395B">
      <w:pPr>
        <w:ind w:firstLine="400"/>
        <w:jc w:val="both"/>
      </w:pPr>
      <w:r>
        <w:t xml:space="preserve">15) устанавливает </w:t>
      </w:r>
      <w:hyperlink r:id="rId61" w:history="1">
        <w:r>
          <w:rPr>
            <w:rStyle w:val="a3"/>
          </w:rPr>
          <w:t>порядок изготовления, хранения и применения поверительных клейм</w:t>
        </w:r>
      </w:hyperlink>
      <w:r>
        <w:t xml:space="preserve">; 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62" w:history="1">
        <w:r>
          <w:rPr>
            <w:rStyle w:val="a3"/>
          </w:rPr>
          <w:t>порядок установления принадлежности технических средств к средствам измерений</w:t>
        </w:r>
      </w:hyperlink>
      <w:r>
        <w:rPr>
          <w:rStyle w:val="s0"/>
        </w:rPr>
        <w:t>;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Пункт 2 дополнен подпунктом 17 в соответствии с </w:t>
      </w:r>
      <w:hyperlink r:id="rId63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64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68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" w:anchor="sub_id=50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0"/>
        </w:rPr>
        <w:t>17) разрабатывает и утвержда</w:t>
      </w:r>
      <w:r>
        <w:rPr>
          <w:rStyle w:val="s0"/>
        </w:rPr>
        <w:t xml:space="preserve">ет формы обязательной ведомственной отчетности, </w:t>
      </w:r>
      <w:hyperlink r:id="rId70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критерии оценки степени риска, полугодовые планы проведения проверок в соответствии с </w:t>
      </w:r>
      <w:hyperlink r:id="rId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72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0"/>
        </w:rPr>
        <w:t>18) осуществляет иные полномочия, предусмотренные настоящим Законом, ины</w:t>
      </w:r>
      <w:r>
        <w:rPr>
          <w:rStyle w:val="s0"/>
        </w:rPr>
        <w:t>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4" w:anchor="sub_id=2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75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center"/>
      </w:pPr>
      <w:bookmarkStart w:id="2" w:name="SUB60000"/>
      <w:bookmarkEnd w:id="2"/>
      <w:r>
        <w:rPr>
          <w:rStyle w:val="s1"/>
        </w:rPr>
        <w:t>Глава 2. Государственная система обеспечения единства измерений</w:t>
      </w:r>
    </w:p>
    <w:p w:rsidR="00000000" w:rsidRDefault="00D7395B">
      <w:pPr>
        <w:ind w:firstLine="400"/>
        <w:jc w:val="center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6 внесены изменения Законами РК от 09.06.04 г. </w:t>
      </w:r>
      <w:hyperlink r:id="rId7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7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78" w:anchor="sub_id=13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7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6. Структура государственной системы обеспечения единства измерений </w:t>
      </w:r>
    </w:p>
    <w:p w:rsidR="00000000" w:rsidRDefault="00D7395B">
      <w:pPr>
        <w:ind w:firstLine="400"/>
        <w:jc w:val="both"/>
      </w:pPr>
      <w:r>
        <w:t>В структуру государственной системы обесп</w:t>
      </w:r>
      <w:r>
        <w:t xml:space="preserve">ечения единства измерений входят: </w:t>
      </w:r>
    </w:p>
    <w:p w:rsidR="00000000" w:rsidRDefault="00D7395B">
      <w:pPr>
        <w:ind w:firstLine="400"/>
        <w:jc w:val="both"/>
      </w:pPr>
      <w:r>
        <w:t xml:space="preserve">1) метрологическая служба Республики Казахстан, составляющая организационную основу; </w:t>
      </w:r>
    </w:p>
    <w:p w:rsidR="00000000" w:rsidRDefault="00D7395B">
      <w:pPr>
        <w:ind w:firstLine="400"/>
        <w:jc w:val="both"/>
      </w:pPr>
      <w:r>
        <w:t xml:space="preserve">2) государственные эталоны единиц величин, эталоны единиц величин и средства измерений, составляющие техническую основу; </w:t>
      </w:r>
    </w:p>
    <w:p w:rsidR="00000000" w:rsidRDefault="00D7395B">
      <w:pPr>
        <w:ind w:firstLine="400"/>
        <w:jc w:val="both"/>
      </w:pPr>
      <w:r>
        <w:rPr>
          <w:rStyle w:val="s0"/>
        </w:rPr>
        <w:t>3) нормативны</w:t>
      </w:r>
      <w:r>
        <w:rPr>
          <w:rStyle w:val="s0"/>
        </w:rPr>
        <w:t>е правовые акты и нормативные документы, регламентирующие требования, организацию и порядок проведения работ по обеспечению единства измерений.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Статья 7 изложена в редакции Закона РК от 09.06.04 г. </w:t>
      </w:r>
      <w:hyperlink r:id="rId8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8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7. Объекты государственной системы обеспечения единства измерений </w:t>
      </w:r>
    </w:p>
    <w:p w:rsidR="00000000" w:rsidRDefault="00D7395B">
      <w:pPr>
        <w:ind w:firstLine="400"/>
        <w:jc w:val="both"/>
      </w:pPr>
      <w:r>
        <w:t>Объектами государственной системы обеспечения еди</w:t>
      </w:r>
      <w:r>
        <w:t>нства измерений являются единицы величин, государственные эталоны единиц величин, эталоны единиц величин, средства измерений, методики поверки средств измерений, требования к средствам, методам и результатам измерений, методики выполнения измерений, деятел</w:t>
      </w:r>
      <w:r>
        <w:t>ьность метрологических служб государственных органов управления, физических, юридических лиц по обеспечению единства измерений.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8 внесены изменения Законом РК от 20.12.04 г. </w:t>
      </w:r>
      <w:hyperlink r:id="rId82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8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29.12.06 г. </w:t>
      </w:r>
      <w:hyperlink r:id="rId84" w:anchor="sub_id=13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8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8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8. Нормативные документы по обеспечению единства измерений</w:t>
      </w:r>
    </w:p>
    <w:p w:rsidR="00000000" w:rsidRDefault="00D7395B">
      <w:pPr>
        <w:ind w:firstLine="400"/>
        <w:jc w:val="both"/>
      </w:pPr>
      <w:r>
        <w:t>Нормативные документы по обеспечению единства измерений разрабатываются в соответствии с за</w:t>
      </w:r>
      <w:r>
        <w:t>конодательством Республики Казахстан в области технического регулирования и об обеспечении единства измерений и подлежат обязательному применению на территории Республики Казахстан всеми физическими и юридическими лицами.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В статью 9 внесены изменения в с</w:t>
      </w:r>
      <w:r>
        <w:rPr>
          <w:rStyle w:val="s3"/>
        </w:rPr>
        <w:t xml:space="preserve">оответствии с </w:t>
      </w:r>
      <w:hyperlink r:id="rId88" w:anchor="sub_id=10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9. Единицы величин </w:t>
      </w:r>
    </w:p>
    <w:p w:rsidR="00000000" w:rsidRDefault="00D7395B">
      <w:pPr>
        <w:ind w:firstLine="400"/>
        <w:jc w:val="both"/>
      </w:pPr>
      <w:r>
        <w:t>1. На территории Республики Казахстан к применению допускаются единицы величин Международной системы единиц, принятой Генеральной конференцией по мерам и весам и рекомендованной Международной организацией законодательной метрологии, в порядке, установленно</w:t>
      </w:r>
      <w:r>
        <w:t xml:space="preserve">м уполномоченным органом. </w:t>
      </w:r>
    </w:p>
    <w:p w:rsidR="00000000" w:rsidRDefault="00D7395B">
      <w:pPr>
        <w:ind w:firstLine="400"/>
        <w:jc w:val="both"/>
      </w:pPr>
      <w:r>
        <w:t>По решению уполномоченного органа к применению допускаются единицы величин, не входящие в Международную систему единиц.</w:t>
      </w:r>
    </w:p>
    <w:p w:rsidR="00000000" w:rsidRDefault="00D7395B">
      <w:pPr>
        <w:ind w:firstLine="400"/>
        <w:jc w:val="both"/>
      </w:pPr>
      <w:r>
        <w:t>2. Характеристики и параметры продукции, поставляемой на экспорт, включая средства измерений, могут быть выра</w:t>
      </w:r>
      <w:r>
        <w:t>жены в единицах величин, установленных заказчиком.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10 внесены изменения Законом РК от 20.12.04 г. </w:t>
      </w:r>
      <w:hyperlink r:id="rId90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10. Государственные эталоны единиц величин </w:t>
      </w:r>
    </w:p>
    <w:p w:rsidR="00000000" w:rsidRDefault="00D7395B">
      <w:pPr>
        <w:ind w:firstLine="400"/>
        <w:jc w:val="both"/>
      </w:pPr>
      <w:r>
        <w:t>Техническую основу государственной системы обеспечения единства измерений в Республике Казахстан образуют государственны</w:t>
      </w:r>
      <w:r>
        <w:t xml:space="preserve">е эталоны единиц величин, создание и содержание которых осуществляется государством. </w:t>
      </w:r>
    </w:p>
    <w:p w:rsidR="00000000" w:rsidRDefault="00D7395B">
      <w:pPr>
        <w:ind w:firstLine="400"/>
        <w:jc w:val="both"/>
      </w:pPr>
      <w:r>
        <w:t>Государственные эталоны единиц величин предназначены для воспроизведения и (или) хранения единиц величин (кратных либо дольных значений единиц величин) и используются в к</w:t>
      </w:r>
      <w:r>
        <w:t>ачестве исходных с целью передачи их размеров другим средствам измерений данных величин на территории Республики Казахстан.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Закон дополнен статьей 10-1 в соответствии с Законом РК от 09.06.04 г. </w:t>
      </w:r>
      <w:hyperlink r:id="rId9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10-1. Эталоны единиц величин </w:t>
      </w:r>
    </w:p>
    <w:p w:rsidR="00000000" w:rsidRDefault="00D7395B">
      <w:pPr>
        <w:ind w:firstLine="400"/>
        <w:jc w:val="both"/>
      </w:pPr>
      <w:r>
        <w:t>Эталоны единиц величин предназначены для воспроизведения и (или) хранения единиц величин (кратных либо дольных значений единиц ве</w:t>
      </w:r>
      <w:r>
        <w:t xml:space="preserve">личин) с целью передачи их размеров другим средствам измерений данных величин. </w:t>
      </w:r>
    </w:p>
    <w:p w:rsidR="00000000" w:rsidRDefault="00D7395B">
      <w:pPr>
        <w:ind w:firstLine="400"/>
        <w:jc w:val="both"/>
      </w:pPr>
      <w:r>
        <w:t>Эталоны единиц величин применяются государственной метрологической службой, метрологическими службами органов государственного управления и юридических лиц.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В статью 11 внесе</w:t>
      </w:r>
      <w:r>
        <w:rPr>
          <w:rStyle w:val="s3"/>
        </w:rPr>
        <w:t xml:space="preserve">ны изменения Законом РК от 20.12.04 г. </w:t>
      </w:r>
      <w:hyperlink r:id="rId93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11. Средства измерений </w:t>
      </w:r>
    </w:p>
    <w:p w:rsidR="00000000" w:rsidRDefault="00D7395B">
      <w:pPr>
        <w:ind w:firstLine="400"/>
        <w:jc w:val="both"/>
      </w:pPr>
      <w:r>
        <w:t xml:space="preserve">Средства измерений используются для определения величин, единицы которых допущены в установленном порядке к применению в Республике Казахстан, и должны соответствовать условиям эксплуатации и установленным к </w:t>
      </w:r>
      <w:r>
        <w:t>ним требованиям.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Закон дополнен статьей 11-1 в соответствии с Законом РК от 09.06.04 г. </w:t>
      </w:r>
      <w:hyperlink r:id="rId9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11-1. Методики поверки средств измерений </w:t>
      </w:r>
    </w:p>
    <w:p w:rsidR="00000000" w:rsidRDefault="00D7395B">
      <w:pPr>
        <w:ind w:firstLine="400"/>
        <w:jc w:val="both"/>
      </w:pPr>
      <w:r>
        <w:t>1. Методики поверки средств</w:t>
      </w:r>
      <w:r>
        <w:t xml:space="preserve"> измерений используются для определения и подтверждения соответствия средств измерений установленным техническим и метрологическим требованиям и подлежат обязательной регистрации в реестре государственной системы обеспечения единства измерений. </w:t>
      </w:r>
    </w:p>
    <w:p w:rsidR="00000000" w:rsidRDefault="00D7395B">
      <w:pPr>
        <w:ind w:firstLine="400"/>
        <w:jc w:val="both"/>
      </w:pPr>
      <w:r>
        <w:t>2. Порядок</w:t>
      </w:r>
      <w:r>
        <w:t xml:space="preserve"> разработки, утверждения и применения методик поверки средств измерений определяет уполномоченный орган.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12 внесены изменения Законом РК от 09.06.04 г. </w:t>
      </w:r>
      <w:hyperlink r:id="rId9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9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12. Методики выполнения измерений </w:t>
      </w:r>
    </w:p>
    <w:p w:rsidR="00000000" w:rsidRDefault="00D7395B">
      <w:pPr>
        <w:ind w:firstLine="400"/>
        <w:jc w:val="both"/>
      </w:pPr>
      <w:r>
        <w:t xml:space="preserve">1. Методики выполнения измерений, применяемые в сферах осуществления государственного метрологического </w:t>
      </w:r>
      <w:r>
        <w:rPr>
          <w:rStyle w:val="s0"/>
        </w:rPr>
        <w:t>контроля</w:t>
      </w:r>
      <w:r>
        <w:t>, подле</w:t>
      </w:r>
      <w:r>
        <w:t xml:space="preserve">жат обязательной метрологической аттестации и регистрации в реестре государственной системы обеспечения единства измерений. 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98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</w:t>
      </w:r>
      <w:r>
        <w:rPr>
          <w:rStyle w:val="s3"/>
        </w:rPr>
        <w:t>г. № 62-IV (</w:t>
      </w:r>
      <w:hyperlink r:id="rId99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2. </w:t>
      </w:r>
      <w:hyperlink r:id="rId100" w:history="1">
        <w:r>
          <w:rPr>
            <w:rStyle w:val="a3"/>
          </w:rPr>
          <w:t>Порядок разработки и метрологической аттестации</w:t>
        </w:r>
      </w:hyperlink>
      <w:r>
        <w:rPr>
          <w:rStyle w:val="s0"/>
        </w:rPr>
        <w:t xml:space="preserve"> методик выполнения измерений</w:t>
      </w:r>
      <w:r>
        <w:rPr>
          <w:rStyle w:val="s0"/>
        </w:rPr>
        <w:t xml:space="preserve"> определяет уполномоченный орган.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center"/>
      </w:pPr>
      <w:bookmarkStart w:id="3" w:name="SUB130000"/>
      <w:bookmarkEnd w:id="3"/>
      <w:r>
        <w:rPr>
          <w:rStyle w:val="s1"/>
        </w:rPr>
        <w:t>Глава 3. Метрологическая служба</w:t>
      </w:r>
    </w:p>
    <w:p w:rsidR="00000000" w:rsidRDefault="00D7395B">
      <w:pPr>
        <w:ind w:firstLine="400"/>
        <w:jc w:val="center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13 внесены изменения Законом РК от 09.06.04 г. </w:t>
      </w:r>
      <w:hyperlink r:id="rId10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0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13. Структура метрологической службы </w:t>
      </w:r>
    </w:p>
    <w:p w:rsidR="00000000" w:rsidRDefault="00D7395B">
      <w:pPr>
        <w:ind w:firstLine="400"/>
        <w:jc w:val="both"/>
      </w:pPr>
      <w:r>
        <w:t xml:space="preserve">Метрологическая служба Республики Казахстан состоит из: </w:t>
      </w:r>
    </w:p>
    <w:p w:rsidR="00000000" w:rsidRDefault="00D7395B">
      <w:pPr>
        <w:ind w:firstLine="400"/>
        <w:jc w:val="both"/>
      </w:pPr>
      <w:r>
        <w:t xml:space="preserve">1) государственной метрологической службы; </w:t>
      </w:r>
    </w:p>
    <w:p w:rsidR="00000000" w:rsidRDefault="00D7395B">
      <w:pPr>
        <w:ind w:firstLine="400"/>
        <w:jc w:val="both"/>
      </w:pPr>
      <w:r>
        <w:t xml:space="preserve">2) государственных служб </w:t>
      </w:r>
      <w:hyperlink r:id="rId105" w:history="1">
        <w:r>
          <w:rPr>
            <w:rStyle w:val="a3"/>
          </w:rPr>
          <w:t>времени и частоты</w:t>
        </w:r>
      </w:hyperlink>
      <w:r>
        <w:t xml:space="preserve">; </w:t>
      </w:r>
      <w:hyperlink r:id="rId106" w:anchor="sub_id=2" w:history="1">
        <w:r>
          <w:rPr>
            <w:rStyle w:val="a3"/>
          </w:rPr>
          <w:t>стандартных образцов состава и свойств веществ и материалов</w:t>
        </w:r>
      </w:hyperlink>
      <w:r>
        <w:t xml:space="preserve">; </w:t>
      </w:r>
      <w:hyperlink r:id="rId107" w:history="1">
        <w:r>
          <w:rPr>
            <w:rStyle w:val="a3"/>
          </w:rPr>
          <w:t>стандартных справочных данных о физических константах и свойствах веществ и материалов</w:t>
        </w:r>
      </w:hyperlink>
      <w:r>
        <w:t xml:space="preserve">, а также иных государственных служб обеспечения единства измерений; </w:t>
      </w:r>
    </w:p>
    <w:p w:rsidR="00000000" w:rsidRDefault="00D7395B">
      <w:pPr>
        <w:ind w:firstLine="400"/>
        <w:jc w:val="both"/>
      </w:pPr>
      <w:r>
        <w:t>3) метрологических служб органов государст</w:t>
      </w:r>
      <w:r>
        <w:t xml:space="preserve">венного управления, физических и юридических лиц; </w:t>
      </w:r>
    </w:p>
    <w:p w:rsidR="00000000" w:rsidRDefault="00D7395B">
      <w:pPr>
        <w:ind w:firstLine="400"/>
        <w:jc w:val="both"/>
      </w:pPr>
      <w:r>
        <w:t>4) технических экспертов в области обеспечения единства измерений;</w:t>
      </w:r>
    </w:p>
    <w:p w:rsidR="00000000" w:rsidRDefault="00D7395B">
      <w:pPr>
        <w:ind w:firstLine="400"/>
        <w:jc w:val="both"/>
      </w:pPr>
      <w:r>
        <w:t>5) юридических лиц, оказывающих консалтинговые услуги в области обеспечения единства измерений.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В статью 14 внесены изменения Законом РК</w:t>
      </w:r>
      <w:r>
        <w:rPr>
          <w:rStyle w:val="s3"/>
        </w:rPr>
        <w:t xml:space="preserve"> от 09.06.04 г. </w:t>
      </w:r>
      <w:hyperlink r:id="rId10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0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14. Государственная метрологическая служба </w:t>
      </w:r>
    </w:p>
    <w:p w:rsidR="00000000" w:rsidRDefault="00D7395B">
      <w:pPr>
        <w:ind w:firstLine="400"/>
        <w:jc w:val="both"/>
      </w:pPr>
      <w:r>
        <w:t>Государственная метрологическая служба</w:t>
      </w:r>
      <w:r>
        <w:t xml:space="preserve"> состоит из: </w:t>
      </w:r>
    </w:p>
    <w:p w:rsidR="00000000" w:rsidRDefault="00D7395B">
      <w:pPr>
        <w:ind w:firstLine="400"/>
        <w:jc w:val="both"/>
      </w:pPr>
      <w:r>
        <w:t xml:space="preserve">1) уполномоченного органа и его территориальных подразделений; </w:t>
      </w:r>
    </w:p>
    <w:p w:rsidR="00000000" w:rsidRDefault="00D7395B">
      <w:pPr>
        <w:ind w:firstLine="400"/>
        <w:jc w:val="both"/>
      </w:pPr>
      <w:r>
        <w:t>2) государственного научного метрологического центра, который обеспечивает создание, совершенствование, хранение и применение государственных эталонов единиц величин, создание си</w:t>
      </w:r>
      <w:r>
        <w:t>стем передачи размеров единиц величин, разрабатывает нормативные документы по обеспечению единства измерений, проводит сличение эталонов единиц величин, участвует в сличениях результатов поверки и калибровки средств измерений, обеспечивает испытания, метро</w:t>
      </w:r>
      <w:r>
        <w:t>логическую аттестацию средств измерений, поверку эталонов единиц величин и высокоточных средств измерений, научно-исследовательские работы, повышение квалификации и переподготовку кадров;</w:t>
      </w:r>
    </w:p>
    <w:p w:rsidR="00000000" w:rsidRDefault="00D7395B">
      <w:pPr>
        <w:ind w:firstLine="400"/>
        <w:jc w:val="both"/>
      </w:pPr>
      <w:r>
        <w:t xml:space="preserve">3) Исключен в соответствии с </w:t>
      </w:r>
      <w:hyperlink r:id="rId112" w:anchor="sub_id=1000" w:history="1">
        <w:r>
          <w:rPr>
            <w:rStyle w:val="a3"/>
          </w:rPr>
          <w:t>Законом</w:t>
        </w:r>
      </w:hyperlink>
      <w:r>
        <w:t xml:space="preserve"> РК от 09.06.04 г. № 558-II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15 внесены изменения Законом РК от 09.06.04 г. </w:t>
      </w:r>
      <w:hyperlink r:id="rId11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1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15. Государственные службы обеспечения единства измерений </w:t>
      </w:r>
    </w:p>
    <w:p w:rsidR="00000000" w:rsidRDefault="00D7395B">
      <w:pPr>
        <w:ind w:firstLine="400"/>
        <w:jc w:val="both"/>
      </w:pPr>
      <w:r>
        <w:t xml:space="preserve">1. Государственные службы обеспечения единства измерений включают уполномоченный орган и его территориальные подразделения, государственный научный метрологический центр, метрологические службы органов государственного управления. </w:t>
      </w:r>
    </w:p>
    <w:p w:rsidR="00000000" w:rsidRDefault="00D7395B">
      <w:pPr>
        <w:ind w:firstLine="400"/>
        <w:jc w:val="both"/>
      </w:pPr>
      <w:r>
        <w:t>Государственные службы о</w:t>
      </w:r>
      <w:r>
        <w:t xml:space="preserve">беспечения единства измерений осуществляют деятельность по обеспечению единства измерений на основании положений, утверждаемых уполномоченным органом. 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5" w:anchor="sub_id=1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>2. Государственная служба времени и частоты осуществляет межрегиональную и межотраслевую координаци</w:t>
      </w:r>
      <w:r>
        <w:t xml:space="preserve">ю и выполняет работы, направленные на обеспечение единства измерений времени и частоты и определение параметров вращения Земли. </w:t>
      </w:r>
    </w:p>
    <w:p w:rsidR="00000000" w:rsidRDefault="00D7395B">
      <w:pPr>
        <w:ind w:firstLine="400"/>
        <w:jc w:val="both"/>
      </w:pPr>
      <w:r>
        <w:t>Государственная служба времени и частоты Республики Казахстан осуществляет воспроизведение, хранение и передачу размеров единиц</w:t>
      </w:r>
      <w:r>
        <w:t xml:space="preserve"> времени и частоты, которые являются обязательными для применения в сфере государственного метрологического контроля.</w:t>
      </w:r>
    </w:p>
    <w:p w:rsidR="00000000" w:rsidRDefault="00D7395B">
      <w:pPr>
        <w:ind w:firstLine="400"/>
        <w:jc w:val="both"/>
      </w:pPr>
      <w:r>
        <w:t>3. Государственная служба стандартных образцов состава и свойств веществ и материалов осуществляет межрегиональную и межотраслевую координ</w:t>
      </w:r>
      <w:r>
        <w:t xml:space="preserve">ацию и обеспечивает выполнение работ, связанных с разработкой и внедрением стандартных образцов состава и свойств веществ и материалов. </w:t>
      </w:r>
    </w:p>
    <w:p w:rsidR="00000000" w:rsidRDefault="00D7395B">
      <w:pPr>
        <w:ind w:firstLine="400"/>
        <w:jc w:val="both"/>
      </w:pPr>
      <w:r>
        <w:t>4. Государственная служба стандартных справочных данных о физических константах и свойствах веществ и материалов осущес</w:t>
      </w:r>
      <w:r>
        <w:t>твляет межрегиональную и межотраслевую координацию и обеспечивает выполнение работ, связанных с разработкой и внедрением стандартных справочных данных о физических константах и свойствах веществ и материалов.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16. Метрологические службы органов гос</w:t>
      </w:r>
      <w:r>
        <w:rPr>
          <w:rStyle w:val="s1"/>
        </w:rPr>
        <w:t xml:space="preserve">ударственного управления, физических и юридических лиц </w:t>
      </w:r>
    </w:p>
    <w:p w:rsidR="00000000" w:rsidRDefault="00D7395B">
      <w:pPr>
        <w:ind w:firstLine="400"/>
        <w:jc w:val="both"/>
      </w:pPr>
      <w:r>
        <w:t xml:space="preserve">1. Органы государственного управления, физические и юридические лица создают в необходимых случаях метрологические службы для выполнения работ по обеспечению единства измерений, а также осуществления </w:t>
      </w:r>
      <w:r>
        <w:t xml:space="preserve">метрологического контроля. </w:t>
      </w:r>
    </w:p>
    <w:p w:rsidR="00000000" w:rsidRDefault="00D7395B">
      <w:pPr>
        <w:ind w:firstLine="400"/>
        <w:jc w:val="both"/>
      </w:pPr>
      <w:r>
        <w:t xml:space="preserve">При выполнении работ в сферах, предусмотренных </w:t>
      </w:r>
      <w:hyperlink w:anchor="sub230000" w:history="1">
        <w:r>
          <w:rPr>
            <w:rStyle w:val="a3"/>
          </w:rPr>
          <w:t>статьей 23</w:t>
        </w:r>
      </w:hyperlink>
      <w:r>
        <w:t xml:space="preserve"> настоящего Закона, создание метрологических служб или проведение организационных мероприятий является обязательным. </w:t>
      </w:r>
    </w:p>
    <w:p w:rsidR="00000000" w:rsidRDefault="00D7395B">
      <w:pPr>
        <w:ind w:firstLine="400"/>
        <w:jc w:val="both"/>
      </w:pPr>
      <w:r>
        <w:t>2. Деятельность метро</w:t>
      </w:r>
      <w:r>
        <w:t>логических служб органов государственного управления, физических и юридических лиц осуществляется в соответствии с нормативными документами, согласованными с уполномоченным органом.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Закон дополнен статьей 16-1 в соответствии с Законом РК от 09.06.04 г. </w:t>
      </w:r>
      <w:hyperlink r:id="rId117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; внесены изменения в соответствии с </w:t>
      </w:r>
      <w:hyperlink r:id="rId118" w:anchor="sub_id=2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</w:t>
      </w:r>
      <w:r>
        <w:rPr>
          <w:rStyle w:val="s3"/>
        </w:rPr>
        <w:t xml:space="preserve">твие по истечении шести месяцев после его первого официального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</w:t>
      </w:r>
      <w:r>
        <w:rPr>
          <w:rStyle w:val="s3"/>
        </w:rPr>
        <w:t xml:space="preserve">в редакции </w:t>
      </w:r>
      <w:hyperlink r:id="rId121" w:anchor="sub_id=101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22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16-1. Технические эксперты в области обеспечения единства измерений</w:t>
      </w:r>
    </w:p>
    <w:p w:rsidR="00000000" w:rsidRDefault="00D7395B">
      <w:pPr>
        <w:ind w:firstLine="400"/>
        <w:jc w:val="both"/>
      </w:pPr>
      <w:r>
        <w:t>1. Технические эксперты в области обеспечения единства измерений осуществляют работы в области обеспечения единства измерений.</w:t>
      </w:r>
    </w:p>
    <w:p w:rsidR="00000000" w:rsidRDefault="00D7395B">
      <w:pPr>
        <w:ind w:firstLine="400"/>
        <w:jc w:val="both"/>
      </w:pPr>
      <w:r>
        <w:t>2. Деятельность технических экспертов в области обеспе</w:t>
      </w:r>
      <w:r>
        <w:t xml:space="preserve">чения единства измерений осуществляется в соответствии с нормативными правовыми актами и </w:t>
      </w:r>
      <w:hyperlink r:id="rId123" w:history="1">
        <w:r>
          <w:rPr>
            <w:rStyle w:val="a3"/>
          </w:rPr>
          <w:t>нормативными документами</w:t>
        </w:r>
      </w:hyperlink>
      <w:r>
        <w:t xml:space="preserve"> по обеспечению единства измерений. Аттестация технических экспертов в области</w:t>
      </w:r>
      <w:r>
        <w:t xml:space="preserve"> обеспечения единства измерений осуществляется один раз в пять лет в </w:t>
      </w:r>
      <w:hyperlink r:id="rId124" w:history="1">
        <w:r>
          <w:rPr>
            <w:rStyle w:val="a3"/>
          </w:rPr>
          <w:t>порядке</w:t>
        </w:r>
      </w:hyperlink>
      <w:r>
        <w:t>, определяемом уполномоченным органом.</w:t>
      </w:r>
    </w:p>
    <w:p w:rsidR="00000000" w:rsidRDefault="00D7395B">
      <w:pPr>
        <w:ind w:firstLine="400"/>
        <w:jc w:val="both"/>
      </w:pPr>
      <w:r>
        <w:rPr>
          <w:rStyle w:val="s1"/>
        </w:rP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Закон дополнен статьей 16-2 в соответствии с Законом РК от 09.06.04 г. </w:t>
      </w:r>
      <w:hyperlink r:id="rId12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; внесены изменения в соответствии с </w:t>
      </w:r>
      <w:hyperlink r:id="rId126" w:anchor="sub_id=101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27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16-2. Юридические лица, оказывающие консалтинговые услуги в области обеспечения единства измерений </w:t>
      </w:r>
    </w:p>
    <w:p w:rsidR="00000000" w:rsidRDefault="00D7395B">
      <w:pPr>
        <w:ind w:firstLine="400"/>
        <w:jc w:val="both"/>
      </w:pPr>
      <w:r>
        <w:t>Юридические лица, оказывающие консалтинговые услуги в облас</w:t>
      </w:r>
      <w:r>
        <w:t>ти обеспечения единства измерений, осуществляют свою деятельность в соответствии с нормативными правовыми актами и нормативными документами по обеспечению единства измерений.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center"/>
      </w:pPr>
      <w:bookmarkStart w:id="4" w:name="SUB170000"/>
      <w:bookmarkEnd w:id="4"/>
      <w:r>
        <w:rPr>
          <w:rStyle w:val="s1"/>
        </w:rPr>
        <w:t>Глава 4. Утверждение типа, производство, ремонт, поверка и</w:t>
      </w:r>
      <w:r>
        <w:t xml:space="preserve"> </w:t>
      </w:r>
    </w:p>
    <w:p w:rsidR="00000000" w:rsidRDefault="00D7395B">
      <w:pPr>
        <w:ind w:firstLine="400"/>
        <w:jc w:val="center"/>
      </w:pPr>
      <w:r>
        <w:rPr>
          <w:rStyle w:val="s1"/>
        </w:rPr>
        <w:t>калибровка средст</w:t>
      </w:r>
      <w:r>
        <w:rPr>
          <w:rStyle w:val="s1"/>
        </w:rPr>
        <w:t>в измерений</w:t>
      </w:r>
    </w:p>
    <w:p w:rsidR="00000000" w:rsidRDefault="00D7395B">
      <w:pPr>
        <w:ind w:firstLine="400"/>
        <w:jc w:val="center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Статья 17 изложена в редакции Закона РК от 09.06.04 г. </w:t>
      </w:r>
      <w:hyperlink r:id="rId12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2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внесены изменения в соответствии с Законом РК от 29.12.06 г. </w:t>
      </w:r>
      <w:hyperlink r:id="rId130" w:anchor="sub_id=1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13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0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3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0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3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17. Утверждение типа и метрологическая аттестация средств измерений </w:t>
      </w:r>
    </w:p>
    <w:p w:rsidR="00000000" w:rsidRDefault="00D7395B">
      <w:pPr>
        <w:ind w:firstLine="400"/>
        <w:jc w:val="both"/>
      </w:pPr>
      <w:r>
        <w:t xml:space="preserve">1. Средства измерений, предназначенные для серийного производства или ввоза на территорию Республики Казахстан партиями </w:t>
      </w:r>
      <w:r>
        <w:rPr>
          <w:rStyle w:val="s0"/>
        </w:rPr>
        <w:t>и применяемые в сфере государственного метрологического контроля</w:t>
      </w:r>
      <w:r>
        <w:t>, подлежат испытаниям с последующим утверждением типа этих средств изме</w:t>
      </w:r>
      <w:r>
        <w:t xml:space="preserve">рений. </w:t>
      </w:r>
    </w:p>
    <w:p w:rsidR="00000000" w:rsidRDefault="00D7395B">
      <w:pPr>
        <w:ind w:firstLine="400"/>
        <w:jc w:val="both"/>
      </w:pPr>
      <w:r>
        <w:t xml:space="preserve">Решение об утверждении типа средств измерений принимается уполномоченным органом и удостоверяется сертификатом об утверждении типа средств измерений установленного образца, срок действия которого устанавливается при его выдаче. </w:t>
      </w:r>
    </w:p>
    <w:p w:rsidR="00000000" w:rsidRDefault="00D7395B">
      <w:pPr>
        <w:ind w:firstLine="400"/>
        <w:jc w:val="both"/>
      </w:pPr>
      <w:r>
        <w:t>2. Средства измерен</w:t>
      </w:r>
      <w:r>
        <w:t xml:space="preserve">ий, изготовленные или ввозимые в единичных экземплярах и подлежащие государственному метрологическому </w:t>
      </w:r>
      <w:r>
        <w:rPr>
          <w:rStyle w:val="s0"/>
        </w:rPr>
        <w:t>контролю</w:t>
      </w:r>
      <w:r>
        <w:t xml:space="preserve">, подвергаются метрологической аттестации. </w:t>
      </w:r>
    </w:p>
    <w:p w:rsidR="00000000" w:rsidRDefault="00D7395B">
      <w:pPr>
        <w:ind w:firstLine="400"/>
        <w:jc w:val="both"/>
      </w:pPr>
      <w:r>
        <w:t>Решение о метрологической аттестации средств измерений удостоверяется сертификатом о метрологической а</w:t>
      </w:r>
      <w:r>
        <w:t xml:space="preserve">ттестации средств измерений установленного образца, срок действия которого устанавливается при его выдаче. </w:t>
      </w:r>
    </w:p>
    <w:p w:rsidR="00000000" w:rsidRDefault="00D7395B">
      <w:pPr>
        <w:ind w:firstLine="400"/>
        <w:jc w:val="both"/>
      </w:pPr>
      <w:r>
        <w:t>3. Испытания средств измерений для целей утверждения типа и на соответствие утвержденному типу, метрологическая аттестация средств измерений проводя</w:t>
      </w:r>
      <w:r>
        <w:t xml:space="preserve">тся государственной метрологической службой. </w:t>
      </w:r>
    </w:p>
    <w:p w:rsidR="00000000" w:rsidRDefault="00D7395B">
      <w:pPr>
        <w:ind w:firstLine="400"/>
        <w:jc w:val="both"/>
      </w:pPr>
      <w:r>
        <w:t xml:space="preserve">Утвержденный тип средств измерений и средства измерений, прошедшие метрологическую аттестацию, вносятся в реестр государственной системы обеспечения единства измерений. </w:t>
      </w:r>
    </w:p>
    <w:p w:rsidR="00000000" w:rsidRDefault="00D7395B">
      <w:pPr>
        <w:ind w:firstLine="400"/>
        <w:jc w:val="both"/>
      </w:pPr>
      <w:r>
        <w:t>4. На средства измерений утвержденного т</w:t>
      </w:r>
      <w:r>
        <w:t xml:space="preserve">ипа и (или) эксплуатационные документы, сопровождающие каждый экземпляр, наносится знак утверждения типа средств измерений </w:t>
      </w:r>
      <w:hyperlink r:id="rId136" w:anchor="sub_id=3" w:history="1">
        <w:r>
          <w:rPr>
            <w:rStyle w:val="a3"/>
          </w:rPr>
          <w:t>установленной уполномоченным органом формы</w:t>
        </w:r>
      </w:hyperlink>
      <w:r>
        <w:t xml:space="preserve">. </w:t>
      </w:r>
    </w:p>
    <w:p w:rsidR="00000000" w:rsidRDefault="00D7395B">
      <w:pPr>
        <w:ind w:firstLine="400"/>
        <w:jc w:val="both"/>
      </w:pPr>
      <w:r>
        <w:t>5. Информ</w:t>
      </w:r>
      <w:r>
        <w:t xml:space="preserve">ация об утверждении типа средств измерений и решение об отмене утвержденного типа публикуются в официальных изданиях уполномоченного органа. </w:t>
      </w:r>
    </w:p>
    <w:p w:rsidR="00000000" w:rsidRDefault="00D7395B">
      <w:pPr>
        <w:ind w:firstLine="400"/>
        <w:jc w:val="both"/>
      </w:pPr>
      <w:r>
        <w:t>6. Запрещаются выпуск в обращение, применение, реализация и реклама средств измерений, подлежащих государственному</w:t>
      </w:r>
      <w:r>
        <w:t xml:space="preserve"> метрологическому контролю, не прошедших испытания для целей утверждения типа или метрологическую аттестацию. </w:t>
      </w:r>
    </w:p>
    <w:p w:rsidR="00000000" w:rsidRDefault="00D7395B">
      <w:pPr>
        <w:ind w:firstLine="400"/>
        <w:jc w:val="both"/>
      </w:pPr>
      <w:r>
        <w:t xml:space="preserve">Средства измерений, находящиеся в эксплуатации </w:t>
      </w:r>
      <w:r>
        <w:rPr>
          <w:rStyle w:val="s0"/>
        </w:rPr>
        <w:t>и на хранении</w:t>
      </w:r>
      <w:r>
        <w:t xml:space="preserve"> после окончания срока действия сертификата об утверждении типа, применяются до полно</w:t>
      </w:r>
      <w:r>
        <w:t>го физического износа.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Статья 18 изложена в редакции Закона РК от 09.06.04 г. </w:t>
      </w:r>
      <w:hyperlink r:id="rId13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3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2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4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изложена в редакции </w:t>
      </w:r>
      <w:hyperlink r:id="rId141" w:anchor="sub_id=21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" w:anchor="sub_id=1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10.07.12 г. № 31-V (</w:t>
      </w:r>
      <w:hyperlink r:id="rId14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18. Аккредитация в области обеспечения единства измерений</w:t>
      </w:r>
    </w:p>
    <w:p w:rsidR="00000000" w:rsidRDefault="00D7395B">
      <w:pPr>
        <w:ind w:firstLine="400"/>
        <w:jc w:val="both"/>
      </w:pPr>
      <w:r>
        <w:t>Поверка средств измерений, метрологическая аттестация методик выполнения измерений осуществляются юридическими лицами, аккредитованными на данный вид деятельности, в порядке, установленном законодательством Республики Казахстан об аккредитации в области оц</w:t>
      </w:r>
      <w:r>
        <w:t>енки соответствия, в области технического регулирования и об обеспечении единства измерений.</w:t>
      </w:r>
    </w:p>
    <w:p w:rsidR="00000000" w:rsidRDefault="00D7395B">
      <w:pPr>
        <w:ind w:firstLine="400"/>
        <w:jc w:val="both"/>
      </w:pPr>
      <w:r>
        <w:t xml:space="preserve">При аккредитации на право калибровки средств измерений аккредитация осуществляется в порядке, установленном законодательством Республики Казахстан об аккредитации </w:t>
      </w:r>
      <w:r>
        <w:t>в области оценки соответствия, в области технического регулирования и об обеспечении единства измерений.</w:t>
      </w:r>
    </w:p>
    <w:p w:rsidR="00000000" w:rsidRDefault="00D7395B">
      <w:pPr>
        <w:ind w:firstLine="400"/>
        <w:jc w:val="both"/>
      </w:pPr>
      <w:r>
        <w:rPr>
          <w:rStyle w:val="s1"/>
        </w:rPr>
        <w:t> </w:t>
      </w:r>
    </w:p>
    <w:p w:rsidR="00000000" w:rsidRDefault="00D7395B">
      <w:pPr>
        <w:ind w:firstLine="400"/>
        <w:jc w:val="both"/>
      </w:pPr>
      <w:bookmarkStart w:id="5" w:name="SUB190000"/>
      <w:bookmarkEnd w:id="5"/>
      <w:r>
        <w:rPr>
          <w:rStyle w:val="s3"/>
        </w:rPr>
        <w:t xml:space="preserve">Статья 19 изложена в редакции Закона РК от 09.06.04 г. </w:t>
      </w:r>
      <w:hyperlink r:id="rId146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4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4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10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5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19. Поверка средств измерений </w:t>
      </w:r>
    </w:p>
    <w:p w:rsidR="00000000" w:rsidRDefault="00D7395B">
      <w:pPr>
        <w:ind w:firstLine="400"/>
        <w:jc w:val="both"/>
      </w:pPr>
      <w:r>
        <w:t xml:space="preserve">1. Средства измерений, применяемые в сфере осуществления государственного метрологического </w:t>
      </w:r>
      <w:r>
        <w:rPr>
          <w:rStyle w:val="s0"/>
        </w:rPr>
        <w:t>контроля</w:t>
      </w:r>
      <w:r>
        <w:t>, подвергаются поверке при выпуске из производства или ремонта, э</w:t>
      </w:r>
      <w:r>
        <w:t xml:space="preserve">ксплуатации и ввозе по импорту после утверждения их типа или метрологической аттестации и регистрации в реестре государственной системы обеспечения единства измерений. </w:t>
      </w:r>
    </w:p>
    <w:p w:rsidR="00000000" w:rsidRDefault="00D7395B">
      <w:pPr>
        <w:ind w:firstLine="400"/>
        <w:jc w:val="both"/>
      </w:pPr>
      <w:r>
        <w:t>Поверка осуществляется государственной метрологической службой, а также метрологическим</w:t>
      </w:r>
      <w:r>
        <w:t xml:space="preserve">и службами юридических лиц, аккредитованных на данный вид деятельности. </w:t>
      </w:r>
    </w:p>
    <w:p w:rsidR="00000000" w:rsidRDefault="00D7395B">
      <w:pPr>
        <w:ind w:firstLine="400"/>
        <w:jc w:val="both"/>
      </w:pPr>
      <w:r>
        <w:t xml:space="preserve">2. </w:t>
      </w:r>
      <w:hyperlink r:id="rId152" w:history="1">
        <w:r>
          <w:rPr>
            <w:rStyle w:val="a3"/>
          </w:rPr>
          <w:t>Перечень и периодичность поверки средств измерений, а также порядок ее проведения</w:t>
        </w:r>
      </w:hyperlink>
      <w:r>
        <w:t xml:space="preserve"> определяет уполномоченный орган. </w:t>
      </w:r>
    </w:p>
    <w:p w:rsidR="00000000" w:rsidRDefault="00D7395B">
      <w:pPr>
        <w:ind w:firstLine="400"/>
        <w:jc w:val="both"/>
      </w:pPr>
      <w:r>
        <w:t xml:space="preserve">3. Деятельность аккредитованных юридических лиц осуществляется в соответствии с законодательством Республики Казахстан и нормативными документами по обеспечению единства измерений. </w:t>
      </w:r>
    </w:p>
    <w:p w:rsidR="00000000" w:rsidRDefault="00D7395B">
      <w:pPr>
        <w:ind w:firstLine="400"/>
        <w:jc w:val="both"/>
      </w:pPr>
      <w:r>
        <w:t>4. Юридические лица, аккредитованные на поверку средств измерений, должны</w:t>
      </w:r>
      <w:r>
        <w:t xml:space="preserve"> осуществлять электронный учет данных о поверяемых средствах измерений и их передачу в государственный научный метрологический центр в порядке, определяемом уполномоченным органом, за исключением случаев, составляющих государственные секреты и иную охраняе</w:t>
      </w:r>
      <w:r>
        <w:t>мую законом тайну.</w:t>
      </w:r>
    </w:p>
    <w:p w:rsidR="00000000" w:rsidRDefault="00D7395B">
      <w:pPr>
        <w:ind w:firstLine="400"/>
        <w:jc w:val="both"/>
      </w:pPr>
      <w:r>
        <w:t>5. Поверка средств измерений осуществляется поверителями государственной метрологической службы или метрологических служб аккредитованных юридических лиц в соответствии с методикой поверки средств измерений. Аттестация поверителей осущес</w:t>
      </w:r>
      <w:r>
        <w:t>твляется один раз в пять лет в порядке, определяемом уполномоченным органом.</w:t>
      </w:r>
    </w:p>
    <w:p w:rsidR="00000000" w:rsidRDefault="00D7395B">
      <w:pPr>
        <w:ind w:firstLine="400"/>
        <w:jc w:val="both"/>
      </w:pPr>
      <w:r>
        <w:t xml:space="preserve">6. Положительные результаты поверки удостоверяются оттиском </w:t>
      </w:r>
      <w:hyperlink r:id="rId153" w:history="1">
        <w:r>
          <w:rPr>
            <w:rStyle w:val="a3"/>
          </w:rPr>
          <w:t>поверительного клейма</w:t>
        </w:r>
      </w:hyperlink>
      <w:r>
        <w:t>, который наносится на средство и</w:t>
      </w:r>
      <w:r>
        <w:t>змерений и (или) эксплуатационную документацию, и (или) сертификатом о поверке средств измерений.</w:t>
      </w:r>
    </w:p>
    <w:p w:rsidR="00000000" w:rsidRDefault="00D7395B">
      <w:pPr>
        <w:ind w:firstLine="400"/>
        <w:jc w:val="both"/>
      </w:pPr>
      <w:r>
        <w:t xml:space="preserve">7. </w:t>
      </w:r>
      <w:r>
        <w:rPr>
          <w:rStyle w:val="s0"/>
        </w:rPr>
        <w:t>Технические средства, применяемые для наблюдения за изменением физических величин без оценки их значений в единицах величин с нормированной точностью, пове</w:t>
      </w:r>
      <w:r>
        <w:rPr>
          <w:rStyle w:val="s0"/>
        </w:rPr>
        <w:t xml:space="preserve">рке не подлежат. 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Контроль за исправностью таких технических средств осуществляют их пользователи. 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Законом РК от 09.06.04 г. </w:t>
      </w:r>
      <w:hyperlink r:id="rId154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5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0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5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20. Калибровка средств измерений </w:t>
      </w:r>
    </w:p>
    <w:p w:rsidR="00000000" w:rsidRDefault="00D7395B">
      <w:pPr>
        <w:ind w:firstLine="400"/>
        <w:jc w:val="both"/>
      </w:pPr>
      <w:r>
        <w:t xml:space="preserve">1. Средства измерений, не предназначенные для применения при измерениях в сфере государственного метрологического контроля, могут в добровольном </w:t>
      </w:r>
      <w:r>
        <w:t xml:space="preserve">порядке подвергаться калибровке или поверке в соответствии со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Закона.</w:t>
      </w:r>
    </w:p>
    <w:p w:rsidR="00000000" w:rsidRDefault="00D7395B">
      <w:pPr>
        <w:ind w:firstLine="400"/>
        <w:jc w:val="both"/>
      </w:pPr>
      <w:r>
        <w:t>Калибровка средств измерений выполняется с использованием эталонов, соподчиненных государственным эталонам единиц величин, в порядке</w:t>
      </w:r>
      <w:r>
        <w:t>, определяемом изготовителем, владельцем или пользователем этих средств измерений.</w:t>
      </w:r>
    </w:p>
    <w:p w:rsidR="00000000" w:rsidRDefault="00D7395B">
      <w:pPr>
        <w:ind w:firstLine="400"/>
        <w:jc w:val="both"/>
      </w:pPr>
      <w:r>
        <w:t>Юридические лица, выполняющие калибровку средств измерений, в добровольном порядке аккредитуются в области оценки соответствия.</w:t>
      </w:r>
    </w:p>
    <w:p w:rsidR="00000000" w:rsidRDefault="00D7395B">
      <w:pPr>
        <w:ind w:firstLine="400"/>
        <w:jc w:val="both"/>
      </w:pPr>
      <w:r>
        <w:t>Результаты калибровки средств измерений удост</w:t>
      </w:r>
      <w:r>
        <w:t>оверяются калибровочным знаком, наносимым на средства измерений, или сертификатом о калибровке, в котором в обязательном порядке указываются действительные значения метрологических характеристик, а также записью в эксплуатационных документах.</w:t>
      </w:r>
    </w:p>
    <w:p w:rsidR="00000000" w:rsidRDefault="00D7395B">
      <w:pPr>
        <w:ind w:firstLine="400"/>
        <w:jc w:val="both"/>
      </w:pPr>
      <w:r>
        <w:t>2. Исключен в</w:t>
      </w:r>
      <w:r>
        <w:t xml:space="preserve"> соответствии с </w:t>
      </w:r>
      <w:hyperlink r:id="rId158" w:anchor="sub_id=1400" w:history="1">
        <w:r>
          <w:rPr>
            <w:rStyle w:val="a3"/>
          </w:rPr>
          <w:t>Законом</w:t>
        </w:r>
      </w:hyperlink>
      <w:r>
        <w:t xml:space="preserve"> РК от 09.06.04 г. № 558-II </w:t>
      </w:r>
    </w:p>
    <w:p w:rsidR="00000000" w:rsidRDefault="00D7395B">
      <w:pPr>
        <w:ind w:firstLine="400"/>
        <w:jc w:val="both"/>
      </w:pPr>
      <w:r>
        <w:t xml:space="preserve">3. Исключен в соответствии с </w:t>
      </w:r>
      <w:hyperlink r:id="rId159" w:anchor="sub_id=1400" w:history="1">
        <w:r>
          <w:rPr>
            <w:rStyle w:val="a3"/>
          </w:rPr>
          <w:t>Законом</w:t>
        </w:r>
      </w:hyperlink>
      <w:r>
        <w:t xml:space="preserve"> РК от</w:t>
      </w:r>
      <w:r>
        <w:t xml:space="preserve"> 09.06.04 г. № 558-II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center"/>
      </w:pPr>
      <w:bookmarkStart w:id="6" w:name="SUB210000"/>
      <w:bookmarkEnd w:id="6"/>
      <w:r>
        <w:rPr>
          <w:rStyle w:val="s1"/>
        </w:rPr>
        <w:t>Глава 5. Государственный метрологический контроль</w:t>
      </w:r>
    </w:p>
    <w:p w:rsidR="00000000" w:rsidRDefault="00D7395B">
      <w:pPr>
        <w:ind w:firstLine="400"/>
        <w:jc w:val="center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21 внесены изменения Законом РК от 09.06.04 г. </w:t>
      </w:r>
      <w:hyperlink r:id="rId16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6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21. Цель государственного метрологического контроля </w:t>
      </w:r>
    </w:p>
    <w:p w:rsidR="00000000" w:rsidRDefault="00D7395B">
      <w:pPr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осуществляется уполномоченным органом и его территориал</w:t>
      </w:r>
      <w:r>
        <w:t>ьными подразделениями с целью проверки соблюдения физическими и юридическими лицами требований настоящего Закона, других нормативных правовых актов Республики Казахстан, международных договоров и нормативных документов по обеспечению единства измерений.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22 внесены изменения Законами РК от 09.06.04 г. </w:t>
      </w:r>
      <w:hyperlink r:id="rId16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6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64" w:anchor="sub_id=1322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16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166" w:anchor="sub_id=1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31-V</w:t>
        </w:r>
      </w:hyperlink>
      <w:r>
        <w:rPr>
          <w:rStyle w:val="s3"/>
        </w:rPr>
        <w:t xml:space="preserve"> (</w:t>
      </w:r>
      <w:hyperlink r:id="rId16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22. Объекты государственного метрологического контроля </w:t>
      </w:r>
    </w:p>
    <w:p w:rsidR="00000000" w:rsidRDefault="00D7395B">
      <w:pPr>
        <w:ind w:firstLine="400"/>
        <w:jc w:val="both"/>
      </w:pPr>
      <w:r>
        <w:t>Объектами государственного метро</w:t>
      </w:r>
      <w:r>
        <w:t xml:space="preserve">логического </w:t>
      </w:r>
      <w:r>
        <w:rPr>
          <w:rStyle w:val="s0"/>
        </w:rPr>
        <w:t>контроля</w:t>
      </w:r>
      <w:r>
        <w:t xml:space="preserve"> являются: </w:t>
      </w:r>
    </w:p>
    <w:p w:rsidR="00000000" w:rsidRDefault="00D7395B">
      <w:pPr>
        <w:ind w:firstLine="400"/>
        <w:jc w:val="both"/>
      </w:pPr>
      <w:r>
        <w:t xml:space="preserve">1) эталоны единиц величин; </w:t>
      </w:r>
    </w:p>
    <w:p w:rsidR="00000000" w:rsidRDefault="00D7395B">
      <w:pPr>
        <w:ind w:firstLine="400"/>
        <w:jc w:val="both"/>
      </w:pPr>
      <w:r>
        <w:t xml:space="preserve">2) средства измерений; </w:t>
      </w:r>
    </w:p>
    <w:p w:rsidR="00000000" w:rsidRDefault="00D7395B">
      <w:pPr>
        <w:ind w:firstLine="400"/>
        <w:jc w:val="both"/>
      </w:pPr>
      <w:r>
        <w:t xml:space="preserve">3) методики выполнения измерений; </w:t>
      </w:r>
    </w:p>
    <w:p w:rsidR="00000000" w:rsidRDefault="00D7395B">
      <w:pPr>
        <w:ind w:firstLine="400"/>
        <w:jc w:val="both"/>
      </w:pPr>
      <w:r>
        <w:t>4) деятельность физических и юридических лиц по обеспечению единства измерений в части соблюдения метрологических правил и норм;</w:t>
      </w:r>
    </w:p>
    <w:p w:rsidR="00000000" w:rsidRDefault="00D7395B">
      <w:pPr>
        <w:ind w:firstLine="400"/>
        <w:jc w:val="both"/>
      </w:pPr>
      <w:r>
        <w:t>5) колич</w:t>
      </w:r>
      <w:r>
        <w:t>ество фасованных товаров в упаковках любого вида при их расфасовке, продаже и импорте;</w:t>
      </w:r>
    </w:p>
    <w:p w:rsidR="00000000" w:rsidRDefault="00D7395B">
      <w:pPr>
        <w:ind w:firstLine="400"/>
        <w:jc w:val="both"/>
      </w:pPr>
      <w:r>
        <w:rPr>
          <w:rStyle w:val="s0"/>
        </w:rPr>
        <w:t>6) количество товаров, отчуждаемых при совершении торговых операций.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bookmarkStart w:id="7" w:name="SUB230000"/>
      <w:bookmarkEnd w:id="7"/>
      <w:r>
        <w:rPr>
          <w:rStyle w:val="s3"/>
        </w:rPr>
        <w:t xml:space="preserve">В статью 23 внесены изменения Законом РК от 09.06.04 г. </w:t>
      </w:r>
      <w:hyperlink r:id="rId168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6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0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05.07.08 г. № 62-IV (</w:t>
      </w:r>
      <w:hyperlink r:id="rId17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" w:anchor="sub_id=10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10.07.12 г. № 31-V (</w:t>
      </w:r>
      <w:hyperlink r:id="rId17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23. Сфера государственного метрологического контроля </w:t>
      </w:r>
    </w:p>
    <w:p w:rsidR="00000000" w:rsidRDefault="00D7395B">
      <w:pPr>
        <w:ind w:firstLine="400"/>
        <w:jc w:val="both"/>
      </w:pPr>
      <w:r>
        <w:rPr>
          <w:rStyle w:val="s0"/>
        </w:rPr>
        <w:t>Государственный метрологический контроль относительно объектов, указанных в статье 22 настоящего Закона, распространяется на измерения, результаты которых используются при:</w:t>
      </w:r>
    </w:p>
    <w:p w:rsidR="00000000" w:rsidRDefault="00D7395B">
      <w:pPr>
        <w:ind w:firstLine="400"/>
        <w:jc w:val="both"/>
      </w:pPr>
      <w:r>
        <w:rPr>
          <w:rStyle w:val="s0"/>
        </w:rPr>
        <w:t>1) работах по обеспечению защиты жизни и здоровья граждан;</w:t>
      </w:r>
    </w:p>
    <w:p w:rsidR="00000000" w:rsidRDefault="00D7395B">
      <w:pPr>
        <w:ind w:firstLine="400"/>
        <w:jc w:val="both"/>
      </w:pPr>
      <w:r>
        <w:t>2) осуществлении деятель</w:t>
      </w:r>
      <w:r>
        <w:t>ности в области охраны окружающей среды, геологии и гидрометеорологии;</w:t>
      </w:r>
    </w:p>
    <w:p w:rsidR="00000000" w:rsidRDefault="00D7395B">
      <w:pPr>
        <w:ind w:firstLine="400"/>
        <w:jc w:val="both"/>
      </w:pPr>
      <w:r>
        <w:rPr>
          <w:rStyle w:val="s0"/>
        </w:rPr>
        <w:t>3) осуществлении деятельности по оценке соответствия согласно законодательству Республики Казахстан о техническом регулировании;</w:t>
      </w:r>
    </w:p>
    <w:p w:rsidR="00000000" w:rsidRDefault="00D7395B">
      <w:pPr>
        <w:ind w:firstLine="400"/>
        <w:jc w:val="both"/>
      </w:pPr>
      <w:r>
        <w:rPr>
          <w:rStyle w:val="s0"/>
        </w:rPr>
        <w:t>4) государственных учетных операциях, торгово-коммерческ</w:t>
      </w:r>
      <w:r>
        <w:rPr>
          <w:rStyle w:val="s0"/>
        </w:rPr>
        <w:t>их операциях между покупателем (потребителем) и продавцом (поставщиком, производителем, исполнителем), в том числе в сферах бытовых и коммунальных услуг и услуг связи;</w:t>
      </w:r>
    </w:p>
    <w:p w:rsidR="00000000" w:rsidRDefault="00D7395B">
      <w:pPr>
        <w:ind w:firstLine="400"/>
        <w:jc w:val="both"/>
      </w:pPr>
      <w:r>
        <w:rPr>
          <w:rStyle w:val="s0"/>
        </w:rPr>
        <w:t>5) работах по обеспечению безопасности труда и движения транспорта;</w:t>
      </w:r>
    </w:p>
    <w:p w:rsidR="00000000" w:rsidRDefault="00D7395B">
      <w:pPr>
        <w:ind w:firstLine="400"/>
        <w:jc w:val="both"/>
      </w:pPr>
      <w:r>
        <w:t>6) производстве воор</w:t>
      </w:r>
      <w:r>
        <w:t>ужения, военной техники;</w:t>
      </w:r>
    </w:p>
    <w:p w:rsidR="00000000" w:rsidRDefault="00D7395B">
      <w:pPr>
        <w:ind w:firstLine="400"/>
        <w:jc w:val="both"/>
      </w:pPr>
      <w:r>
        <w:rPr>
          <w:rStyle w:val="s0"/>
        </w:rPr>
        <w:t>7) проведении научных исследований;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74" w:anchor="sub_id=10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17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0"/>
        </w:rPr>
        <w:t>9) испытаниях, метрологической аттестации, поверке, калибровке средств измерений;</w:t>
      </w:r>
    </w:p>
    <w:p w:rsidR="00000000" w:rsidRDefault="00D7395B">
      <w:pPr>
        <w:ind w:firstLine="400"/>
        <w:jc w:val="both"/>
      </w:pPr>
      <w:r>
        <w:rPr>
          <w:rStyle w:val="s0"/>
        </w:rPr>
        <w:t>10) регистрации национальных и международных спортивных рекордов;</w:t>
      </w:r>
    </w:p>
    <w:p w:rsidR="00000000" w:rsidRDefault="00D7395B">
      <w:pPr>
        <w:ind w:firstLine="400"/>
        <w:jc w:val="both"/>
      </w:pPr>
      <w:r>
        <w:rPr>
          <w:rStyle w:val="s0"/>
        </w:rPr>
        <w:t>11) добыче, производстве, переработке, транспортировании, хранении и потреблении всех видов энергетических Ресурсов;</w:t>
      </w:r>
    </w:p>
    <w:p w:rsidR="00000000" w:rsidRDefault="00D7395B">
      <w:pPr>
        <w:ind w:firstLine="400"/>
        <w:jc w:val="both"/>
      </w:pPr>
      <w:r>
        <w:rPr>
          <w:rStyle w:val="s0"/>
        </w:rPr>
        <w:t>12) работах, выполняемых по поручению государственных органов, суда и правоохранительных органов.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В статью 24 внесены изменения в соответ</w:t>
      </w:r>
      <w:r>
        <w:rPr>
          <w:rStyle w:val="s3"/>
        </w:rPr>
        <w:t xml:space="preserve">ствии с </w:t>
      </w:r>
      <w:hyperlink r:id="rId176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024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10.07.12 г. № 31-V (</w:t>
      </w:r>
      <w:hyperlink r:id="rId181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24. Государственный контроль в области обеспечения единства измерений</w:t>
      </w:r>
    </w:p>
    <w:p w:rsidR="00000000" w:rsidRDefault="00D7395B">
      <w:pPr>
        <w:ind w:firstLine="400"/>
        <w:jc w:val="both"/>
      </w:pPr>
      <w:r>
        <w:t xml:space="preserve">1. Государственный метрологический </w:t>
      </w:r>
      <w:r>
        <w:rPr>
          <w:rStyle w:val="s0"/>
        </w:rPr>
        <w:t>контроль</w:t>
      </w:r>
      <w:r>
        <w:t xml:space="preserve"> </w:t>
      </w:r>
      <w:r>
        <w:t xml:space="preserve">включает: </w:t>
      </w:r>
    </w:p>
    <w:p w:rsidR="00000000" w:rsidRDefault="00D7395B">
      <w:pPr>
        <w:ind w:firstLine="400"/>
        <w:jc w:val="both"/>
      </w:pPr>
      <w:r>
        <w:t xml:space="preserve">1) </w:t>
      </w:r>
      <w:r>
        <w:rPr>
          <w:rStyle w:val="s0"/>
        </w:rPr>
        <w:t>контроль</w:t>
      </w:r>
      <w:r>
        <w:t xml:space="preserve"> за выпуском, состоянием и применением средств измерений, применением методик выполнения измерений, эталонами единиц величин, соблюдением метрологических правил и норм; </w:t>
      </w:r>
    </w:p>
    <w:p w:rsidR="00000000" w:rsidRDefault="00D7395B">
      <w:pPr>
        <w:ind w:firstLine="400"/>
        <w:jc w:val="both"/>
      </w:pPr>
      <w:r>
        <w:t xml:space="preserve">2) </w:t>
      </w:r>
      <w:r>
        <w:rPr>
          <w:rStyle w:val="s0"/>
        </w:rPr>
        <w:t>контроль</w:t>
      </w:r>
      <w:r>
        <w:t xml:space="preserve"> за количеством товаров, отчуждаемых при совершении т</w:t>
      </w:r>
      <w:r>
        <w:t xml:space="preserve">орговых операций; </w:t>
      </w:r>
    </w:p>
    <w:p w:rsidR="00000000" w:rsidRDefault="00D7395B">
      <w:pPr>
        <w:ind w:firstLine="400"/>
        <w:jc w:val="both"/>
      </w:pPr>
      <w:r>
        <w:t xml:space="preserve">3) </w:t>
      </w:r>
      <w:r>
        <w:rPr>
          <w:rStyle w:val="s0"/>
        </w:rPr>
        <w:t>контроль</w:t>
      </w:r>
      <w:r>
        <w:t xml:space="preserve"> за количеством фасованных товаров в упаковках любого вида при их расфасовке, продаже и импорте. 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182" w:anchor="sub_id=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</w:t>
      </w:r>
      <w:r>
        <w:rPr>
          <w:rStyle w:val="s3"/>
        </w:rPr>
        <w:t xml:space="preserve"> г. № 188-IV (</w:t>
      </w:r>
      <w:hyperlink r:id="rId183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0"/>
        </w:rPr>
        <w:t>2. Государственный контроль в области обеспечения единства измерений осуществляется в форме проверки и иных формах.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См.: </w:t>
      </w:r>
      <w:hyperlink r:id="rId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осуществления государственного метрологического контроля (утверждена приказом Председателя Комитета Министерства индустрии и торговли Республики Казахстан от 15 ноября 2006 года № 498)</w:t>
      </w:r>
    </w:p>
    <w:p w:rsidR="00000000" w:rsidRDefault="00D7395B">
      <w:pPr>
        <w:ind w:firstLine="400"/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3 в соответствии с </w:t>
      </w:r>
      <w:hyperlink r:id="rId18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86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7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0"/>
        </w:rPr>
        <w:t xml:space="preserve">3. Проверка осуществляется в соответствии с </w:t>
      </w:r>
      <w:hyperlink r:id="rId1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25. Государственный метрологический контроль за выпуском, состоянием и прим</w:t>
      </w:r>
      <w:r>
        <w:rPr>
          <w:rStyle w:val="s1"/>
        </w:rPr>
        <w:t xml:space="preserve">енением средств измерений, применением методик выполнения измерений, эталонами единиц величин, соблюдением метрологических правил и норм </w:t>
      </w:r>
    </w:p>
    <w:p w:rsidR="00000000" w:rsidRDefault="00D7395B">
      <w:pPr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за выпуском, состоянием и применением средств измерений (в том числе </w:t>
      </w:r>
      <w:r>
        <w:rPr>
          <w:rStyle w:val="s0"/>
        </w:rPr>
        <w:t>стандартных образцов состава и свойств веществ и материалов), применением методик выполнения измерений, эталонами единиц величин, соблюдением метрологических правил и норм осуществляется с целью проверки соблюдения установленных метрологических правил и но</w:t>
      </w:r>
      <w:r>
        <w:rPr>
          <w:rStyle w:val="s0"/>
        </w:rPr>
        <w:t xml:space="preserve">рм. 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26. Государственный метрологический контроль за количеством товаров, отчуждаемых при совершении торговых операций </w:t>
      </w:r>
    </w:p>
    <w:p w:rsidR="00000000" w:rsidRDefault="00D7395B">
      <w:pPr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за количеством товаров, отчуждаемых при совершении торговых операций, осуществляется в</w:t>
      </w:r>
      <w:r>
        <w:t xml:space="preserve"> целях проверки правильности определения массы, объема, расхода или других величин, характеризующих количество этих товаров.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27. Государственный метрологический контроль за количеством фасованных товаров в упаковках любого вида при их расфасовке, </w:t>
      </w:r>
      <w:r>
        <w:rPr>
          <w:rStyle w:val="s1"/>
        </w:rPr>
        <w:t xml:space="preserve">продаже и импорте </w:t>
      </w:r>
    </w:p>
    <w:p w:rsidR="00000000" w:rsidRDefault="00D7395B">
      <w:pPr>
        <w:ind w:firstLine="400"/>
        <w:jc w:val="both"/>
      </w:pPr>
      <w:r>
        <w:rPr>
          <w:rStyle w:val="s0"/>
        </w:rPr>
        <w:t>Государственный метрологический контроль за количеством фасованных товаров в упаковках любого вида при их расфасовке, продаже и импорте осуществляется в целях проверки соответствия количества содержащегося в упаковке товара величине, обо</w:t>
      </w:r>
      <w:r>
        <w:rPr>
          <w:rStyle w:val="s0"/>
        </w:rPr>
        <w:t>значенной на упаковке.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28 внесены изменения Законом РК от 09.06.04 г. </w:t>
      </w:r>
      <w:hyperlink r:id="rId189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9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191" w:anchor="sub_id=10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92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28. Права должнос</w:t>
      </w:r>
      <w:r>
        <w:rPr>
          <w:rStyle w:val="s1"/>
        </w:rPr>
        <w:t xml:space="preserve">тных лиц, осуществляющих государственный метрологический контроль </w:t>
      </w:r>
    </w:p>
    <w:p w:rsidR="00000000" w:rsidRDefault="00D7395B">
      <w:pPr>
        <w:ind w:firstLine="400"/>
        <w:jc w:val="both"/>
      </w:pPr>
      <w:r>
        <w:t>1. Государственный метрологический контроль осуществляют должностные лица уполномоченного органа и его территориальных подразделений в соответствии с законами Республики Казахстан.</w:t>
      </w:r>
    </w:p>
    <w:p w:rsidR="00000000" w:rsidRDefault="00D7395B">
      <w:pPr>
        <w:ind w:firstLine="400"/>
        <w:jc w:val="both"/>
      </w:pPr>
      <w:r>
        <w:t>К должно</w:t>
      </w:r>
      <w:r>
        <w:t>стным лицам, осуществляющим государственный метрологический контроль, относятся:</w:t>
      </w:r>
    </w:p>
    <w:p w:rsidR="00000000" w:rsidRDefault="00D7395B">
      <w:pPr>
        <w:ind w:firstLine="400"/>
        <w:jc w:val="both"/>
      </w:pPr>
      <w:r>
        <w:t>1) Главный государственный инспектор Республики Казахстан по государственному контролю - руководитель уполномоченного органа;</w:t>
      </w:r>
    </w:p>
    <w:p w:rsidR="00000000" w:rsidRDefault="00D7395B">
      <w:pPr>
        <w:ind w:firstLine="400"/>
        <w:jc w:val="both"/>
      </w:pPr>
      <w:r>
        <w:t>2) заместители Главного государственного инспектора Республики Казахстан по государственному контролю - заместители руководителя уполномоченного органа;</w:t>
      </w:r>
    </w:p>
    <w:p w:rsidR="00000000" w:rsidRDefault="00D7395B">
      <w:pPr>
        <w:ind w:firstLine="400"/>
        <w:jc w:val="both"/>
      </w:pPr>
      <w:r>
        <w:t>3) главные государственные инспекторы областей, городов республиканского значения, столицы по государст</w:t>
      </w:r>
      <w:r>
        <w:t>венному контролю - руководители территориальных подразделений;</w:t>
      </w:r>
    </w:p>
    <w:p w:rsidR="00000000" w:rsidRDefault="00D7395B">
      <w:pPr>
        <w:ind w:firstLine="400"/>
        <w:jc w:val="both"/>
      </w:pPr>
      <w:r>
        <w:t>4) заместители главных государственных инспекторов областей, городов республиканского значения, столицы и городов по государственному контролю - заместители руководителей территориальных подраз</w:t>
      </w:r>
      <w:r>
        <w:t>делений и руководители их структурных подразделений;</w:t>
      </w:r>
    </w:p>
    <w:p w:rsidR="00000000" w:rsidRDefault="00D7395B">
      <w:pPr>
        <w:ind w:firstLine="400"/>
        <w:jc w:val="both"/>
      </w:pPr>
      <w:r>
        <w:t>5) государственные инспекторы областей, городов республиканского значения, столицы и городов по государственному контролю - специалисты по государственному контролю территориальных подразделений.</w:t>
      </w:r>
    </w:p>
    <w:p w:rsidR="00000000" w:rsidRDefault="00D7395B">
      <w:pPr>
        <w:ind w:firstLine="400"/>
        <w:jc w:val="both"/>
      </w:pPr>
      <w:r>
        <w:t>2. Долж</w:t>
      </w:r>
      <w:r>
        <w:t xml:space="preserve">ностные лица, осуществляющие государственный метрологический </w:t>
      </w:r>
      <w:r>
        <w:rPr>
          <w:rStyle w:val="s0"/>
        </w:rPr>
        <w:t>контроль</w:t>
      </w:r>
      <w:r>
        <w:t>, в целях определения их соответствия занимаемой должности и оценки их профессиональной подготовки подлежат обязательной аттестации в порядке, установленном законодательством Республики К</w:t>
      </w:r>
      <w:r>
        <w:t xml:space="preserve">азахстан. </w:t>
      </w:r>
    </w:p>
    <w:p w:rsidR="00000000" w:rsidRDefault="00D7395B">
      <w:pPr>
        <w:ind w:firstLine="400"/>
        <w:jc w:val="both"/>
      </w:pPr>
      <w:r>
        <w:t xml:space="preserve">3. Должностные лица, осуществляющие государственный метрологический </w:t>
      </w:r>
      <w:r>
        <w:rPr>
          <w:rStyle w:val="s0"/>
        </w:rPr>
        <w:t>контроль</w:t>
      </w:r>
      <w:r>
        <w:t xml:space="preserve">, имеют право: </w:t>
      </w:r>
    </w:p>
    <w:p w:rsidR="00000000" w:rsidRDefault="00D7395B">
      <w:pPr>
        <w:ind w:firstLine="400"/>
        <w:jc w:val="both"/>
      </w:pPr>
      <w:r>
        <w:t>1) беспрепятственного доступа при предъявлении задания (направления) на проверку и служебного удостоверения на объекты, определенные для государственного</w:t>
      </w:r>
      <w:r>
        <w:t xml:space="preserve"> метрологического </w:t>
      </w:r>
      <w:r>
        <w:rPr>
          <w:rStyle w:val="s0"/>
        </w:rPr>
        <w:t>контроля</w:t>
      </w:r>
      <w:r>
        <w:t xml:space="preserve"> в соответствии с </w:t>
      </w:r>
      <w:hyperlink r:id="rId19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7395B">
      <w:pPr>
        <w:ind w:firstLine="400"/>
        <w:jc w:val="both"/>
      </w:pPr>
      <w:r>
        <w:t>2) запрашивать и получать от физических и юридических лиц документы и сведения, необходимые для проведения</w:t>
      </w:r>
      <w:r>
        <w:t xml:space="preserve"> государственного метрологического </w:t>
      </w:r>
      <w:r>
        <w:rPr>
          <w:rStyle w:val="s0"/>
        </w:rPr>
        <w:t>контроля</w:t>
      </w:r>
      <w:r>
        <w:t xml:space="preserve">; </w:t>
      </w:r>
    </w:p>
    <w:p w:rsidR="00000000" w:rsidRDefault="00D7395B">
      <w:pPr>
        <w:ind w:firstLine="400"/>
        <w:jc w:val="both"/>
      </w:pPr>
      <w:r>
        <w:t xml:space="preserve">3) использовать технические средства и получать информацию от специалистов проверяемых объектов; </w:t>
      </w:r>
    </w:p>
    <w:p w:rsidR="00000000" w:rsidRDefault="00D7395B">
      <w:pPr>
        <w:ind w:firstLine="400"/>
        <w:jc w:val="both"/>
      </w:pPr>
      <w:r>
        <w:t xml:space="preserve">4) запрещать применение, реализацию, выпуск из производства и ремонта средств измерений, не прошедших испытания </w:t>
      </w:r>
      <w:r>
        <w:t xml:space="preserve">и утверждение типа, поверку, метрологическую аттестацию, не соответствующих утвержденному типу; </w:t>
      </w:r>
    </w:p>
    <w:p w:rsidR="00000000" w:rsidRDefault="00D7395B">
      <w:pPr>
        <w:ind w:firstLine="400"/>
        <w:jc w:val="both"/>
      </w:pPr>
      <w:r>
        <w:t>5) гасить оттиски поверительных клейм или аннулировать сертификат о поверке средств измерений, если средства измерений неработоспособны, погрешность их показан</w:t>
      </w:r>
      <w:r>
        <w:t xml:space="preserve">ий превышает допустимые нормы или истек срок действия сертификата о поверке средств измерений; </w:t>
      </w:r>
    </w:p>
    <w:p w:rsidR="00000000" w:rsidRDefault="00D7395B">
      <w:pPr>
        <w:ind w:firstLine="400"/>
        <w:jc w:val="both"/>
      </w:pPr>
      <w:r>
        <w:t xml:space="preserve">5-1) проводить инспекционные поверки средств измерений для установления их соответствия требованиям нормативных документов по обеспечению единства измерений; </w:t>
      </w:r>
    </w:p>
    <w:p w:rsidR="00000000" w:rsidRDefault="00D7395B">
      <w:pPr>
        <w:ind w:firstLine="400"/>
        <w:jc w:val="both"/>
      </w:pPr>
      <w:r>
        <w:t>6</w:t>
      </w:r>
      <w:r>
        <w:t xml:space="preserve">) давать обязательные для исполнения предписания об устранении нарушений метрологических норм и правил, изъятии из эксплуатации непригодных к применению средств измерений и стандартных образцов состава и свойств веществ и материалов; </w:t>
      </w:r>
    </w:p>
    <w:p w:rsidR="00000000" w:rsidRDefault="00D7395B">
      <w:pPr>
        <w:ind w:firstLine="400"/>
        <w:jc w:val="both"/>
      </w:pPr>
      <w:r>
        <w:rPr>
          <w:rStyle w:val="s0"/>
        </w:rPr>
        <w:t>7) запрещать реализац</w:t>
      </w:r>
      <w:r>
        <w:rPr>
          <w:rStyle w:val="s0"/>
        </w:rPr>
        <w:t>ию партий фасованного товара при установлении несоответствия величины, указывающей количество содержащегося в упаковке товара, обозначенной на упаковке;</w:t>
      </w:r>
    </w:p>
    <w:p w:rsidR="00000000" w:rsidRDefault="00D7395B">
      <w:pPr>
        <w:ind w:firstLine="400"/>
        <w:jc w:val="both"/>
      </w:pPr>
      <w:r>
        <w:rPr>
          <w:rStyle w:val="s0"/>
        </w:rPr>
        <w:t>8) обращаться в суд в порядке, установленном законами Республики Казахстан.</w:t>
      </w:r>
    </w:p>
    <w:p w:rsidR="00000000" w:rsidRDefault="00D7395B">
      <w:pPr>
        <w:ind w:firstLine="400"/>
        <w:jc w:val="both"/>
      </w:pPr>
      <w:r>
        <w:t>4. Право подписи предписани</w:t>
      </w:r>
      <w:r>
        <w:t>й принадлежит главным государственным инспекторам и их заместителям.</w:t>
      </w:r>
    </w:p>
    <w:p w:rsidR="00000000" w:rsidRDefault="00D7395B">
      <w:pPr>
        <w:ind w:firstLine="400"/>
        <w:jc w:val="both"/>
      </w:pPr>
      <w:hyperlink r:id="rId194" w:history="1">
        <w:r>
          <w:rPr>
            <w:rStyle w:val="a3"/>
          </w:rPr>
          <w:t>Формы предписаний и порядок их выдачи</w:t>
        </w:r>
      </w:hyperlink>
      <w:r>
        <w:t xml:space="preserve"> определяются уполномоченным органом.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Глава 5 дополнена статьей 28-1 в соответствии</w:t>
      </w:r>
      <w:r>
        <w:rPr>
          <w:rStyle w:val="s3"/>
        </w:rPr>
        <w:t xml:space="preserve"> с </w:t>
      </w:r>
      <w:hyperlink r:id="rId195" w:anchor="sub_id=102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28-1. Обязанности должностных лиц, осуществляющих государственный метрологический контроль</w:t>
      </w:r>
    </w:p>
    <w:p w:rsidR="00000000" w:rsidRDefault="00D7395B">
      <w:pPr>
        <w:ind w:firstLine="400"/>
        <w:jc w:val="both"/>
      </w:pPr>
      <w:r>
        <w:t>Должностные лица, осуществляющие государственный метрологический контроль, обязаны:</w:t>
      </w:r>
    </w:p>
    <w:p w:rsidR="00000000" w:rsidRDefault="00D7395B">
      <w:pPr>
        <w:ind w:firstLine="400"/>
        <w:jc w:val="both"/>
      </w:pPr>
      <w:r>
        <w:t>1) проводить в ходе мероприятий по государственному метрологическому контролю разъяснительную работу по применению законодательства Республики Казахстан об обеспечении един</w:t>
      </w:r>
      <w:r>
        <w:t>ства измерений;</w:t>
      </w:r>
    </w:p>
    <w:p w:rsidR="00000000" w:rsidRDefault="00D7395B">
      <w:pPr>
        <w:ind w:firstLine="400"/>
        <w:jc w:val="both"/>
      </w:pPr>
      <w:r>
        <w:t>2) сохранять коммерческую и иную охраняемую законом тайну;</w:t>
      </w:r>
    </w:p>
    <w:p w:rsidR="00000000" w:rsidRDefault="00D7395B">
      <w:pPr>
        <w:ind w:firstLine="400"/>
        <w:jc w:val="both"/>
      </w:pPr>
      <w:r>
        <w:t>3) соблюдать порядок осуществления государственного метрологического контроля, установленный законами Республики Казахстан;</w:t>
      </w:r>
    </w:p>
    <w:p w:rsidR="00000000" w:rsidRDefault="00D7395B">
      <w:pPr>
        <w:ind w:firstLine="400"/>
        <w:jc w:val="both"/>
      </w:pPr>
      <w:r>
        <w:t>4) принимать меры по устранению выявленных нарушений на о</w:t>
      </w:r>
      <w:r>
        <w:t>сновании результатов проведенного государственного метрологического контроля.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bookmarkStart w:id="8" w:name="SUB290000"/>
      <w:bookmarkEnd w:id="8"/>
      <w:r>
        <w:rPr>
          <w:rStyle w:val="s3"/>
        </w:rPr>
        <w:t xml:space="preserve">Заголовок главы 6 изложен в редакции </w:t>
      </w:r>
      <w:hyperlink r:id="rId196" w:anchor="sub_id=10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9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center"/>
      </w:pPr>
      <w:r>
        <w:rPr>
          <w:rStyle w:val="s1"/>
        </w:rPr>
        <w:t>Глава 6. Ответственность за нарушение законодательства Республики Казахстан об обеспечении единства измерений и разрешение споров</w:t>
      </w:r>
    </w:p>
    <w:p w:rsidR="00000000" w:rsidRDefault="00D7395B">
      <w:pPr>
        <w:ind w:firstLine="400"/>
        <w:jc w:val="center"/>
      </w:pPr>
      <w:r>
        <w:rPr>
          <w:rStyle w:val="s1"/>
        </w:rP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>Статья 29 изложена в ред</w:t>
      </w:r>
      <w:r>
        <w:rPr>
          <w:rStyle w:val="s3"/>
        </w:rPr>
        <w:t xml:space="preserve">акции Закона РК от 09.06.04 г. </w:t>
      </w:r>
      <w:hyperlink r:id="rId19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9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395B">
      <w:pPr>
        <w:ind w:firstLine="400"/>
        <w:jc w:val="both"/>
      </w:pPr>
      <w:r>
        <w:rPr>
          <w:rStyle w:val="s1"/>
        </w:rPr>
        <w:t>Статья 29. Ответственность за нару</w:t>
      </w:r>
      <w:r>
        <w:rPr>
          <w:rStyle w:val="s1"/>
        </w:rPr>
        <w:t xml:space="preserve">шение законодательства Республики Казахстан об обеспечении единства измерений </w:t>
      </w:r>
    </w:p>
    <w:p w:rsidR="00000000" w:rsidRDefault="00D7395B">
      <w:pPr>
        <w:ind w:firstLine="400"/>
        <w:jc w:val="both"/>
      </w:pPr>
      <w:r>
        <w:t xml:space="preserve">Лица, виновные в нарушении законодательства Республики Казахстан об обеспечении единства измерений, несут ответственность в соответствии с </w:t>
      </w:r>
      <w:hyperlink r:id="rId200" w:anchor="sub_id=3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30. Разрешение споров в отношении нарушения норм настоящего Закона </w:t>
      </w:r>
    </w:p>
    <w:p w:rsidR="00000000" w:rsidRDefault="00D7395B">
      <w:pPr>
        <w:ind w:firstLine="400"/>
        <w:jc w:val="both"/>
      </w:pPr>
      <w:r>
        <w:t>Споры, связанные с нарушением норм настоящего Закона и нормативных документов по обеспечению единства из</w:t>
      </w:r>
      <w:r>
        <w:t>мерений, разрешаются в порядке, установленном законодательством Республики Казахстан.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both"/>
      </w:pPr>
      <w:r>
        <w:t> </w:t>
      </w:r>
    </w:p>
    <w:p w:rsidR="00000000" w:rsidRDefault="00D7395B">
      <w:pPr>
        <w:ind w:firstLine="400"/>
        <w:jc w:val="center"/>
      </w:pPr>
      <w:bookmarkStart w:id="9" w:name="SUB310000"/>
      <w:bookmarkEnd w:id="9"/>
      <w:r>
        <w:rPr>
          <w:rStyle w:val="s1"/>
        </w:rPr>
        <w:t>Глава 7. Финансирование работ по обеспечению единства измерений</w:t>
      </w:r>
    </w:p>
    <w:p w:rsidR="00000000" w:rsidRDefault="00D7395B">
      <w:pPr>
        <w:ind w:firstLine="400"/>
        <w:jc w:val="center"/>
      </w:pPr>
      <w:r>
        <w:t> </w:t>
      </w:r>
    </w:p>
    <w:p w:rsidR="00000000" w:rsidRDefault="00D7395B">
      <w:pPr>
        <w:ind w:firstLine="400"/>
        <w:jc w:val="both"/>
      </w:pPr>
      <w:r>
        <w:rPr>
          <w:rStyle w:val="s3"/>
        </w:rPr>
        <w:t xml:space="preserve">В статью 31 внесены изменения Законами РК от 09.06.04 г. </w:t>
      </w:r>
      <w:hyperlink r:id="rId201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20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03" w:anchor="sub_id=7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2005 года) (</w:t>
      </w:r>
      <w:hyperlink r:id="rId20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205" w:anchor="sub_id=1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31-V</w:t>
        </w:r>
      </w:hyperlink>
      <w:r>
        <w:rPr>
          <w:rStyle w:val="s3"/>
        </w:rPr>
        <w:t xml:space="preserve"> (</w:t>
      </w:r>
      <w:hyperlink r:id="rId20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rPr>
          <w:rStyle w:val="s1"/>
        </w:rPr>
        <w:t xml:space="preserve">Статья 31. Финансирование работ по обеспечению единства измерений и государственному метрологическому контролю </w:t>
      </w:r>
    </w:p>
    <w:p w:rsidR="00000000" w:rsidRDefault="00D7395B">
      <w:pPr>
        <w:ind w:firstLine="400"/>
        <w:jc w:val="both"/>
      </w:pPr>
      <w:r>
        <w:t xml:space="preserve">1. За счет бюджетных средств финансируются: </w:t>
      </w:r>
    </w:p>
    <w:p w:rsidR="00000000" w:rsidRDefault="00D7395B">
      <w:pPr>
        <w:ind w:firstLine="400"/>
        <w:jc w:val="both"/>
      </w:pPr>
      <w:r>
        <w:t xml:space="preserve">1) Исключен в соответствии с </w:t>
      </w:r>
      <w:hyperlink r:id="rId207" w:anchor="sub_id=79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08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95B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09" w:anchor="sub_id=29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1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395B">
      <w:pPr>
        <w:ind w:firstLine="400"/>
        <w:jc w:val="both"/>
      </w:pPr>
      <w:r>
        <w:t xml:space="preserve">3) участие Республики Казахстан в работе международных организаций, осуществляющих свою деятельность в области обеспечения единства измерений, и оплата членских взносов; </w:t>
      </w:r>
    </w:p>
    <w:p w:rsidR="00000000" w:rsidRDefault="00D7395B">
      <w:pPr>
        <w:ind w:firstLine="400"/>
        <w:jc w:val="both"/>
      </w:pPr>
      <w:r>
        <w:t>4) расходы на создание и содержание государственных эталонов ед</w:t>
      </w:r>
      <w:r>
        <w:t>иниц величин Республики Казахстан, эталонов единиц величин, принадлежащих государственной метрологической службе.</w:t>
      </w:r>
    </w:p>
    <w:p w:rsidR="00000000" w:rsidRDefault="00D7395B">
      <w:pPr>
        <w:ind w:firstLine="400"/>
        <w:jc w:val="both"/>
      </w:pPr>
      <w:r>
        <w:t>2. Метрологические работы и услуги, предусмотренные настоящим Законом и не указанные в пункте 1 настоящей</w:t>
      </w:r>
      <w:r>
        <w:rPr>
          <w:rStyle w:val="s0"/>
        </w:rPr>
        <w:t xml:space="preserve"> статьи, финансируются на договорной </w:t>
      </w:r>
      <w:r>
        <w:rPr>
          <w:rStyle w:val="s0"/>
        </w:rPr>
        <w:t xml:space="preserve">основе или за счет других источников, не запрещенных законодательством </w:t>
      </w:r>
      <w:r>
        <w:t>Республики Казахстан</w:t>
      </w:r>
      <w:r>
        <w:rPr>
          <w:rStyle w:val="s0"/>
        </w:rPr>
        <w:t>.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p w:rsidR="00000000" w:rsidRDefault="00D7395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3"/>
        <w:gridCol w:w="3572"/>
      </w:tblGrid>
      <w:tr w:rsidR="00000000">
        <w:trPr>
          <w:tblCellSpacing w:w="0" w:type="dxa"/>
        </w:trPr>
        <w:tc>
          <w:tcPr>
            <w:tcW w:w="3091" w:type="pct"/>
            <w:hideMark/>
          </w:tcPr>
          <w:p w:rsidR="00000000" w:rsidRDefault="00D7395B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7395B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1909" w:type="pct"/>
            <w:hideMark/>
          </w:tcPr>
          <w:p w:rsidR="00000000" w:rsidRDefault="00D7395B">
            <w:pPr>
              <w:ind w:firstLine="400"/>
            </w:pPr>
            <w:r>
              <w:t> </w:t>
            </w:r>
          </w:p>
          <w:p w:rsidR="00000000" w:rsidRDefault="00D7395B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7395B">
      <w:pPr>
        <w:ind w:firstLine="400"/>
      </w:pPr>
      <w:r>
        <w:t> </w:t>
      </w:r>
    </w:p>
    <w:sectPr w:rsidR="00000000">
      <w:headerReference w:type="even" r:id="rId211"/>
      <w:headerReference w:type="default" r:id="rId212"/>
      <w:footerReference w:type="even" r:id="rId213"/>
      <w:footerReference w:type="default" r:id="rId214"/>
      <w:headerReference w:type="first" r:id="rId215"/>
      <w:footerReference w:type="first" r:id="rId2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95B" w:rsidRDefault="00D7395B" w:rsidP="00D7395B">
      <w:r>
        <w:separator/>
      </w:r>
    </w:p>
  </w:endnote>
  <w:endnote w:type="continuationSeparator" w:id="0">
    <w:p w:rsidR="00D7395B" w:rsidRDefault="00D7395B" w:rsidP="00D73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5B" w:rsidRDefault="00D739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5B" w:rsidRDefault="00D739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5B" w:rsidRDefault="00D739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95B" w:rsidRDefault="00D7395B" w:rsidP="00D7395B">
      <w:r>
        <w:separator/>
      </w:r>
    </w:p>
  </w:footnote>
  <w:footnote w:type="continuationSeparator" w:id="0">
    <w:p w:rsidR="00D7395B" w:rsidRDefault="00D7395B" w:rsidP="00D73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5B" w:rsidRDefault="00D739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5B" w:rsidRDefault="00D7395B" w:rsidP="00D739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95B" w:rsidRPr="00D7395B" w:rsidRDefault="00D7395B" w:rsidP="00D739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07.06.2000 № 53-II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5B" w:rsidRDefault="00D739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95B"/>
    <w:rsid w:val="00D73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D739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9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9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9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D739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9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9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9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8806" TargetMode="External"/><Relationship Id="rId21" Type="http://schemas.openxmlformats.org/officeDocument/2006/relationships/hyperlink" Target="http://online.zakon.kz/Document/?doc_id=30084407" TargetMode="External"/><Relationship Id="rId42" Type="http://schemas.openxmlformats.org/officeDocument/2006/relationships/hyperlink" Target="http://online.zakon.kz/Document/?doc_id=30084407" TargetMode="External"/><Relationship Id="rId63" Type="http://schemas.openxmlformats.org/officeDocument/2006/relationships/hyperlink" Target="http://online.zakon.kz/Document/?doc_id=30448496" TargetMode="External"/><Relationship Id="rId84" Type="http://schemas.openxmlformats.org/officeDocument/2006/relationships/hyperlink" Target="http://online.zakon.kz/Document/?doc_id=30084084" TargetMode="External"/><Relationship Id="rId138" Type="http://schemas.openxmlformats.org/officeDocument/2006/relationships/hyperlink" Target="http://online.zakon.kz/Document/?doc_id=3018417" TargetMode="External"/><Relationship Id="rId159" Type="http://schemas.openxmlformats.org/officeDocument/2006/relationships/hyperlink" Target="http://online.zakon.kz/Document/?doc_id=1048806" TargetMode="External"/><Relationship Id="rId170" Type="http://schemas.openxmlformats.org/officeDocument/2006/relationships/hyperlink" Target="http://online.zakon.kz/Document/?doc_id=30193206" TargetMode="External"/><Relationship Id="rId191" Type="http://schemas.openxmlformats.org/officeDocument/2006/relationships/hyperlink" Target="http://online.zakon.kz/Document/?doc_id=31227305" TargetMode="External"/><Relationship Id="rId205" Type="http://schemas.openxmlformats.org/officeDocument/2006/relationships/hyperlink" Target="http://online.zakon.kz/Document/?doc_id=31227305" TargetMode="External"/><Relationship Id="rId107" Type="http://schemas.openxmlformats.org/officeDocument/2006/relationships/hyperlink" Target="http://online.zakon.kz/Document/?doc_id=31285037" TargetMode="External"/><Relationship Id="rId11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30193206" TargetMode="External"/><Relationship Id="rId53" Type="http://schemas.openxmlformats.org/officeDocument/2006/relationships/hyperlink" Target="http://online.zakon.kz/Document/?doc_id=31336740" TargetMode="External"/><Relationship Id="rId74" Type="http://schemas.openxmlformats.org/officeDocument/2006/relationships/hyperlink" Target="http://online.zakon.kz/Document/?doc_id=30193206" TargetMode="External"/><Relationship Id="rId128" Type="http://schemas.openxmlformats.org/officeDocument/2006/relationships/hyperlink" Target="http://online.zakon.kz/Document/?doc_id=1048806" TargetMode="External"/><Relationship Id="rId149" Type="http://schemas.openxmlformats.org/officeDocument/2006/relationships/hyperlink" Target="http://online.zakon.kz/Document/?doc_id=3019324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52440" TargetMode="External"/><Relationship Id="rId95" Type="http://schemas.openxmlformats.org/officeDocument/2006/relationships/hyperlink" Target="http://online.zakon.kz/Document/?doc_id=1048806" TargetMode="External"/><Relationship Id="rId160" Type="http://schemas.openxmlformats.org/officeDocument/2006/relationships/hyperlink" Target="http://online.zakon.kz/Document/?doc_id=1048806" TargetMode="External"/><Relationship Id="rId165" Type="http://schemas.openxmlformats.org/officeDocument/2006/relationships/hyperlink" Target="http://online.zakon.kz/Document/?doc_id=30084407" TargetMode="External"/><Relationship Id="rId181" Type="http://schemas.openxmlformats.org/officeDocument/2006/relationships/hyperlink" Target="http://online.zakon.kz/Document/?doc_id=31227774" TargetMode="External"/><Relationship Id="rId186" Type="http://schemas.openxmlformats.org/officeDocument/2006/relationships/hyperlink" Target="http://online.zakon.kz/Document/?doc_id=30914768" TargetMode="External"/><Relationship Id="rId216" Type="http://schemas.openxmlformats.org/officeDocument/2006/relationships/footer" Target="footer3.xml"/><Relationship Id="rId211" Type="http://schemas.openxmlformats.org/officeDocument/2006/relationships/header" Target="header1.xml"/><Relationship Id="rId22" Type="http://schemas.openxmlformats.org/officeDocument/2006/relationships/hyperlink" Target="http://online.zakon.kz/Document/?doc_id=30193206" TargetMode="External"/><Relationship Id="rId27" Type="http://schemas.openxmlformats.org/officeDocument/2006/relationships/hyperlink" Target="http://online.zakon.kz/Document/?doc_id=31227305" TargetMode="External"/><Relationship Id="rId43" Type="http://schemas.openxmlformats.org/officeDocument/2006/relationships/hyperlink" Target="http://online.zakon.kz/Document/?link_id=1002664778" TargetMode="External"/><Relationship Id="rId48" Type="http://schemas.openxmlformats.org/officeDocument/2006/relationships/hyperlink" Target="http://online.zakon.kz/Document/?doc_id=31227774" TargetMode="External"/><Relationship Id="rId64" Type="http://schemas.openxmlformats.org/officeDocument/2006/relationships/hyperlink" Target="http://online.zakon.kz/Document/?doc_id=30605555" TargetMode="External"/><Relationship Id="rId69" Type="http://schemas.openxmlformats.org/officeDocument/2006/relationships/hyperlink" Target="http://online.zakon.kz/Document/?doc_id=31227774" TargetMode="External"/><Relationship Id="rId113" Type="http://schemas.openxmlformats.org/officeDocument/2006/relationships/hyperlink" Target="http://online.zakon.kz/Document/?doc_id=1048806" TargetMode="External"/><Relationship Id="rId118" Type="http://schemas.openxmlformats.org/officeDocument/2006/relationships/hyperlink" Target="http://online.zakon.kz/Document/?doc_id=31034509" TargetMode="External"/><Relationship Id="rId134" Type="http://schemas.openxmlformats.org/officeDocument/2006/relationships/hyperlink" Target="http://online.zakon.kz/Document/?doc_id=31227305" TargetMode="External"/><Relationship Id="rId139" Type="http://schemas.openxmlformats.org/officeDocument/2006/relationships/hyperlink" Target="http://online.zakon.kz/Document/?doc_id=30193206" TargetMode="External"/><Relationship Id="rId80" Type="http://schemas.openxmlformats.org/officeDocument/2006/relationships/hyperlink" Target="http://online.zakon.kz/Document/?doc_id=1048806" TargetMode="External"/><Relationship Id="rId85" Type="http://schemas.openxmlformats.org/officeDocument/2006/relationships/hyperlink" Target="http://online.zakon.kz/Document/?doc_id=30084407" TargetMode="External"/><Relationship Id="rId150" Type="http://schemas.openxmlformats.org/officeDocument/2006/relationships/hyperlink" Target="http://online.zakon.kz/Document/?doc_id=31227305" TargetMode="External"/><Relationship Id="rId155" Type="http://schemas.openxmlformats.org/officeDocument/2006/relationships/hyperlink" Target="http://online.zakon.kz/Document/?doc_id=3018417" TargetMode="External"/><Relationship Id="rId171" Type="http://schemas.openxmlformats.org/officeDocument/2006/relationships/hyperlink" Target="http://online.zakon.kz/Document/?doc_id=30193245" TargetMode="External"/><Relationship Id="rId176" Type="http://schemas.openxmlformats.org/officeDocument/2006/relationships/hyperlink" Target="http://online.zakon.kz/Document/?doc_id=30045013" TargetMode="External"/><Relationship Id="rId192" Type="http://schemas.openxmlformats.org/officeDocument/2006/relationships/hyperlink" Target="http://online.zakon.kz/Document/?doc_id=31227774" TargetMode="External"/><Relationship Id="rId197" Type="http://schemas.openxmlformats.org/officeDocument/2006/relationships/hyperlink" Target="http://online.zakon.kz/Document/?doc_id=31227774" TargetMode="External"/><Relationship Id="rId206" Type="http://schemas.openxmlformats.org/officeDocument/2006/relationships/hyperlink" Target="http://online.zakon.kz/Document/?doc_id=31227774" TargetMode="External"/><Relationship Id="rId201" Type="http://schemas.openxmlformats.org/officeDocument/2006/relationships/hyperlink" Target="http://online.zakon.kz/Document/?doc_id=1048806" TargetMode="External"/><Relationship Id="rId12" Type="http://schemas.openxmlformats.org/officeDocument/2006/relationships/hyperlink" Target="http://online.zakon.kz/Document/?doc_id=30084407" TargetMode="External"/><Relationship Id="rId17" Type="http://schemas.openxmlformats.org/officeDocument/2006/relationships/hyperlink" Target="http://online.zakon.kz/Document/?doc_id=1048806" TargetMode="External"/><Relationship Id="rId33" Type="http://schemas.openxmlformats.org/officeDocument/2006/relationships/hyperlink" Target="http://online.zakon.kz/Document/?doc_id=30193245" TargetMode="External"/><Relationship Id="rId38" Type="http://schemas.openxmlformats.org/officeDocument/2006/relationships/hyperlink" Target="http://online.zakon.kz/Document/?doc_id=3018417" TargetMode="External"/><Relationship Id="rId59" Type="http://schemas.openxmlformats.org/officeDocument/2006/relationships/hyperlink" Target="http://online.zakon.kz/Document/?doc_id=31227305" TargetMode="External"/><Relationship Id="rId103" Type="http://schemas.openxmlformats.org/officeDocument/2006/relationships/hyperlink" Target="http://online.zakon.kz/Document/?doc_id=31227305" TargetMode="External"/><Relationship Id="rId108" Type="http://schemas.openxmlformats.org/officeDocument/2006/relationships/hyperlink" Target="http://online.zakon.kz/Document/?doc_id=1048806" TargetMode="External"/><Relationship Id="rId124" Type="http://schemas.openxmlformats.org/officeDocument/2006/relationships/hyperlink" Target="http://online.zakon.kz/Document/?doc_id=31297815" TargetMode="External"/><Relationship Id="rId129" Type="http://schemas.openxmlformats.org/officeDocument/2006/relationships/hyperlink" Target="http://online.zakon.kz/Document/?doc_id=3018417" TargetMode="External"/><Relationship Id="rId54" Type="http://schemas.openxmlformats.org/officeDocument/2006/relationships/hyperlink" Target="http://online.zakon.kz/Document/?doc_id=30193206" TargetMode="External"/><Relationship Id="rId70" Type="http://schemas.openxmlformats.org/officeDocument/2006/relationships/hyperlink" Target="http://online.zakon.kz/Document/?doc_id=31377938" TargetMode="External"/><Relationship Id="rId75" Type="http://schemas.openxmlformats.org/officeDocument/2006/relationships/hyperlink" Target="http://online.zakon.kz/Document/?doc_id=30193245" TargetMode="External"/><Relationship Id="rId91" Type="http://schemas.openxmlformats.org/officeDocument/2006/relationships/hyperlink" Target="http://online.zakon.kz/Document/?doc_id=3118417" TargetMode="External"/><Relationship Id="rId96" Type="http://schemas.openxmlformats.org/officeDocument/2006/relationships/hyperlink" Target="http://online.zakon.kz/Document/?doc_id=1048806" TargetMode="External"/><Relationship Id="rId140" Type="http://schemas.openxmlformats.org/officeDocument/2006/relationships/hyperlink" Target="http://online.zakon.kz/Document/?doc_id=30193245" TargetMode="External"/><Relationship Id="rId145" Type="http://schemas.openxmlformats.org/officeDocument/2006/relationships/hyperlink" Target="http://online.zakon.kz/Document/?doc_id=31227774" TargetMode="External"/><Relationship Id="rId161" Type="http://schemas.openxmlformats.org/officeDocument/2006/relationships/hyperlink" Target="http://online.zakon.kz/Document/?doc_id=3018417" TargetMode="External"/><Relationship Id="rId166" Type="http://schemas.openxmlformats.org/officeDocument/2006/relationships/hyperlink" Target="http://online.zakon.kz/Document/?doc_id=31227305" TargetMode="External"/><Relationship Id="rId182" Type="http://schemas.openxmlformats.org/officeDocument/2006/relationships/hyperlink" Target="http://online.zakon.kz/Document/?doc_id=30448496" TargetMode="External"/><Relationship Id="rId187" Type="http://schemas.openxmlformats.org/officeDocument/2006/relationships/hyperlink" Target="http://online.zakon.kz/Document/?doc_id=30917868" TargetMode="External"/><Relationship Id="rId217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eader" Target="header2.xml"/><Relationship Id="rId23" Type="http://schemas.openxmlformats.org/officeDocument/2006/relationships/hyperlink" Target="http://online.zakon.kz/Document/?doc_id=30193245" TargetMode="External"/><Relationship Id="rId28" Type="http://schemas.openxmlformats.org/officeDocument/2006/relationships/hyperlink" Target="http://online.zakon.kz/Document/?doc_id=31227774" TargetMode="External"/><Relationship Id="rId49" Type="http://schemas.openxmlformats.org/officeDocument/2006/relationships/hyperlink" Target="http://online.zakon.kz/Document/?doc_id=31297815" TargetMode="External"/><Relationship Id="rId114" Type="http://schemas.openxmlformats.org/officeDocument/2006/relationships/hyperlink" Target="http://online.zakon.kz/Document/?doc_id=3018417" TargetMode="External"/><Relationship Id="rId119" Type="http://schemas.openxmlformats.org/officeDocument/2006/relationships/hyperlink" Target="http://online.zakon.kz/Document/?doc_id=31034833" TargetMode="External"/><Relationship Id="rId44" Type="http://schemas.openxmlformats.org/officeDocument/2006/relationships/hyperlink" Target="http://online.zakon.kz/Document/?doc_id=31227305" TargetMode="External"/><Relationship Id="rId60" Type="http://schemas.openxmlformats.org/officeDocument/2006/relationships/hyperlink" Target="http://online.zakon.kz/Document/?doc_id=31227774" TargetMode="External"/><Relationship Id="rId65" Type="http://schemas.openxmlformats.org/officeDocument/2006/relationships/hyperlink" Target="http://online.zakon.kz/Document/?doc_id=30606519" TargetMode="External"/><Relationship Id="rId81" Type="http://schemas.openxmlformats.org/officeDocument/2006/relationships/hyperlink" Target="http://online.zakon.kz/Document/?doc_id=3018417" TargetMode="External"/><Relationship Id="rId86" Type="http://schemas.openxmlformats.org/officeDocument/2006/relationships/hyperlink" Target="http://online.zakon.kz/Document/?doc_id=31227305" TargetMode="External"/><Relationship Id="rId130" Type="http://schemas.openxmlformats.org/officeDocument/2006/relationships/hyperlink" Target="http://online.zakon.kz/Document/?doc_id=30084084" TargetMode="External"/><Relationship Id="rId135" Type="http://schemas.openxmlformats.org/officeDocument/2006/relationships/hyperlink" Target="http://online.zakon.kz/Document/?doc_id=31227774" TargetMode="External"/><Relationship Id="rId151" Type="http://schemas.openxmlformats.org/officeDocument/2006/relationships/hyperlink" Target="http://online.zakon.kz/Document/?doc_id=31227774" TargetMode="External"/><Relationship Id="rId156" Type="http://schemas.openxmlformats.org/officeDocument/2006/relationships/hyperlink" Target="http://online.zakon.kz/Document/?doc_id=31227305" TargetMode="External"/><Relationship Id="rId177" Type="http://schemas.openxmlformats.org/officeDocument/2006/relationships/hyperlink" Target="http://online.zakon.kz/Document/?doc_id=30045196" TargetMode="External"/><Relationship Id="rId198" Type="http://schemas.openxmlformats.org/officeDocument/2006/relationships/hyperlink" Target="http://online.zakon.kz/Document/?doc_id=1048806" TargetMode="External"/><Relationship Id="rId172" Type="http://schemas.openxmlformats.org/officeDocument/2006/relationships/hyperlink" Target="http://online.zakon.kz/Document/?doc_id=31227305" TargetMode="External"/><Relationship Id="rId193" Type="http://schemas.openxmlformats.org/officeDocument/2006/relationships/hyperlink" Target="http://online.zakon.kz/Document/?doc_id=30914758" TargetMode="External"/><Relationship Id="rId202" Type="http://schemas.openxmlformats.org/officeDocument/2006/relationships/hyperlink" Target="http://online.zakon.kz/Document/?doc_id=3018417" TargetMode="External"/><Relationship Id="rId207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193206" TargetMode="External"/><Relationship Id="rId18" Type="http://schemas.openxmlformats.org/officeDocument/2006/relationships/hyperlink" Target="http://online.zakon.kz/Document/?doc_id=3018417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3018417" TargetMode="External"/><Relationship Id="rId34" Type="http://schemas.openxmlformats.org/officeDocument/2006/relationships/hyperlink" Target="http://online.zakon.kz/Document/?doc_id=31227305" TargetMode="External"/><Relationship Id="rId50" Type="http://schemas.openxmlformats.org/officeDocument/2006/relationships/hyperlink" Target="http://online.zakon.kz/Document/?doc_id=31297815" TargetMode="External"/><Relationship Id="rId55" Type="http://schemas.openxmlformats.org/officeDocument/2006/relationships/hyperlink" Target="http://online.zakon.kz/Document/?doc_id=30193245" TargetMode="External"/><Relationship Id="rId76" Type="http://schemas.openxmlformats.org/officeDocument/2006/relationships/hyperlink" Target="http://online.zakon.kz/Document/?doc_id=1048806" TargetMode="External"/><Relationship Id="rId97" Type="http://schemas.openxmlformats.org/officeDocument/2006/relationships/hyperlink" Target="http://online.zakon.kz/Document/?doc_id=3018417" TargetMode="External"/><Relationship Id="rId104" Type="http://schemas.openxmlformats.org/officeDocument/2006/relationships/hyperlink" Target="http://online.zakon.kz/Document/?doc_id=31227774" TargetMode="External"/><Relationship Id="rId120" Type="http://schemas.openxmlformats.org/officeDocument/2006/relationships/hyperlink" Target="http://online.zakon.kz/Document/?doc_id=31113416" TargetMode="External"/><Relationship Id="rId125" Type="http://schemas.openxmlformats.org/officeDocument/2006/relationships/hyperlink" Target="http://online.zakon.kz/Document/?doc_id=1048806" TargetMode="External"/><Relationship Id="rId141" Type="http://schemas.openxmlformats.org/officeDocument/2006/relationships/hyperlink" Target="http://online.zakon.kz/Document/?doc_id=31034509" TargetMode="External"/><Relationship Id="rId146" Type="http://schemas.openxmlformats.org/officeDocument/2006/relationships/hyperlink" Target="http://online.zakon.kz/Document/?doc_id=1048806" TargetMode="External"/><Relationship Id="rId167" Type="http://schemas.openxmlformats.org/officeDocument/2006/relationships/hyperlink" Target="http://online.zakon.kz/Document/?doc_id=31227774" TargetMode="External"/><Relationship Id="rId188" Type="http://schemas.openxmlformats.org/officeDocument/2006/relationships/hyperlink" Target="http://online.zakon.kz/Document/?doc_id=30914758" TargetMode="External"/><Relationship Id="rId7" Type="http://schemas.openxmlformats.org/officeDocument/2006/relationships/hyperlink" Target="http://online.zakon.kz/Document/?doc_id=2018417" TargetMode="External"/><Relationship Id="rId71" Type="http://schemas.openxmlformats.org/officeDocument/2006/relationships/hyperlink" Target="http://online.zakon.kz/Document/?doc_id=30914758" TargetMode="External"/><Relationship Id="rId92" Type="http://schemas.openxmlformats.org/officeDocument/2006/relationships/hyperlink" Target="http://online.zakon.kz/Document/?doc_id=1048806" TargetMode="External"/><Relationship Id="rId162" Type="http://schemas.openxmlformats.org/officeDocument/2006/relationships/hyperlink" Target="http://online.zakon.kz/Document/?doc_id=1048806" TargetMode="External"/><Relationship Id="rId183" Type="http://schemas.openxmlformats.org/officeDocument/2006/relationships/hyperlink" Target="http://online.zakon.kz/Document/?doc_id=30448597" TargetMode="External"/><Relationship Id="rId213" Type="http://schemas.openxmlformats.org/officeDocument/2006/relationships/footer" Target="footer1.xml"/><Relationship Id="rId218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2651146" TargetMode="External"/><Relationship Id="rId24" Type="http://schemas.openxmlformats.org/officeDocument/2006/relationships/hyperlink" Target="http://online.zakon.kz/Document/?doc_id=31227305" TargetMode="External"/><Relationship Id="rId40" Type="http://schemas.openxmlformats.org/officeDocument/2006/relationships/hyperlink" Target="http://online.zakon.kz/Document/?doc_id=3118417" TargetMode="External"/><Relationship Id="rId45" Type="http://schemas.openxmlformats.org/officeDocument/2006/relationships/hyperlink" Target="http://online.zakon.kz/Document/?doc_id=31227774" TargetMode="External"/><Relationship Id="rId66" Type="http://schemas.openxmlformats.org/officeDocument/2006/relationships/hyperlink" Target="http://online.zakon.kz/Document/?doc_id=30914768" TargetMode="External"/><Relationship Id="rId87" Type="http://schemas.openxmlformats.org/officeDocument/2006/relationships/hyperlink" Target="http://online.zakon.kz/Document/?doc_id=31227774" TargetMode="External"/><Relationship Id="rId110" Type="http://schemas.openxmlformats.org/officeDocument/2006/relationships/hyperlink" Target="http://online.zakon.kz/Document/?doc_id=31227305" TargetMode="External"/><Relationship Id="rId115" Type="http://schemas.openxmlformats.org/officeDocument/2006/relationships/hyperlink" Target="http://online.zakon.kz/Document/?doc_id=31227305" TargetMode="External"/><Relationship Id="rId131" Type="http://schemas.openxmlformats.org/officeDocument/2006/relationships/hyperlink" Target="http://online.zakon.kz/Document/?doc_id=30084407" TargetMode="External"/><Relationship Id="rId136" Type="http://schemas.openxmlformats.org/officeDocument/2006/relationships/hyperlink" Target="http://online.zakon.kz/Document/?doc_id=30396203" TargetMode="External"/><Relationship Id="rId157" Type="http://schemas.openxmlformats.org/officeDocument/2006/relationships/hyperlink" Target="http://online.zakon.kz/Document/?doc_id=31227774" TargetMode="External"/><Relationship Id="rId178" Type="http://schemas.openxmlformats.org/officeDocument/2006/relationships/hyperlink" Target="http://online.zakon.kz/Document/?doc_id=30448496" TargetMode="External"/><Relationship Id="rId61" Type="http://schemas.openxmlformats.org/officeDocument/2006/relationships/hyperlink" Target="http://online.zakon.kz/Document/?doc_id=30055004" TargetMode="External"/><Relationship Id="rId82" Type="http://schemas.openxmlformats.org/officeDocument/2006/relationships/hyperlink" Target="http://online.zakon.kz/Document/?doc_id=1052440" TargetMode="External"/><Relationship Id="rId152" Type="http://schemas.openxmlformats.org/officeDocument/2006/relationships/hyperlink" Target="http://online.zakon.kz/Document/?doc_id=30473800" TargetMode="External"/><Relationship Id="rId173" Type="http://schemas.openxmlformats.org/officeDocument/2006/relationships/hyperlink" Target="http://online.zakon.kz/Document/?doc_id=31227774" TargetMode="External"/><Relationship Id="rId194" Type="http://schemas.openxmlformats.org/officeDocument/2006/relationships/hyperlink" Target="http://online.zakon.kz/Document/?doc_id=31287792" TargetMode="External"/><Relationship Id="rId199" Type="http://schemas.openxmlformats.org/officeDocument/2006/relationships/hyperlink" Target="http://online.zakon.kz/Document/?doc_id=3018417" TargetMode="External"/><Relationship Id="rId203" Type="http://schemas.openxmlformats.org/officeDocument/2006/relationships/hyperlink" Target="http://online.zakon.kz/Document/?doc_id=1052440" TargetMode="External"/><Relationship Id="rId208" Type="http://schemas.openxmlformats.org/officeDocument/2006/relationships/hyperlink" Target="http://online.zakon.kz/Document/?doc_id=3118417" TargetMode="External"/><Relationship Id="rId19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193245" TargetMode="External"/><Relationship Id="rId30" Type="http://schemas.openxmlformats.org/officeDocument/2006/relationships/hyperlink" Target="http://online.zakon.kz/Document/?doc_id=31227305" TargetMode="External"/><Relationship Id="rId35" Type="http://schemas.openxmlformats.org/officeDocument/2006/relationships/hyperlink" Target="http://online.zakon.kz/Document/?doc_id=31227774" TargetMode="External"/><Relationship Id="rId56" Type="http://schemas.openxmlformats.org/officeDocument/2006/relationships/hyperlink" Target="http://online.zakon.kz/Document/?doc_id=31034509" TargetMode="External"/><Relationship Id="rId77" Type="http://schemas.openxmlformats.org/officeDocument/2006/relationships/hyperlink" Target="http://online.zakon.kz/Document/?doc_id=3018417" TargetMode="External"/><Relationship Id="rId100" Type="http://schemas.openxmlformats.org/officeDocument/2006/relationships/hyperlink" Target="http://online.zakon.kz/Document/?doc_id=30798159" TargetMode="External"/><Relationship Id="rId105" Type="http://schemas.openxmlformats.org/officeDocument/2006/relationships/hyperlink" Target="http://online.zakon.kz/Document/?doc_id=31285037" TargetMode="External"/><Relationship Id="rId126" Type="http://schemas.openxmlformats.org/officeDocument/2006/relationships/hyperlink" Target="http://online.zakon.kz/Document/?doc_id=31227305" TargetMode="External"/><Relationship Id="rId147" Type="http://schemas.openxmlformats.org/officeDocument/2006/relationships/hyperlink" Target="http://online.zakon.kz/Document/?doc_id=3018417" TargetMode="External"/><Relationship Id="rId168" Type="http://schemas.openxmlformats.org/officeDocument/2006/relationships/hyperlink" Target="http://online.zakon.kz/Document/?doc_id=1048806" TargetMode="External"/><Relationship Id="rId8" Type="http://schemas.openxmlformats.org/officeDocument/2006/relationships/hyperlink" Target="http://online.zakon.kz/Document/?doc_id=1048806" TargetMode="External"/><Relationship Id="rId51" Type="http://schemas.openxmlformats.org/officeDocument/2006/relationships/hyperlink" Target="http://online.zakon.kz/Document/?doc_id=31227305" TargetMode="External"/><Relationship Id="rId72" Type="http://schemas.openxmlformats.org/officeDocument/2006/relationships/hyperlink" Target="http://online.zakon.kz/Document/?doc_id=31025535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193206" TargetMode="External"/><Relationship Id="rId121" Type="http://schemas.openxmlformats.org/officeDocument/2006/relationships/hyperlink" Target="http://online.zakon.kz/Document/?doc_id=31227305" TargetMode="External"/><Relationship Id="rId142" Type="http://schemas.openxmlformats.org/officeDocument/2006/relationships/hyperlink" Target="http://online.zakon.kz/Document/?doc_id=31034833" TargetMode="External"/><Relationship Id="rId163" Type="http://schemas.openxmlformats.org/officeDocument/2006/relationships/hyperlink" Target="http://online.zakon.kz/Document/?doc_id=3018417" TargetMode="External"/><Relationship Id="rId184" Type="http://schemas.openxmlformats.org/officeDocument/2006/relationships/hyperlink" Target="http://online.zakon.kz/Document/?doc_id=30080101" TargetMode="External"/><Relationship Id="rId189" Type="http://schemas.openxmlformats.org/officeDocument/2006/relationships/hyperlink" Target="http://online.zakon.kz/Document/?doc_id=1048806" TargetMode="External"/><Relationship Id="rId3" Type="http://schemas.openxmlformats.org/officeDocument/2006/relationships/settings" Target="settings.xml"/><Relationship Id="rId214" Type="http://schemas.openxmlformats.org/officeDocument/2006/relationships/footer" Target="footer2.xml"/><Relationship Id="rId25" Type="http://schemas.openxmlformats.org/officeDocument/2006/relationships/hyperlink" Target="http://online.zakon.kz/Document/?doc_id=31227774" TargetMode="External"/><Relationship Id="rId46" Type="http://schemas.openxmlformats.org/officeDocument/2006/relationships/hyperlink" Target="http://online.zakon.kz/Document/?doc_id=30193206" TargetMode="External"/><Relationship Id="rId67" Type="http://schemas.openxmlformats.org/officeDocument/2006/relationships/hyperlink" Target="http://online.zakon.kz/Document/?doc_id=30917868" TargetMode="External"/><Relationship Id="rId116" Type="http://schemas.openxmlformats.org/officeDocument/2006/relationships/hyperlink" Target="http://online.zakon.kz/Document/?doc_id=31227774" TargetMode="External"/><Relationship Id="rId137" Type="http://schemas.openxmlformats.org/officeDocument/2006/relationships/hyperlink" Target="http://online.zakon.kz/Document/?doc_id=1048806" TargetMode="External"/><Relationship Id="rId158" Type="http://schemas.openxmlformats.org/officeDocument/2006/relationships/hyperlink" Target="http://online.zakon.kz/Document/?doc_id=1048806" TargetMode="External"/><Relationship Id="rId20" Type="http://schemas.openxmlformats.org/officeDocument/2006/relationships/hyperlink" Target="http://online.zakon.kz/Document/?doc_id=30084084" TargetMode="External"/><Relationship Id="rId41" Type="http://schemas.openxmlformats.org/officeDocument/2006/relationships/hyperlink" Target="http://online.zakon.kz/Document/?doc_id=30084084" TargetMode="External"/><Relationship Id="rId62" Type="http://schemas.openxmlformats.org/officeDocument/2006/relationships/hyperlink" Target="http://online.zakon.kz/Document/?doc_id=30533086" TargetMode="External"/><Relationship Id="rId83" Type="http://schemas.openxmlformats.org/officeDocument/2006/relationships/hyperlink" Target="http://online.zakon.kz/Document/?doc_id=3118417" TargetMode="External"/><Relationship Id="rId88" Type="http://schemas.openxmlformats.org/officeDocument/2006/relationships/hyperlink" Target="http://online.zakon.kz/Document/?doc_id=31227305" TargetMode="External"/><Relationship Id="rId111" Type="http://schemas.openxmlformats.org/officeDocument/2006/relationships/hyperlink" Target="http://online.zakon.kz/Document/?doc_id=31227774" TargetMode="External"/><Relationship Id="rId132" Type="http://schemas.openxmlformats.org/officeDocument/2006/relationships/hyperlink" Target="http://online.zakon.kz/Document/?doc_id=30193206" TargetMode="External"/><Relationship Id="rId153" Type="http://schemas.openxmlformats.org/officeDocument/2006/relationships/hyperlink" Target="http://online.zakon.kz/Document/?doc_id=30055004" TargetMode="External"/><Relationship Id="rId174" Type="http://schemas.openxmlformats.org/officeDocument/2006/relationships/hyperlink" Target="http://online.zakon.kz/Document/?doc_id=31227305" TargetMode="External"/><Relationship Id="rId179" Type="http://schemas.openxmlformats.org/officeDocument/2006/relationships/hyperlink" Target="http://online.zakon.kz/Document/?doc_id=30448597" TargetMode="External"/><Relationship Id="rId195" Type="http://schemas.openxmlformats.org/officeDocument/2006/relationships/hyperlink" Target="http://online.zakon.kz/Document/?doc_id=31227305" TargetMode="External"/><Relationship Id="rId209" Type="http://schemas.openxmlformats.org/officeDocument/2006/relationships/hyperlink" Target="http://online.zakon.kz/Document/?doc_id=31414182" TargetMode="External"/><Relationship Id="rId190" Type="http://schemas.openxmlformats.org/officeDocument/2006/relationships/hyperlink" Target="http://online.zakon.kz/Document/?doc_id=3018417" TargetMode="External"/><Relationship Id="rId204" Type="http://schemas.openxmlformats.org/officeDocument/2006/relationships/hyperlink" Target="http://online.zakon.kz/Document/?doc_id=3118417" TargetMode="External"/><Relationship Id="rId15" Type="http://schemas.openxmlformats.org/officeDocument/2006/relationships/hyperlink" Target="http://online.zakon.kz/Document/?doc_id=30193206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1034833" TargetMode="External"/><Relationship Id="rId106" Type="http://schemas.openxmlformats.org/officeDocument/2006/relationships/hyperlink" Target="http://online.zakon.kz/Document/?doc_id=31285037" TargetMode="External"/><Relationship Id="rId127" Type="http://schemas.openxmlformats.org/officeDocument/2006/relationships/hyperlink" Target="http://online.zakon.kz/Document/?doc_id=31227774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31227774" TargetMode="External"/><Relationship Id="rId52" Type="http://schemas.openxmlformats.org/officeDocument/2006/relationships/hyperlink" Target="http://online.zakon.kz/Document/?doc_id=31227774" TargetMode="External"/><Relationship Id="rId73" Type="http://schemas.openxmlformats.org/officeDocument/2006/relationships/hyperlink" Target="http://online.zakon.kz/Document/?doc_id=31025539" TargetMode="External"/><Relationship Id="rId78" Type="http://schemas.openxmlformats.org/officeDocument/2006/relationships/hyperlink" Target="http://online.zakon.kz/Document/?doc_id=30084084" TargetMode="External"/><Relationship Id="rId94" Type="http://schemas.openxmlformats.org/officeDocument/2006/relationships/hyperlink" Target="http://online.zakon.kz/Document/?doc_id=3118417" TargetMode="External"/><Relationship Id="rId99" Type="http://schemas.openxmlformats.org/officeDocument/2006/relationships/hyperlink" Target="http://online.zakon.kz/Document/?doc_id=30193245" TargetMode="External"/><Relationship Id="rId101" Type="http://schemas.openxmlformats.org/officeDocument/2006/relationships/hyperlink" Target="http://online.zakon.kz/Document/?doc_id=1048806" TargetMode="External"/><Relationship Id="rId122" Type="http://schemas.openxmlformats.org/officeDocument/2006/relationships/hyperlink" Target="http://online.zakon.kz/Document/?doc_id=31227774" TargetMode="External"/><Relationship Id="rId143" Type="http://schemas.openxmlformats.org/officeDocument/2006/relationships/hyperlink" Target="http://online.zakon.kz/Document/?doc_id=31113416" TargetMode="External"/><Relationship Id="rId148" Type="http://schemas.openxmlformats.org/officeDocument/2006/relationships/hyperlink" Target="http://online.zakon.kz/Document/?doc_id=30193206" TargetMode="External"/><Relationship Id="rId164" Type="http://schemas.openxmlformats.org/officeDocument/2006/relationships/hyperlink" Target="http://online.zakon.kz/Document/?doc_id=30084084" TargetMode="External"/><Relationship Id="rId169" Type="http://schemas.openxmlformats.org/officeDocument/2006/relationships/hyperlink" Target="http://online.zakon.kz/Document/?doc_id=3018417" TargetMode="External"/><Relationship Id="rId185" Type="http://schemas.openxmlformats.org/officeDocument/2006/relationships/hyperlink" Target="http://online.zakon.kz/Document/?doc_id=30448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417" TargetMode="External"/><Relationship Id="rId180" Type="http://schemas.openxmlformats.org/officeDocument/2006/relationships/hyperlink" Target="http://online.zakon.kz/Document/?doc_id=31227305" TargetMode="External"/><Relationship Id="rId210" Type="http://schemas.openxmlformats.org/officeDocument/2006/relationships/hyperlink" Target="http://online.zakon.kz/Document/?doc_id=31414919" TargetMode="External"/><Relationship Id="rId215" Type="http://schemas.openxmlformats.org/officeDocument/2006/relationships/header" Target="header3.xml"/><Relationship Id="rId26" Type="http://schemas.openxmlformats.org/officeDocument/2006/relationships/hyperlink" Target="http://online.zakon.kz/Document/?doc_id=30037961" TargetMode="External"/><Relationship Id="rId47" Type="http://schemas.openxmlformats.org/officeDocument/2006/relationships/hyperlink" Target="http://online.zakon.kz/Document/?doc_id=31227305" TargetMode="External"/><Relationship Id="rId68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1227774" TargetMode="External"/><Relationship Id="rId112" Type="http://schemas.openxmlformats.org/officeDocument/2006/relationships/hyperlink" Target="http://online.zakon.kz/Document/?doc_id=1048806" TargetMode="External"/><Relationship Id="rId133" Type="http://schemas.openxmlformats.org/officeDocument/2006/relationships/hyperlink" Target="http://online.zakon.kz/Document/?doc_id=30193245" TargetMode="External"/><Relationship Id="rId154" Type="http://schemas.openxmlformats.org/officeDocument/2006/relationships/hyperlink" Target="http://online.zakon.kz/Document/?doc_id=1048806" TargetMode="External"/><Relationship Id="rId175" Type="http://schemas.openxmlformats.org/officeDocument/2006/relationships/hyperlink" Target="http://online.zakon.kz/Document/?doc_id=31227774" TargetMode="External"/><Relationship Id="rId196" Type="http://schemas.openxmlformats.org/officeDocument/2006/relationships/hyperlink" Target="http://online.zakon.kz/Document/?doc_id=31227305" TargetMode="External"/><Relationship Id="rId200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30193245" TargetMode="External"/><Relationship Id="rId37" Type="http://schemas.openxmlformats.org/officeDocument/2006/relationships/hyperlink" Target="http://online.zakon.kz/Document/?doc_id=1048806" TargetMode="External"/><Relationship Id="rId58" Type="http://schemas.openxmlformats.org/officeDocument/2006/relationships/hyperlink" Target="http://online.zakon.kz/Document/?doc_id=31113416" TargetMode="External"/><Relationship Id="rId79" Type="http://schemas.openxmlformats.org/officeDocument/2006/relationships/hyperlink" Target="http://online.zakon.kz/Document/?doc_id=30084407" TargetMode="External"/><Relationship Id="rId102" Type="http://schemas.openxmlformats.org/officeDocument/2006/relationships/hyperlink" Target="http://online.zakon.kz/Document/?doc_id=3018417" TargetMode="External"/><Relationship Id="rId123" Type="http://schemas.openxmlformats.org/officeDocument/2006/relationships/hyperlink" Target="http://online.zakon.kz/Document/?doc_id=30013281" TargetMode="External"/><Relationship Id="rId144" Type="http://schemas.openxmlformats.org/officeDocument/2006/relationships/hyperlink" Target="http://online.zakon.kz/Document/?doc_id=312273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5425</Words>
  <Characters>54852</Characters>
  <Application>Microsoft Office Word</Application>
  <DocSecurity>0</DocSecurity>
  <Lines>457</Lines>
  <Paragraphs>120</Paragraphs>
  <ScaleCrop>false</ScaleCrop>
  <Company>SPecialiST RePack</Company>
  <LinksUpToDate>false</LinksUpToDate>
  <CharactersWithSpaces>60157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07.06.2000 № 53-II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2024-03-26T16:14:00Z</dcterms:created>
  <dcterms:modified xsi:type="dcterms:W3CDTF">2024-03-26T16:14:00Z</dcterms:modified>
</cp:coreProperties>
</file>