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3B5C">
      <w:pPr>
        <w:pStyle w:val="pj"/>
      </w:pPr>
      <w:bookmarkStart w:id="0" w:name="_GoBack"/>
      <w:bookmarkEnd w:id="0"/>
      <w:r>
        <w:rPr>
          <w:rStyle w:val="s0"/>
          <w:b/>
          <w:bCs/>
        </w:rPr>
        <w:t>«Хаттамалар мен нұсқамалар нысандарын, сондай-ақ оларды Қазақстан Республикасының заңнамасына сңйкес жасау мен шығару қағидаларын бекiту туралы» Қазақстан Республикасы Ауыл шаруашылығы министрінің 2013 жылғы 3 желтоқсандағы № 8/624 бұйрығы (2022.24.10. бер</w:t>
      </w:r>
      <w:r>
        <w:rPr>
          <w:rStyle w:val="s0"/>
          <w:b/>
          <w:bCs/>
        </w:rPr>
        <w:t>ілген өзгерістермен)</w:t>
      </w:r>
    </w:p>
    <w:p w:rsidR="00000000" w:rsidRDefault="007B3B5C">
      <w:pPr>
        <w:pStyle w:val="pj"/>
      </w:pPr>
      <w:r>
        <w:t> </w:t>
      </w:r>
    </w:p>
    <w:p w:rsidR="00000000" w:rsidRDefault="007B3B5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1 қаңтарда № 9061 тіркелді</w:t>
      </w:r>
    </w:p>
    <w:p w:rsidR="00000000" w:rsidRDefault="007B3B5C">
      <w:pPr>
        <w:pStyle w:val="p"/>
      </w:pPr>
      <w:r>
        <w:t> </w:t>
      </w:r>
    </w:p>
    <w:p w:rsidR="00000000" w:rsidRDefault="007B3B5C">
      <w:pPr>
        <w:pStyle w:val="pj"/>
      </w:pPr>
      <w:r>
        <w:rPr>
          <w:rStyle w:val="s0"/>
        </w:rPr>
        <w:t>Жариялануы: «Егемен Қазақстан» 2014 жылғы 24 сәуір № 79 (28303)</w:t>
      </w:r>
    </w:p>
    <w:p w:rsidR="00000000" w:rsidRDefault="007B3B5C">
      <w:pPr>
        <w:pStyle w:val="pj"/>
      </w:pPr>
      <w:r>
        <w:rPr>
          <w:rStyle w:val="s0"/>
        </w:rPr>
        <w:t> </w:t>
      </w:r>
    </w:p>
    <w:p w:rsidR="00000000" w:rsidRDefault="007B3B5C">
      <w:pPr>
        <w:pStyle w:val="pj"/>
      </w:pPr>
      <w:r>
        <w:rPr>
          <w:rStyle w:val="s0"/>
        </w:rPr>
        <w:t>Енгізілген өзгерістер:</w:t>
      </w:r>
    </w:p>
    <w:p w:rsidR="00000000" w:rsidRDefault="007B3B5C">
      <w:pPr>
        <w:pStyle w:val="pj"/>
      </w:pPr>
      <w:r>
        <w:rPr>
          <w:rStyle w:val="s0"/>
        </w:rPr>
        <w:t> </w:t>
      </w:r>
    </w:p>
    <w:p w:rsidR="00000000" w:rsidRDefault="007B3B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2015.22.10. № 15-05/941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</w:t>
      </w:r>
      <w:r>
        <w:rPr>
          <w:rStyle w:val="s0"/>
        </w:rPr>
        <w:t>оң қолданысқа енгізілді)</w:t>
      </w:r>
    </w:p>
    <w:p w:rsidR="00000000" w:rsidRDefault="007B3B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2022.17.08. № 258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24 қазаннан бастап </w:t>
      </w:r>
      <w:hyperlink r:id="rId10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B3B5C">
      <w:pPr>
        <w:pStyle w:val="pj"/>
      </w:pPr>
      <w:r>
        <w:rPr>
          <w:rStyle w:val="s0"/>
        </w:rPr>
        <w:t> </w:t>
      </w:r>
    </w:p>
    <w:p w:rsidR="00000000" w:rsidRDefault="007B3B5C">
      <w:pPr>
        <w:pStyle w:val="pj"/>
      </w:pPr>
      <w:r>
        <w:rPr>
          <w:rStyle w:val="s0"/>
        </w:rPr>
        <w:t>Бұрынғы редакциялар:</w:t>
      </w:r>
    </w:p>
    <w:p w:rsidR="00000000" w:rsidRDefault="007B3B5C">
      <w:pPr>
        <w:pStyle w:val="pj"/>
      </w:pPr>
      <w:r>
        <w:rPr>
          <w:rStyle w:val="s0"/>
        </w:rPr>
        <w:t> </w:t>
      </w:r>
    </w:p>
    <w:p w:rsidR="00000000" w:rsidRDefault="007B3B5C">
      <w:pPr>
        <w:pStyle w:val="pj"/>
      </w:pPr>
      <w:r>
        <w:rPr>
          <w:rStyle w:val="s0"/>
        </w:rPr>
        <w:t xml:space="preserve">2015 ж. 22 қазанға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7B3B5C">
      <w:pPr>
        <w:pStyle w:val="pj"/>
      </w:pPr>
      <w:r>
        <w:rPr>
          <w:rStyle w:val="s0"/>
        </w:rPr>
        <w:t xml:space="preserve">2022 ж. 17 тамызға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7B3B5C">
      <w:pPr>
        <w:pStyle w:val="pj"/>
      </w:pPr>
      <w:r>
        <w:rPr>
          <w:rStyle w:val="s0"/>
        </w:rPr>
        <w:t> </w:t>
      </w:r>
    </w:p>
    <w:p w:rsidR="00000000" w:rsidRDefault="007B3B5C">
      <w:pPr>
        <w:pStyle w:val="pj"/>
      </w:pPr>
      <w:r>
        <w:rPr>
          <w:rStyle w:val="s0"/>
        </w:rPr>
        <w:t> </w:t>
      </w:r>
    </w:p>
    <w:p w:rsidR="00000000" w:rsidRDefault="007B3B5C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3B5C" w:rsidRDefault="007B3B5C" w:rsidP="007B3B5C">
      <w:r>
        <w:separator/>
      </w:r>
    </w:p>
  </w:endnote>
  <w:endnote w:type="continuationSeparator" w:id="0">
    <w:p w:rsidR="007B3B5C" w:rsidRDefault="007B3B5C" w:rsidP="007B3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B5C" w:rsidRDefault="007B3B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B5C" w:rsidRDefault="007B3B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B5C" w:rsidRDefault="007B3B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3B5C" w:rsidRDefault="007B3B5C" w:rsidP="007B3B5C">
      <w:r>
        <w:separator/>
      </w:r>
    </w:p>
  </w:footnote>
  <w:footnote w:type="continuationSeparator" w:id="0">
    <w:p w:rsidR="007B3B5C" w:rsidRDefault="007B3B5C" w:rsidP="007B3B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B5C" w:rsidRDefault="007B3B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B5C" w:rsidRDefault="007B3B5C" w:rsidP="007B3B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3B5C" w:rsidRPr="007B3B5C" w:rsidRDefault="007B3B5C" w:rsidP="007B3B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«Хаттамалар мен нұсқамалар нысандарын, сондай-ақ оларды Қазақстан Республикасының заңнамасына сәйкес жасау мен шығару қағидаларын бекiту туралы» Қазақстан Республикасы Ауыл шаруашылығы министрінің 2013 жылғы 3 желтоқсандағы № 8/624 бұйрығы (2022.24.10.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B5C" w:rsidRDefault="007B3B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3B5C"/>
    <w:rsid w:val="007B3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3B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3B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3B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3B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3B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3B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3B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3B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280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33421" TargetMode="External"/><Relationship Id="rId12" Type="http://schemas.openxmlformats.org/officeDocument/2006/relationships/hyperlink" Target="http://online.zakon.kz/Document/?doc_id=3882721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2721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4893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8934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1180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«Хаттамалар мен нұсқамалар нысандарын, сондай-ақ оларды Қазақстан Республикасының заңнамасына сәйкес жасау мен шығару қағидаларын бекiту туралы» Қазақстан Республикасы Ауыл шаруашылығы министрінің 2013 жылғы 3 желтоқсандағы № 8/624 бұйрығы (2022.24.10.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2024-06-17T05:04:00Z</dcterms:created>
  <dcterms:modified xsi:type="dcterms:W3CDTF">2024-06-17T05:04:00Z</dcterms:modified>
</cp:coreProperties>
</file>