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404EA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«Қазақстан Республикасының кейбір заңнамалык актілеріне қаржылық (инвестициялық) пирамидалардың қызметіне қарсы іс-қимыл мәселелері бойынша өзгерістер мен толықтырулар енгізу туралы» Қазақстан Республикасының 2014 жылғы 17 қаңтардың № 166-V Заңы</w:t>
      </w:r>
    </w:p>
    <w:p w:rsidR="00000000" w:rsidRDefault="003404EA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3404EA">
      <w:pPr>
        <w:ind w:firstLine="400"/>
        <w:jc w:val="both"/>
      </w:pPr>
      <w:r>
        <w:rPr>
          <w:rStyle w:val="s0"/>
        </w:rPr>
        <w:t>Жариялануы: «Егемен Қазақстан» 2014 жылғы 25 қаңтар № 17 (28241); Қазақстан Республикасының Парламентінің Жаршысы 2014 ж., қаңтар, № 2 (2651), 11-құжат</w:t>
      </w:r>
    </w:p>
    <w:p w:rsidR="00000000" w:rsidRDefault="003404EA">
      <w:pPr>
        <w:ind w:firstLine="400"/>
        <w:jc w:val="both"/>
      </w:pPr>
      <w:r>
        <w:t> </w:t>
      </w:r>
    </w:p>
    <w:p w:rsidR="00000000" w:rsidRDefault="003404EA">
      <w:r>
        <w:t> 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4EA" w:rsidRDefault="003404EA" w:rsidP="003404EA">
      <w:r>
        <w:separator/>
      </w:r>
    </w:p>
  </w:endnote>
  <w:endnote w:type="continuationSeparator" w:id="0">
    <w:p w:rsidR="003404EA" w:rsidRDefault="003404EA" w:rsidP="0034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4EA" w:rsidRDefault="003404E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4EA" w:rsidRDefault="003404E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4EA" w:rsidRDefault="003404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4EA" w:rsidRDefault="003404EA" w:rsidP="003404EA">
      <w:r>
        <w:separator/>
      </w:r>
    </w:p>
  </w:footnote>
  <w:footnote w:type="continuationSeparator" w:id="0">
    <w:p w:rsidR="003404EA" w:rsidRDefault="003404EA" w:rsidP="00340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4EA" w:rsidRDefault="003404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4EA" w:rsidRDefault="003404EA" w:rsidP="003404EA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404EA" w:rsidRPr="003404EA" w:rsidRDefault="003404EA" w:rsidP="003404EA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АНЫҚТАМА ҚР 2014.17.01 № 166-V ЗАҢЫ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4EA" w:rsidRDefault="003404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404EA"/>
    <w:rsid w:val="0034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3">
    <w:name w:val="header"/>
    <w:basedOn w:val="a"/>
    <w:link w:val="a4"/>
    <w:uiPriority w:val="99"/>
    <w:unhideWhenUsed/>
    <w:rsid w:val="003404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04EA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404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404EA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3">
    <w:name w:val="header"/>
    <w:basedOn w:val="a"/>
    <w:link w:val="a4"/>
    <w:uiPriority w:val="99"/>
    <w:unhideWhenUsed/>
    <w:rsid w:val="003404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04EA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404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404EA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356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АНЫҚТАМА ҚР 2014.17.01 № 166-V ЗАҢЫ (©Paragraph 2023)</dc:title>
  <dc:subject/>
  <dc:creator>Сергей М</dc:creator>
  <cp:keywords/>
  <dc:description/>
  <cp:lastModifiedBy>Сергей М</cp:lastModifiedBy>
  <cp:revision>2</cp:revision>
  <dcterms:created xsi:type="dcterms:W3CDTF">2023-11-30T00:13:00Z</dcterms:created>
  <dcterms:modified xsi:type="dcterms:W3CDTF">2023-11-30T00:13:00Z</dcterms:modified>
</cp:coreProperties>
</file>