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562C0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Приказ Министра внутренних дел Республики Казахстан от 15 января 2014 года № 11 «О внесении изменений в приказ Министра внутренних дел Республики Казахстан от 26 февраля 2010 года № 90 «Об утверждении Правил государственной регистрации и учета отдельных ви</w:t>
      </w:r>
      <w:r>
        <w:rPr>
          <w:rStyle w:val="s0"/>
          <w:b/>
          <w:bCs/>
        </w:rPr>
        <w:t>дов транспортных средств и Правил допуска лиц к экзаменам и выдачи удостоверений на право управления отдельными видами транспортных средств» (утратил силу)</w:t>
      </w:r>
    </w:p>
    <w:p w:rsidR="00000000" w:rsidRDefault="00D562C0">
      <w:r>
        <w:t> </w:t>
      </w:r>
    </w:p>
    <w:p w:rsidR="00000000" w:rsidRDefault="00D562C0">
      <w:pPr>
        <w:ind w:firstLine="400"/>
        <w:jc w:val="both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15 февраля 2014 года под № 9164</w:t>
      </w:r>
    </w:p>
    <w:p w:rsidR="00000000" w:rsidRDefault="00D562C0">
      <w:pPr>
        <w:ind w:firstLine="400"/>
        <w:jc w:val="both"/>
      </w:pPr>
      <w:r>
        <w:rPr>
          <w:rStyle w:val="s0"/>
        </w:rPr>
        <w:t> </w:t>
      </w:r>
    </w:p>
    <w:p w:rsidR="00000000" w:rsidRDefault="00D562C0">
      <w:pPr>
        <w:ind w:firstLine="400"/>
        <w:jc w:val="both"/>
      </w:pPr>
      <w:r>
        <w:rPr>
          <w:rStyle w:val="s0"/>
        </w:rPr>
        <w:t>Опубликовано: «Казахстанская правда» от 7 июня 2014 г. № 111 (27732)</w:t>
      </w:r>
    </w:p>
    <w:p w:rsidR="00000000" w:rsidRDefault="00D562C0">
      <w:r>
        <w:t> </w:t>
      </w:r>
    </w:p>
    <w:p w:rsidR="00000000" w:rsidRDefault="00D562C0">
      <w:pPr>
        <w:ind w:firstLine="400"/>
        <w:jc w:val="both"/>
      </w:pPr>
      <w:r>
        <w:rPr>
          <w:rStyle w:val="s0"/>
        </w:rPr>
        <w:t xml:space="preserve">Утратил силу в соответствии с </w:t>
      </w:r>
      <w:hyperlink r:id="rId7" w:anchor="sub_id=4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внутренних дел РК от 2 декабря 2014 года № 862</w:t>
      </w:r>
    </w:p>
    <w:p w:rsidR="00000000" w:rsidRDefault="00D562C0"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2C0" w:rsidRDefault="00D562C0" w:rsidP="00D562C0">
      <w:r>
        <w:separator/>
      </w:r>
    </w:p>
  </w:endnote>
  <w:endnote w:type="continuationSeparator" w:id="0">
    <w:p w:rsidR="00D562C0" w:rsidRDefault="00D562C0" w:rsidP="00D5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2C0" w:rsidRDefault="00D562C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2C0" w:rsidRDefault="00D562C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2C0" w:rsidRDefault="00D562C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2C0" w:rsidRDefault="00D562C0" w:rsidP="00D562C0">
      <w:r>
        <w:separator/>
      </w:r>
    </w:p>
  </w:footnote>
  <w:footnote w:type="continuationSeparator" w:id="0">
    <w:p w:rsidR="00D562C0" w:rsidRDefault="00D562C0" w:rsidP="00D56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2C0" w:rsidRDefault="00D562C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2C0" w:rsidRDefault="00D562C0" w:rsidP="00D562C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562C0" w:rsidRPr="00D562C0" w:rsidRDefault="00D562C0" w:rsidP="00D562C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ПРИКАЗЕ МИНИСТРА ВНУТРЕННИХ ДЕЛ РК ОТ 15.01.2014 № 11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2C0" w:rsidRDefault="00D562C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562C0"/>
    <w:rsid w:val="00D5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562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62C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562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62C0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562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62C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562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62C0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652980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693</Characters>
  <Application>Microsoft Office Word</Application>
  <DocSecurity>0</DocSecurity>
  <Lines>5</Lines>
  <Paragraphs>1</Paragraphs>
  <ScaleCrop>false</ScaleCrop>
  <Company>SPecialiST RePack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ПРИКАЗЕ МИНИСТРА ВНУТРЕННИХ ДЕЛ РК ОТ 15.01.2014 № 11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2024-04-28T21:40:00Z</dcterms:created>
  <dcterms:modified xsi:type="dcterms:W3CDTF">2024-04-28T21:40:00Z</dcterms:modified>
</cp:coreProperties>
</file>