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5593">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br/>
      </w:r>
      <w:r>
        <w:rPr>
          <w:rStyle w:val="s1"/>
        </w:rPr>
        <w:t>Қазақстан</w:t>
      </w:r>
      <w:r>
        <w:rPr>
          <w:rStyle w:val="s1"/>
        </w:rPr>
        <w:t xml:space="preserve"> Республикасының кейбір заңнамалық актілеріне тұрмыстық</w:t>
      </w:r>
      <w:r>
        <w:rPr>
          <w:b/>
          <w:bCs/>
        </w:rPr>
        <w:br/>
      </w:r>
      <w:r>
        <w:rPr>
          <w:rStyle w:val="s1"/>
        </w:rPr>
        <w:t xml:space="preserve"> зорлық-зомбылыққа қарсы іс-қимыл мәселелері бойынша </w:t>
      </w:r>
      <w:r>
        <w:rPr>
          <w:b/>
          <w:bCs/>
        </w:rPr>
        <w:br/>
      </w:r>
      <w:r>
        <w:rPr>
          <w:rStyle w:val="s1"/>
        </w:rPr>
        <w:t>өзгерістер</w:t>
      </w:r>
      <w:r>
        <w:rPr>
          <w:rStyle w:val="s1"/>
        </w:rPr>
        <w:t xml:space="preserve"> мен толықтырулар енгізу туралы</w:t>
      </w:r>
      <w:r>
        <w:rPr>
          <w:b/>
          <w:bCs/>
        </w:rPr>
        <w:br/>
      </w:r>
      <w:r>
        <w:rPr>
          <w:rStyle w:val="s0"/>
        </w:rPr>
        <w:t> </w:t>
      </w:r>
    </w:p>
    <w:p w:rsidR="00000000" w:rsidRDefault="00FC5593">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FC5593">
      <w:pPr>
        <w:ind w:firstLine="400"/>
        <w:jc w:val="both"/>
      </w:pPr>
      <w:r>
        <w:rPr>
          <w:rStyle w:val="s0"/>
        </w:rPr>
        <w:t xml:space="preserve">1. 2001 жылғы 30 қаңтардағы Қазақстан Республикасының Әкімшілік құқық бұзушылық туралы </w:t>
      </w:r>
      <w:hyperlink r:id="rId7" w:history="1">
        <w:r>
          <w:rPr>
            <w:rStyle w:val="a4"/>
          </w:rPr>
          <w:t>кодексіне</w:t>
        </w:r>
      </w:hyperlink>
      <w:r>
        <w:rPr>
          <w:rStyle w:val="s0"/>
        </w:rPr>
        <w:t xml:space="preserve"> (</w:t>
      </w:r>
      <w:r>
        <w:rPr>
          <w:rStyle w:val="s0"/>
        </w:rPr>
        <w:t>Қазақстан</w:t>
      </w:r>
      <w:r>
        <w:rPr>
          <w:rStyle w:val="s0"/>
        </w:rPr>
        <w:t xml:space="preserve"> Республикасы Парламентінің Жаршысы, 2001 ж., № 5-6, 24-құжат; № 17-18, 241-құжат; № 21-22, 281-кұжат 2002 ж., № 4, 33-құжат; № 17, 155-құжат; 2003 ж., № 1-2, 3-кұжат; № 4 25-құжат; № 5, 30-құжат; № 11, 56, 64, 68-құжаттар; № 14, 109-құжат; № 15 1</w:t>
      </w:r>
      <w:r>
        <w:rPr>
          <w:rStyle w:val="s0"/>
        </w:rPr>
        <w:t xml:space="preserve">22, 139-кұжаттар; № 18, 142-құжат; № 21-22, 160-кұжат; № 23, 171-құжат 2004 ж., № 6, 42-құжат; № 10, 55-кұжат; № 15, 86-құжат; № 17, 97-құжат; № 23 139, 140-құжаттар; № 24, 153-құжат; 2005 ж., № 5, 5-құжат; № 7-8, 19-құжат № 9, 26-құжат; № 13, 53-құжат; № </w:t>
      </w:r>
      <w:r>
        <w:rPr>
          <w:rStyle w:val="s0"/>
        </w:rPr>
        <w:t>14, 58-кұжат; № 17-18, 72-құжат; № 21-22 86, 87-құжаттар; № 23, 104-кұжат; 2006 ж., № 1, 5-құжат; № 2, 19, 20-кұжаттар № 3, 22-құжат; № 5-6, 31-құжат; № 8, 45-құжат; № 10, 52-құжат; № 11 55-құжат; № 12, 72, 77-құжаттар; № 13, 85, 86-құжаттар; № 15, 92, 95-</w:t>
      </w:r>
      <w:r>
        <w:rPr>
          <w:rStyle w:val="s0"/>
        </w:rPr>
        <w:t xml:space="preserve">кұжаттар № 16, 98, 102-құжаттар; № 23, 141-құжат; 2007 ж., № 1, 4-құжат; № 2, 16 18-құжаттар; № 3, 20, 23-құжаттар; № 4, 28, 33-құжаттар; № 5-6, 40-құжат; № 9 67-құжат; № 10, 69-құжат; № 12, 88-құжат; № 13, 99-құжат; № 15, 106-құжат № 16, 131-кұжат; № 17, </w:t>
      </w:r>
      <w:r>
        <w:rPr>
          <w:rStyle w:val="s0"/>
        </w:rPr>
        <w:t>136, 139, 140-құжаттар; № 18, 143, 144-құжаттар; № 19 146, 147-құжаттар; № 20, 152-құжат; № 24, 180-құжат; 2008 ж., № 6-7 құжат; 27-құжат; № 12, 48,51-құжаттар; № 13-14, 54, 57, 58-құжаттар; № 15-16 62-кұжат; № 20, 88-құжат; № 21, 97-құжат; № 23, 114-құжат</w:t>
      </w:r>
      <w:r>
        <w:rPr>
          <w:rStyle w:val="s0"/>
        </w:rPr>
        <w:t>; № 24, 126, 128 129-кұжаттар; 2009 ж., № 2-3, 7, 21-кұжаттар; № 9-10, 47, 48-кұжаттар № 13-14, 62, 63-кұжаттар; № 15-16, 70, 72, 73, 74, 75, 76-кұжаттар; № 17, 79, 80 82-кұжаттар; № 18, 84, 86-құжаттар; № 19, 88-кұжат; № 23, 97, 115 117-құжаттар; № 24, 12</w:t>
      </w:r>
      <w:r>
        <w:rPr>
          <w:rStyle w:val="s0"/>
        </w:rPr>
        <w:t>1, 122, 125, 129, 130, 133, 134-құжаттар; 2010 ж., № 1-2 1, 4, 5-құжаттар; № 5, 23-құжат; № 7, 28, 32-кұжаттар; № 8, 41-құжат; № 9 44-құжат; № 11, 58-құжат; № 13, 67-құжат; № 15, 71-құжат; № 17-18, 112, 114-құжаттар; №» 20-21, 119-құжат; № 22, 128, 130-құж</w:t>
      </w:r>
      <w:r>
        <w:rPr>
          <w:rStyle w:val="s0"/>
        </w:rPr>
        <w:t>аттар; № 24, 146, 149-құжаттар; 2011 ж., № 1, 2, 3, 7, 9-құжаттар; № 2, 19, 25, 26, 28-құжаттар; № 3, 32-құжат; № 6, 50-құжат; № 8, 64-құжат; № 11, 102-құжат; № 12, 111-құжат; № 13, 115, 116-құжаттар; № 14, 117-құжат; № 16, 128, 129-құжаттар; № 17, 136-құж</w:t>
      </w:r>
      <w:r>
        <w:rPr>
          <w:rStyle w:val="s0"/>
        </w:rPr>
        <w:t>ат; № 19, 145-кұжат; № 21, 161-құжат; № 24, 196-кұжат; 2012 ж., № 1, 5-құжат; № 2, 9, 11, 13, 14, 16-құжаттар; № 3, 21, 22, 25, 26, 27-құжаттар; № 4, 32-құжат; № 5, 35, 36-құжаттар; № 8, 64-құжат; № 10, 77-құжат; № 12, 84, 85-құжаттар; № 13, 91-құжат; № 14</w:t>
      </w:r>
      <w:r>
        <w:rPr>
          <w:rStyle w:val="s0"/>
        </w:rPr>
        <w:t>, 92, 93, 94-құжаттар; № 15, 97-құжат; № 20, 121-кұжат; № 23-24, 125-құжат; 2013 ж., № 1, 2, 3-құжаттар; № 2, 10, 11, 13-құжаттар; № 4, 21-құжат; № 7, 36-құжат; № 8, 50-құжат; № 9, 51-құжат; № 10-11, 54, 56-кұжаттар; № 13, 62, 63, 64-құжаттар; № 14, 72, 74</w:t>
      </w:r>
      <w:r>
        <w:rPr>
          <w:rStyle w:val="s0"/>
        </w:rPr>
        <w:t>, 75-құжаттар; № 15, 77, 78, 79, 81, 82-құжаттар; № 16, 83-құжат; 2013 жылғы 14 желтоқсанда «Егемен Қазақстан» және «Казахстанская правда» газеттерінде жарияланған «Қазақстан Республикасының кейбір заңнамалық актілеріне еңбек көші-қоны мәселелері бойынша ө</w:t>
      </w:r>
      <w:r>
        <w:rPr>
          <w:rStyle w:val="s0"/>
        </w:rPr>
        <w:t>згерістер мен толықтырулар енгізу туралы» 2013 жылғы 10 желтоқсандағы Қазақстан Республикасының Заңы; 2014 жылғы 18 қаңтарда «Егемен Қазақстан» және «Казахстанская правда» газеттерінде жарияланған «Қазақстан Республикасының кейбір заңнамалық актілеріне мем</w:t>
      </w:r>
      <w:r>
        <w:rPr>
          <w:rStyle w:val="s0"/>
        </w:rPr>
        <w:t>лекеттік сатып алу мәселелері бойынша өзгерістер мен толықтырулар енгізу туралы» 2014 жылғы 14 қаңтардағы Қазақстан Республикасының Заңы; 2013 жылғы 18 қаңтарда «Егемен Қазақстан» және «Казахстанская правда» газеттерінде жарияланған «Қазақстан Республикасы</w:t>
      </w:r>
      <w:r>
        <w:rPr>
          <w:rStyle w:val="s0"/>
        </w:rPr>
        <w:t>ның кейбір заңнамалық актілеріне атқарушылық іс жүргізуді жетілдіру мәселелері бойынша өзгерістер мен толықтырулар енгізу туралы» 2014 жылғы 15 қаңтардағы Қазақстан Республикасының Заңы; 2014 жылғы 21 қаңтарда «Егемен Қазақстан» және «Казахстанская правда»</w:t>
      </w:r>
      <w:r>
        <w:rPr>
          <w:rStyle w:val="s0"/>
        </w:rPr>
        <w:t xml:space="preserve"> газеттерінде жарияланған «Қазақстан Республикасының кейбір заңнамалық актілеріне агроөнеркәсіптік кешен мәселелері бойынша өзгерістер мен толықтырулар енгізу туралы» 2014 жылғы 17 қаңтардағы Қазақстан Республикасының Заңы; 2014 жылғы 25 қаңтарда «Егемен Қ</w:t>
      </w:r>
      <w:r>
        <w:rPr>
          <w:rStyle w:val="s0"/>
        </w:rPr>
        <w:t>азақстан» және «Казахстанская правда» газеттерінде жарияланған «Қазақстан Республикасының кейбір заңнамалық актілеріне қаржылық (инвестициялық) пирамидалардың қызметіне қарсы іс-қимыл мәселелері бойынша өзгерістер мен толықтырулар енгізу туралы» 2014 жылғы</w:t>
      </w:r>
      <w:r>
        <w:rPr>
          <w:rStyle w:val="s0"/>
        </w:rPr>
        <w:t xml:space="preserve"> 17 қаңтардағы Қазақстан Республикасының Заңы):</w:t>
      </w:r>
    </w:p>
    <w:p w:rsidR="00000000" w:rsidRDefault="00FC5593">
      <w:pPr>
        <w:ind w:firstLine="400"/>
        <w:jc w:val="both"/>
      </w:pPr>
      <w:r>
        <w:rPr>
          <w:rStyle w:val="s0"/>
        </w:rPr>
        <w:t xml:space="preserve">1) </w:t>
      </w:r>
      <w:hyperlink r:id="rId8" w:anchor="sub_id=570000" w:history="1">
        <w:r>
          <w:rPr>
            <w:rStyle w:val="a4"/>
          </w:rPr>
          <w:t>57-баптың</w:t>
        </w:r>
      </w:hyperlink>
      <w:r>
        <w:rPr>
          <w:rStyle w:val="s0"/>
        </w:rPr>
        <w:t xml:space="preserve"> екінші бөлігіндегі «1) және 2)» деген сөздер «1), 2) және 3)» деген сөздермен ауыстырылсын;</w:t>
      </w:r>
    </w:p>
    <w:p w:rsidR="00000000" w:rsidRDefault="00FC5593">
      <w:pPr>
        <w:ind w:firstLine="400"/>
        <w:jc w:val="both"/>
      </w:pPr>
      <w:r>
        <w:rPr>
          <w:rStyle w:val="s0"/>
        </w:rPr>
        <w:t xml:space="preserve">2) </w:t>
      </w:r>
      <w:hyperlink r:id="rId9" w:anchor="sub_id=59010000" w:history="1">
        <w:r>
          <w:rPr>
            <w:rStyle w:val="a4"/>
          </w:rPr>
          <w:t>59-1, 79-1 және 79-5-баптар</w:t>
        </w:r>
      </w:hyperlink>
      <w:r>
        <w:rPr>
          <w:rStyle w:val="s0"/>
        </w:rPr>
        <w:t xml:space="preserve"> мынадай редакцияда жазылсын:</w:t>
      </w:r>
    </w:p>
    <w:p w:rsidR="00000000" w:rsidRDefault="00FC5593">
      <w:pPr>
        <w:ind w:firstLine="400"/>
        <w:jc w:val="both"/>
      </w:pPr>
      <w:r>
        <w:rPr>
          <w:rStyle w:val="s0"/>
        </w:rPr>
        <w:t>«59-1-бап. Құқық бұзушының мінез-кұлқына ерекше талаптар белгілеу</w:t>
      </w:r>
    </w:p>
    <w:p w:rsidR="00000000" w:rsidRDefault="00FC5593">
      <w:pPr>
        <w:ind w:firstLine="400"/>
        <w:jc w:val="both"/>
      </w:pPr>
      <w:r>
        <w:rPr>
          <w:rStyle w:val="s0"/>
        </w:rPr>
        <w:t>1. Әкімшілік құқық бұзушылық туралы іс бойынша іс жүргізуге қат</w:t>
      </w:r>
      <w:r>
        <w:rPr>
          <w:rStyle w:val="s0"/>
        </w:rPr>
        <w:t>ысушылардың және (немесе) ішкі істер органдарының өтінішхаты бойынша әкімшілік құқық бұзушылық туралы істі қарау кезінде сот осы Кодекстің 79-1, 79-3, 79-5, 111-1, 112, 332, 355-1-баптарында көзделген әкімшілік құқық бұзушылықты жасаған адамның мінез-құлқы</w:t>
      </w:r>
      <w:r>
        <w:rPr>
          <w:rStyle w:val="s0"/>
        </w:rPr>
        <w:t>на бір жылға дейінгі мерзімге:</w:t>
      </w:r>
    </w:p>
    <w:p w:rsidR="00000000" w:rsidRDefault="00FC5593">
      <w:pPr>
        <w:ind w:firstLine="400"/>
        <w:jc w:val="both"/>
      </w:pPr>
      <w:r>
        <w:rPr>
          <w:rStyle w:val="s0"/>
        </w:rPr>
        <w:t>1) жәбірленушінің отбасының кәмелетке толмаған және (немесе) әрекетке қабілетсіз мүшелерін қоса алғанда, оның еркіне қарамастан, оны іздестіруге, оның ізіне түсуге, оған баруға, онымен ауызша, телефон арқылы сөйлесуге және өз</w:t>
      </w:r>
      <w:r>
        <w:rPr>
          <w:rStyle w:val="s0"/>
        </w:rPr>
        <w:t>ге де тәсілдермен байланыс жасауға;</w:t>
      </w:r>
    </w:p>
    <w:p w:rsidR="00000000" w:rsidRDefault="00FC5593">
      <w:pPr>
        <w:ind w:firstLine="400"/>
        <w:jc w:val="both"/>
      </w:pPr>
      <w:r>
        <w:rPr>
          <w:rStyle w:val="s0"/>
        </w:rPr>
        <w:t>2) атыс қаруын және қарудың басқа да түрлерін сатып алуға, сақтауға, алып жүруге және пайдалануға толық көлемде немесе жеке-жеке тыйым салуды көздейтін ерекше талаптар белгілеуі мүмкін.</w:t>
      </w:r>
    </w:p>
    <w:p w:rsidR="00000000" w:rsidRDefault="00FC5593">
      <w:pPr>
        <w:ind w:firstLine="400"/>
        <w:jc w:val="both"/>
      </w:pPr>
      <w:r>
        <w:rPr>
          <w:rStyle w:val="s0"/>
        </w:rPr>
        <w:t>2. Отбасы-тұрмыстық қатынастар аяс</w:t>
      </w:r>
      <w:r>
        <w:rPr>
          <w:rStyle w:val="s0"/>
        </w:rPr>
        <w:t>ында әкімшілік құқық бұзушылық жасаған адамның мінез-құлқына ерекше талаптар белгіленген кезде жәбірленуші мен оның отбасы мүшелерін күзету және қорғау үшін сот ерекше жағдайларда тұрмыстық зорлық-зомбылық жасаған адамға осы адамның басқа да тұрғын жайы бо</w:t>
      </w:r>
      <w:r>
        <w:rPr>
          <w:rStyle w:val="s0"/>
        </w:rPr>
        <w:t>лған жағдайда, жәбірленушімен бірге жеке тұрғын үйде, пәтерде немесе өзге де тұрғын жайда тұруға тыйым салу түрінде әкімшілік-құқықтық ықпал ету шарасын отыз тәулікке дейінгі мерзімге қолдануға құқылы.</w:t>
      </w:r>
    </w:p>
    <w:p w:rsidR="00000000" w:rsidRDefault="00FC5593">
      <w:pPr>
        <w:ind w:firstLine="400"/>
        <w:jc w:val="both"/>
      </w:pPr>
      <w:r>
        <w:rPr>
          <w:rStyle w:val="s0"/>
        </w:rPr>
        <w:t>3. Құқық бұзушының мінез-құлқына ерекше талаптардың қо</w:t>
      </w:r>
      <w:r>
        <w:rPr>
          <w:rStyle w:val="s0"/>
        </w:rPr>
        <w:t>лданылу мерзімі ішінде оған профилактикалық әңгімелесу үшін айына бір реттен төрт ретке дейін ішкі істер органдарына келу міндеті жүктелуі мүмкін.»;</w:t>
      </w:r>
    </w:p>
    <w:p w:rsidR="00000000" w:rsidRDefault="00FC5593">
      <w:pPr>
        <w:ind w:firstLine="400"/>
        <w:jc w:val="both"/>
      </w:pPr>
      <w:r>
        <w:rPr>
          <w:rStyle w:val="s0"/>
        </w:rPr>
        <w:t>«79-1-бап. Ұрып-соғу</w:t>
      </w:r>
    </w:p>
    <w:p w:rsidR="00000000" w:rsidRDefault="00FC5593">
      <w:pPr>
        <w:ind w:firstLine="400"/>
        <w:jc w:val="both"/>
      </w:pPr>
      <w:r>
        <w:rPr>
          <w:rStyle w:val="s0"/>
        </w:rPr>
        <w:t>1. Денені ауыртқан, бірақ денсаулыққа жеңіл зиян келтіруге әкеп соқпаған ұрып-соғу нем</w:t>
      </w:r>
      <w:r>
        <w:rPr>
          <w:rStyle w:val="s0"/>
        </w:rPr>
        <w:t>есе өзге де зорлық әрекеттерін жасау -</w:t>
      </w:r>
    </w:p>
    <w:p w:rsidR="00000000" w:rsidRDefault="00FC5593">
      <w:pPr>
        <w:ind w:firstLine="400"/>
        <w:jc w:val="both"/>
      </w:pPr>
      <w:r>
        <w:rPr>
          <w:rStyle w:val="s0"/>
        </w:rPr>
        <w:t>бес айлық есептік көрсеткіш мөлшерінде айыппұл салуға не он тәулік мерзімге әкімшілік қамаққа алуға әкеп соғады.</w:t>
      </w:r>
    </w:p>
    <w:p w:rsidR="00000000" w:rsidRDefault="00FC5593">
      <w:pPr>
        <w:ind w:firstLine="400"/>
        <w:jc w:val="both"/>
      </w:pPr>
      <w:r>
        <w:rPr>
          <w:rStyle w:val="s0"/>
        </w:rPr>
        <w:t>2. Осы баптың бірінші бөлігінде көзделген, әкімшілік жаза қолданылғаннан кейін бір жыл ішінде қайталап ж</w:t>
      </w:r>
      <w:r>
        <w:rPr>
          <w:rStyle w:val="s0"/>
        </w:rPr>
        <w:t>асалған әрекеттер -</w:t>
      </w:r>
    </w:p>
    <w:p w:rsidR="00000000" w:rsidRDefault="00FC5593">
      <w:pPr>
        <w:ind w:firstLine="400"/>
        <w:jc w:val="both"/>
      </w:pPr>
      <w:r>
        <w:rPr>
          <w:rStyle w:val="s0"/>
        </w:rPr>
        <w:t>он бес тәулік мерзімге әкімшілік қамаққа алуға әкеп соғады.</w:t>
      </w:r>
    </w:p>
    <w:p w:rsidR="00000000" w:rsidRDefault="00FC5593">
      <w:pPr>
        <w:ind w:firstLine="400"/>
        <w:jc w:val="both"/>
      </w:pPr>
      <w:r>
        <w:rPr>
          <w:rStyle w:val="s0"/>
        </w:rPr>
        <w:t>3. Осы баптың екінші бөлігінде көзделген, осы Кодекстің 55-бабының үшінші бөлігіне сәйкес әкімшілік қамақ қолданылмайтын адамдар жасаған әрекеттер -</w:t>
      </w:r>
    </w:p>
    <w:p w:rsidR="00000000" w:rsidRDefault="00FC5593">
      <w:pPr>
        <w:ind w:firstLine="400"/>
        <w:jc w:val="both"/>
      </w:pPr>
      <w:r>
        <w:rPr>
          <w:rStyle w:val="s0"/>
        </w:rPr>
        <w:t xml:space="preserve">айлық есептік көрсеткіштің </w:t>
      </w:r>
      <w:r>
        <w:rPr>
          <w:rStyle w:val="s0"/>
        </w:rPr>
        <w:t>оннан жиырмаға дейінгі мөлшерінде айыппұл салуға әкеп соғады.»;</w:t>
      </w:r>
    </w:p>
    <w:p w:rsidR="00000000" w:rsidRDefault="00FC5593">
      <w:pPr>
        <w:ind w:firstLine="400"/>
        <w:jc w:val="both"/>
      </w:pPr>
      <w:r>
        <w:rPr>
          <w:rStyle w:val="s0"/>
        </w:rPr>
        <w:t>«79-5-бап. Отбасы-тұрмыстық қатынастар аясындағы кұқыққа қарсы әрекеттер</w:t>
      </w:r>
    </w:p>
    <w:p w:rsidR="00000000" w:rsidRDefault="00FC5593">
      <w:pPr>
        <w:ind w:firstLine="400"/>
        <w:jc w:val="both"/>
      </w:pPr>
      <w:r>
        <w:rPr>
          <w:rStyle w:val="s0"/>
        </w:rPr>
        <w:t>1. Құқық бұзушымен отбасы-тұрмыстық қатынастардағы адамдарға сыйламаушылық көрсетіліп, былапыт сөйлеу, қорлап тиісу, ке</w:t>
      </w:r>
      <w:r>
        <w:rPr>
          <w:rStyle w:val="s0"/>
        </w:rPr>
        <w:t>мсіту, үй тұрмысындағы заттарды бүлдіру және олардың тыныштығын бұзатын, жеке тұрғын үйде, пәтерде немесе өзге де тұрғын жайда жасалған басқа да әрекеттер, егер бүл әрекеттерде қылмыстық жаза қолданылатын іс-әрекет белгілері болмаса, -</w:t>
      </w:r>
    </w:p>
    <w:p w:rsidR="00000000" w:rsidRDefault="00FC5593">
      <w:pPr>
        <w:ind w:firstLine="400"/>
        <w:jc w:val="both"/>
      </w:pPr>
      <w:r>
        <w:rPr>
          <w:rStyle w:val="s0"/>
        </w:rPr>
        <w:t>ескерту жасауға не ү</w:t>
      </w:r>
      <w:r>
        <w:rPr>
          <w:rStyle w:val="s0"/>
        </w:rPr>
        <w:t>ш тәулікке дейінгі мерзімге әкімшілік қамаққа алуға әкеп соғады.</w:t>
      </w:r>
    </w:p>
    <w:p w:rsidR="00000000" w:rsidRDefault="00FC5593">
      <w:pPr>
        <w:ind w:firstLine="400"/>
        <w:jc w:val="both"/>
      </w:pPr>
      <w:r>
        <w:rPr>
          <w:rStyle w:val="s0"/>
        </w:rPr>
        <w:t>1. Осы баптың бірінші бөлігінде көзделген, әкімшілік жаза қолданылғаннан кейін бір жыл ішінде қайталап жасалған әрекеттер-</w:t>
      </w:r>
    </w:p>
    <w:p w:rsidR="00000000" w:rsidRDefault="00FC5593">
      <w:pPr>
        <w:ind w:firstLine="400"/>
        <w:jc w:val="both"/>
      </w:pPr>
      <w:r>
        <w:rPr>
          <w:rStyle w:val="s0"/>
        </w:rPr>
        <w:t xml:space="preserve">оннан он бес тәулікке дейінгі мерзімге әкімшілік қамаққа алуға әкеп </w:t>
      </w:r>
      <w:r>
        <w:rPr>
          <w:rStyle w:val="s0"/>
        </w:rPr>
        <w:t>соғады.</w:t>
      </w:r>
    </w:p>
    <w:p w:rsidR="00000000" w:rsidRDefault="00FC5593">
      <w:pPr>
        <w:ind w:firstLine="400"/>
        <w:jc w:val="both"/>
      </w:pPr>
      <w:r>
        <w:rPr>
          <w:rStyle w:val="s0"/>
        </w:rPr>
        <w:t>2. Осы баптың екінші бөлігінде көзделген, осы Кодекстің 55-бабының үшінші бөлігіне сәйкес әкімшілік қамақ қолданылмайтын адамдар жасаған әрекеттер -</w:t>
      </w:r>
    </w:p>
    <w:p w:rsidR="00000000" w:rsidRDefault="00FC5593">
      <w:pPr>
        <w:ind w:firstLine="400"/>
        <w:jc w:val="both"/>
      </w:pPr>
      <w:r>
        <w:rPr>
          <w:rStyle w:val="s0"/>
        </w:rPr>
        <w:t>айлық есептік көрсеткіштің үштен беске дейінгі мөлшерінде айыппұл салуға әкеп соғады.</w:t>
      </w:r>
    </w:p>
    <w:p w:rsidR="00000000" w:rsidRDefault="00FC5593">
      <w:pPr>
        <w:ind w:firstLine="400"/>
        <w:jc w:val="both"/>
      </w:pPr>
      <w:r>
        <w:rPr>
          <w:rStyle w:val="s0"/>
        </w:rPr>
        <w:t>Ескерту. Отба</w:t>
      </w:r>
      <w:r>
        <w:rPr>
          <w:rStyle w:val="s0"/>
        </w:rPr>
        <w:t>сы-тұрмыстық қатынастар деп ерлі-зайыптылар, бұрынғы ерлі-зайыптылар, бірге тұратын немесе бірге тұрған адамдар, жақын туыстар, ортақ баласы (балалары) бар адамдар арасындағы қатынастар түсініледі.»;</w:t>
      </w:r>
    </w:p>
    <w:p w:rsidR="00000000" w:rsidRDefault="00FC5593">
      <w:pPr>
        <w:ind w:firstLine="400"/>
        <w:jc w:val="both"/>
      </w:pPr>
      <w:r>
        <w:rPr>
          <w:rStyle w:val="s0"/>
        </w:rPr>
        <w:t xml:space="preserve">3) </w:t>
      </w:r>
      <w:hyperlink r:id="rId10" w:anchor="sub_id=355010000" w:history="1">
        <w:r>
          <w:rPr>
            <w:rStyle w:val="a4"/>
          </w:rPr>
          <w:t>355-1-баптағы</w:t>
        </w:r>
      </w:hyperlink>
      <w:r>
        <w:rPr>
          <w:rStyle w:val="s0"/>
        </w:rPr>
        <w:t xml:space="preserve"> «бес айлық есептік көрсеткішке дейінгі мөлшерде айыппұл салуға» деген сөздер «ескерту жасауға не он тәулікке дейінгі мерзімге әкімшілік қамаққа алуға» деген сөздермен ауыстырылсын.</w:t>
      </w:r>
    </w:p>
    <w:p w:rsidR="00000000" w:rsidRDefault="00FC5593">
      <w:pPr>
        <w:ind w:firstLine="400"/>
        <w:jc w:val="both"/>
      </w:pPr>
      <w:r>
        <w:rPr>
          <w:rStyle w:val="s0"/>
        </w:rPr>
        <w:t xml:space="preserve">2. «Қазақстан Республикасындағы жергілікті мемлекеттік басқару және өзін-өзі басқару туралы» 2001 жылғы 23 қаңтардағы Қазақстан Республикасының </w:t>
      </w:r>
      <w:hyperlink r:id="rId11" w:history="1">
        <w:r>
          <w:rPr>
            <w:rStyle w:val="a4"/>
          </w:rPr>
          <w:t>Заңына</w:t>
        </w:r>
      </w:hyperlink>
      <w:r>
        <w:rPr>
          <w:rStyle w:val="s0"/>
        </w:rPr>
        <w:t xml:space="preserve"> </w:t>
      </w:r>
      <w:r>
        <w:rPr>
          <w:rStyle w:val="s0"/>
        </w:rPr>
        <w:t>(Қазақстан Республикасы Парламентінің Жаршысы, 2001 ж., № 3, 17-қүжат; № 9, 86-құжат; № 24, 338-қүжат; 2002 ж., № 10, 103-құжат; 2004 ж., № 10, 56-кұжат; № 17, 97-құжат; № 23, 142-кұжат; № 24, 144-құжат; 2005 ж., № 7-8, 23-қүжат; 2006 ж., № 1, 5-қүжаг; № 1</w:t>
      </w:r>
      <w:r>
        <w:rPr>
          <w:rStyle w:val="s0"/>
        </w:rPr>
        <w:t xml:space="preserve">3, 86, 87-құжаттар; № 15, 92, 95-құжаттар; № 16, 99-кұжат; № 18, 113-құжат; № 23, 141-құжат; 2007 ж., № 1, 4-құжат; № 2, 14-кұжат; № 10, 69-кұжат; № 12, 87-құжат, № 17, 139-құжат; № 20, 152-қүжат; 2008 ж., № 21, 97-қүжат; № 23, 114, 124-құжаттар; 2009 ж., </w:t>
      </w:r>
      <w:r>
        <w:rPr>
          <w:rStyle w:val="s0"/>
        </w:rPr>
        <w:t>№ 2-3, 9-құжат; № 24, 133-құжат; 2010 ж., № 1-2,1құжат; № 5, 23-құжат; № 7, 29, 32-қүжаттар; № 24, 146-құжат; 2011 ж., № 1,3, 7-қүжаттар; № 2, 28-құжат; № 6, 49-құжат; № 11, 102-құжат; № 13, 115-құжат; № 15, 118-құжат; № 16, 129-қүжат; 2012 ж., № 2, 11-құж</w:t>
      </w:r>
      <w:r>
        <w:rPr>
          <w:rStyle w:val="s0"/>
        </w:rPr>
        <w:t>ат; № 3, 21-құжат; № 5, 35-құжат; № 8, 64-құжат; № 14, 92-құжат; № 23-24, 125-құжат; 2013 ж., № 1,2, 1-құжаттар; № 8, 50-құжат; № 9, 51-кұжат; № 14, 72, 75-күжаттар; № 15, 81-кұжат; № 20, 113-құжат; № 21-22, 115-күжат; 2014 жылғы 21 қаңтарда «Егемен Қазақс</w:t>
      </w:r>
      <w:r>
        <w:rPr>
          <w:rStyle w:val="s0"/>
        </w:rPr>
        <w:t>тан» және «Казахстанская правда» газеттерінде жарияланған «Қазақстан Республикасының кейбір заңнамалық актілеріне агроөнеркәсіптік кешен мәселелері бойынша өзгерістер мен толықтырулар енгізу туралы» 2014 жылғы 17 қаңтардағы Қазақстан Республикасының Заңы):</w:t>
      </w:r>
    </w:p>
    <w:p w:rsidR="00000000" w:rsidRDefault="00FC5593">
      <w:pPr>
        <w:ind w:firstLine="400"/>
        <w:jc w:val="both"/>
      </w:pPr>
      <w:r>
        <w:rPr>
          <w:rStyle w:val="s0"/>
        </w:rPr>
        <w:t xml:space="preserve">1) </w:t>
      </w:r>
      <w:hyperlink r:id="rId12" w:anchor="sub_id=270000" w:history="1">
        <w:r>
          <w:rPr>
            <w:rStyle w:val="a4"/>
          </w:rPr>
          <w:t>27-баптың</w:t>
        </w:r>
      </w:hyperlink>
      <w:r>
        <w:rPr>
          <w:rStyle w:val="s0"/>
        </w:rPr>
        <w:t xml:space="preserve"> 1-тармағы мынадай мазмұндағы 29) тармақшамен толықтырылсын:</w:t>
      </w:r>
    </w:p>
    <w:p w:rsidR="00000000" w:rsidRDefault="00FC5593">
      <w:pPr>
        <w:ind w:firstLine="400"/>
        <w:jc w:val="both"/>
      </w:pPr>
      <w:r>
        <w:rPr>
          <w:rStyle w:val="s0"/>
        </w:rPr>
        <w:t>«29) «Тұрмыстық зорлық-зомбылық профилактикасы туралы» Қазақстан Республикасының Заңына сәйкес көм</w:t>
      </w:r>
      <w:r>
        <w:rPr>
          <w:rStyle w:val="s0"/>
        </w:rPr>
        <w:t>ек көрсету жөніндегі ұйымдарды құрады.»;</w:t>
      </w:r>
    </w:p>
    <w:p w:rsidR="00000000" w:rsidRDefault="00FC5593">
      <w:pPr>
        <w:ind w:firstLine="400"/>
        <w:jc w:val="both"/>
      </w:pPr>
      <w:r>
        <w:rPr>
          <w:rStyle w:val="s0"/>
        </w:rPr>
        <w:t xml:space="preserve">2) </w:t>
      </w:r>
      <w:hyperlink r:id="rId13" w:anchor="sub_id=310000" w:history="1">
        <w:r>
          <w:rPr>
            <w:rStyle w:val="a4"/>
          </w:rPr>
          <w:t>31-баптың</w:t>
        </w:r>
      </w:hyperlink>
      <w:r>
        <w:rPr>
          <w:rStyle w:val="s0"/>
        </w:rPr>
        <w:t xml:space="preserve"> 1-тармағы мынадай мазмұндағы 26) тармақшамен толықтырылсын:</w:t>
      </w:r>
    </w:p>
    <w:p w:rsidR="00000000" w:rsidRDefault="00FC5593">
      <w:pPr>
        <w:ind w:firstLine="400"/>
        <w:jc w:val="both"/>
      </w:pPr>
      <w:r>
        <w:rPr>
          <w:rStyle w:val="s0"/>
        </w:rPr>
        <w:t>«26) «Тұрмыстық зорлық-зомбылық профилактикасы туралы» Қаз</w:t>
      </w:r>
      <w:r>
        <w:rPr>
          <w:rStyle w:val="s0"/>
        </w:rPr>
        <w:t>ақстан Республикасының Заңына сәйкес көмек көрсету жөніндегі ұйымдарды кұрады.».</w:t>
      </w:r>
    </w:p>
    <w:p w:rsidR="00000000" w:rsidRDefault="00FC5593">
      <w:pPr>
        <w:ind w:firstLine="400"/>
        <w:jc w:val="both"/>
      </w:pPr>
      <w:r>
        <w:rPr>
          <w:rStyle w:val="s0"/>
        </w:rPr>
        <w:t xml:space="preserve">3. «Қазақстан Республикасындағы баланың құқықтары туралы» 2002 жылғы 8 тамыздағы Қазақстан Республикасының </w:t>
      </w:r>
      <w:hyperlink r:id="rId14" w:history="1">
        <w:r>
          <w:rPr>
            <w:rStyle w:val="a4"/>
          </w:rPr>
          <w:t>Заң</w:t>
        </w:r>
        <w:r>
          <w:rPr>
            <w:rStyle w:val="a4"/>
          </w:rPr>
          <w:t>ына</w:t>
        </w:r>
      </w:hyperlink>
      <w:r>
        <w:rPr>
          <w:rStyle w:val="s0"/>
        </w:rPr>
        <w:t xml:space="preserve"> (Қазақстан Республикасы Парламентінің Жаршысы, 2002 ж., № 17, 154-құжат; 2004 ж., № 23, 142-кұжат; 2005 ж., № 7-8, 19-кұжат; 2006 ж., № 3, 22-кұжат; 2007 ж., № 9, 67-кұжат; № 20, 152-кұжат; 2009 ж., № 15-16, 72-құжат; № 17, 81-кұжат; № 18, 84-құжат; 20</w:t>
      </w:r>
      <w:r>
        <w:rPr>
          <w:rStyle w:val="s0"/>
        </w:rPr>
        <w:t>10 ж., № 5, 23-құжат; № 22, 130-құжат; № 24, 149-құжат; 2011 ж., № 1, 2-құжат; № 11, 102-құжат; № 17, 136-кұжат; № 21, 173-кұжат; 2012 ж., № 15, 97-құжат; 2013 ж., № 9, 51-кұжат; № 13, 62-құжат; № 14, 75-кұжат; № 15, 77-кұжат; 2014 жылғы 15 қаңтарда «Егеме</w:t>
      </w:r>
      <w:r>
        <w:rPr>
          <w:rStyle w:val="s0"/>
        </w:rPr>
        <w:t>н Қазақстан» және «Казахстанская правда» газеттерінде жарияланған «Қазақстан Республикасының кейбір заңнамалық актілеріне мемлекеттік органдардың құзыретін заңнамалық және (немесе) заңға тәуелді деңгейде бекіту мәселелері бойынша өзгерістер мен толықтырула</w:t>
      </w:r>
      <w:r>
        <w:rPr>
          <w:rStyle w:val="s0"/>
        </w:rPr>
        <w:t>р енгізу туралы» 2014 жылғы 13 қаңтардағы Қазақстан Республикасының Заңы):</w:t>
      </w:r>
    </w:p>
    <w:p w:rsidR="00000000" w:rsidRDefault="00FC5593">
      <w:pPr>
        <w:ind w:firstLine="400"/>
        <w:jc w:val="both"/>
      </w:pPr>
      <w:hyperlink r:id="rId15" w:anchor="sub_id=300000" w:history="1">
        <w:r>
          <w:rPr>
            <w:rStyle w:val="a4"/>
          </w:rPr>
          <w:t>30-баптың</w:t>
        </w:r>
      </w:hyperlink>
      <w:r>
        <w:rPr>
          <w:rStyle w:val="s0"/>
        </w:rPr>
        <w:t xml:space="preserve"> 1-тармағы мынадай мазмұндағы он бірінші бөлікпен толықтырылсын:</w:t>
      </w:r>
    </w:p>
    <w:p w:rsidR="00000000" w:rsidRDefault="00FC5593">
      <w:pPr>
        <w:ind w:firstLine="400"/>
        <w:jc w:val="both"/>
      </w:pPr>
      <w:r>
        <w:rPr>
          <w:rStyle w:val="s0"/>
        </w:rPr>
        <w:t>«Тұрмыстық зорлық-зомбы</w:t>
      </w:r>
      <w:r>
        <w:rPr>
          <w:rStyle w:val="s0"/>
        </w:rPr>
        <w:t>лық профилактикасы туралы» Қазақстан Республикасының Заңына сәйкес құрылған көмек көрсету жөніндегі ұйымдарға әлеуметтік бейімсіздікке және әлеуметтік депривацияға әкеп соққан қатыгездікпен қарау салдарынан өмірлік қиын жағдайда жүрген балалар қабылданады.</w:t>
      </w:r>
      <w:r>
        <w:rPr>
          <w:rStyle w:val="s0"/>
        </w:rPr>
        <w:t>».</w:t>
      </w:r>
    </w:p>
    <w:p w:rsidR="00000000" w:rsidRDefault="00FC5593">
      <w:pPr>
        <w:ind w:firstLine="400"/>
        <w:jc w:val="both"/>
      </w:pPr>
      <w:r>
        <w:rPr>
          <w:rStyle w:val="s0"/>
        </w:rPr>
        <w:t xml:space="preserve">4. «Кәмелетке толмағандар арасындағы құқық бұзушылықтардың профилактикасы мен балалардың қадағалаусыз және панасыз қалуының алдын алу туралы» 2004 жылғы 9 шілдедегі Қазақстан Республикасының </w:t>
      </w:r>
      <w:hyperlink r:id="rId16" w:history="1">
        <w:r>
          <w:rPr>
            <w:rStyle w:val="a4"/>
          </w:rPr>
          <w:t>Заңына</w:t>
        </w:r>
      </w:hyperlink>
      <w:r>
        <w:rPr>
          <w:rStyle w:val="s0"/>
        </w:rPr>
        <w:t xml:space="preserve"> (Қазақстан Республикасы Парламентінің Жаршысы, 2004 ж\, № 18, 105-кұжат; 2007 ж., № 9, 67-құжат; № 20, 152-кұжат; 2009 ж.. № 15-16,72-кұжат; 2010 ж., № 8, 41-құжат; № 22, 130-кұжат; № 24, 149, 152-кұжаттар; 2011 ж., № 11, 102-кұжат; 2012 ж., № 3,</w:t>
      </w:r>
      <w:r>
        <w:rPr>
          <w:rStyle w:val="s0"/>
        </w:rPr>
        <w:t xml:space="preserve"> 26-кұжат; 2013 ж., № 9. 51-құжат; № 13, 62-кұжат; № 14, 72, 75-кұжаттар):</w:t>
      </w:r>
    </w:p>
    <w:p w:rsidR="00000000" w:rsidRDefault="00FC5593">
      <w:pPr>
        <w:ind w:firstLine="400"/>
        <w:jc w:val="both"/>
      </w:pPr>
      <w:hyperlink r:id="rId17" w:anchor="sub_id=110000" w:history="1">
        <w:r>
          <w:rPr>
            <w:rStyle w:val="a4"/>
          </w:rPr>
          <w:t>11-бапта</w:t>
        </w:r>
      </w:hyperlink>
      <w:r>
        <w:rPr>
          <w:rStyle w:val="s0"/>
        </w:rPr>
        <w:t>:</w:t>
      </w:r>
    </w:p>
    <w:p w:rsidR="00000000" w:rsidRDefault="00FC5593">
      <w:pPr>
        <w:ind w:firstLine="400"/>
        <w:jc w:val="both"/>
      </w:pPr>
      <w:r>
        <w:rPr>
          <w:rStyle w:val="s0"/>
        </w:rPr>
        <w:t>1-тармақтың 3) тармақшасындағы «жіберілетін кәмелетке толмағандарды қабылдауды және уақ</w:t>
      </w:r>
      <w:r>
        <w:rPr>
          <w:rStyle w:val="s0"/>
        </w:rPr>
        <w:t>ытша ұстауды қамтамасыз ететін, білім беру органдарының қарамағындағы ұйымдар болып табылады.» деген сөздер «жіберілетін;» деген сөзбен ауыстырылып, мынадай мазмұндағы 4) тармақшамен толықтырылсын:</w:t>
      </w:r>
    </w:p>
    <w:p w:rsidR="00000000" w:rsidRDefault="00FC5593">
      <w:pPr>
        <w:ind w:firstLine="400"/>
        <w:jc w:val="both"/>
      </w:pPr>
      <w:r>
        <w:rPr>
          <w:rStyle w:val="s0"/>
        </w:rPr>
        <w:t xml:space="preserve">«4) әлеуметтік бейімсіздікке және әлеуметтік депривацияға </w:t>
      </w:r>
      <w:r>
        <w:rPr>
          <w:rStyle w:val="s0"/>
        </w:rPr>
        <w:t>әкеп</w:t>
      </w:r>
      <w:r>
        <w:rPr>
          <w:rStyle w:val="s0"/>
        </w:rPr>
        <w:t xml:space="preserve"> соққан қатыгездікпен қарау салдарынан өмірлік киын жағдайда жүрген кәмелетке толмағандарды қабылдауды және уақытша ұстауды қамтамасыз ететін, білім беру органдарының қарамағындағы ұйымдар болып табылады.»;</w:t>
      </w:r>
    </w:p>
    <w:p w:rsidR="00000000" w:rsidRDefault="00FC5593">
      <w:pPr>
        <w:ind w:firstLine="400"/>
        <w:jc w:val="both"/>
      </w:pPr>
      <w:r>
        <w:rPr>
          <w:rStyle w:val="s0"/>
        </w:rPr>
        <w:t>2-тармақтың 2) тармақшасындағы «қаулысы негіз</w:t>
      </w:r>
      <w:r>
        <w:rPr>
          <w:rStyle w:val="s0"/>
        </w:rPr>
        <w:t xml:space="preserve"> болып табылады.» деген сөздер «қаулысы;» деген сөзбен ауыстырылып, мынадай мазмұндағы 3) тармақшамен толықтырылсын:</w:t>
      </w:r>
    </w:p>
    <w:p w:rsidR="00000000" w:rsidRDefault="00FC5593">
      <w:pPr>
        <w:ind w:firstLine="400"/>
        <w:jc w:val="both"/>
      </w:pPr>
      <w:r>
        <w:rPr>
          <w:rStyle w:val="s0"/>
        </w:rPr>
        <w:t>«3) осы баптың 1-тармағының 4) тармақшасында көрсетілген кәмелетке толмағанды жеткізген адамның өтініші негіздер болып табылады.».</w:t>
      </w:r>
    </w:p>
    <w:p w:rsidR="00000000" w:rsidRDefault="00FC5593">
      <w:pPr>
        <w:ind w:firstLine="400"/>
        <w:jc w:val="both"/>
      </w:pPr>
      <w:r>
        <w:rPr>
          <w:rStyle w:val="s0"/>
        </w:rPr>
        <w:t>5. «Мемл</w:t>
      </w:r>
      <w:r>
        <w:rPr>
          <w:rStyle w:val="s0"/>
        </w:rPr>
        <w:t xml:space="preserve">екеттік әлеуметтік тапсырыс туралы» 2005 жылғы 12 сәуірдегі Қазақстан Республикасының </w:t>
      </w:r>
      <w:hyperlink r:id="rId18" w:history="1">
        <w:r>
          <w:rPr>
            <w:rStyle w:val="a4"/>
          </w:rPr>
          <w:t>Заңына</w:t>
        </w:r>
      </w:hyperlink>
      <w:r>
        <w:rPr>
          <w:rStyle w:val="s0"/>
        </w:rPr>
        <w:t xml:space="preserve"> (Қазақстан Республикасы Парламентінің Жаршысы, 2005 ж., № 6, 8-кұжат; 2011 ж., № 21, 171-кұжат; 20</w:t>
      </w:r>
      <w:r>
        <w:rPr>
          <w:rStyle w:val="s0"/>
        </w:rPr>
        <w:t>12 ж., № 5, 35-кұжат; 2013 ж., № 5-6, 30-кұжат);</w:t>
      </w:r>
    </w:p>
    <w:p w:rsidR="00000000" w:rsidRDefault="00FC5593">
      <w:pPr>
        <w:ind w:firstLine="400"/>
        <w:jc w:val="both"/>
      </w:pPr>
      <w:r>
        <w:rPr>
          <w:rStyle w:val="s0"/>
        </w:rPr>
        <w:t xml:space="preserve">1) </w:t>
      </w:r>
      <w:hyperlink r:id="rId19" w:anchor="sub_id=10000" w:history="1">
        <w:r>
          <w:rPr>
            <w:rStyle w:val="a4"/>
          </w:rPr>
          <w:t>1-бапта</w:t>
        </w:r>
      </w:hyperlink>
      <w:r>
        <w:rPr>
          <w:rStyle w:val="s0"/>
        </w:rPr>
        <w:t>:</w:t>
      </w:r>
    </w:p>
    <w:p w:rsidR="00000000" w:rsidRDefault="00FC5593">
      <w:pPr>
        <w:ind w:firstLine="400"/>
        <w:jc w:val="both"/>
      </w:pPr>
      <w:r>
        <w:rPr>
          <w:rStyle w:val="s0"/>
        </w:rPr>
        <w:t xml:space="preserve">1- 1) тармақшадағы «бір және одан да көп жылдар ішінде» деген сөздер «бір жыл ішінде және үш жылға дейін» деген </w:t>
      </w:r>
      <w:r>
        <w:rPr>
          <w:rStyle w:val="s0"/>
        </w:rPr>
        <w:t>сөздермен ауыстырылсын;</w:t>
      </w:r>
    </w:p>
    <w:p w:rsidR="00000000" w:rsidRDefault="00FC5593">
      <w:pPr>
        <w:ind w:firstLine="400"/>
        <w:jc w:val="both"/>
      </w:pPr>
      <w:r>
        <w:rPr>
          <w:rStyle w:val="s0"/>
        </w:rPr>
        <w:t>мынадай мазмұндағы 3-1), 3-2), 4-1) және 5-1) тармақшалармен толықтырылсын:</w:t>
      </w:r>
    </w:p>
    <w:p w:rsidR="00000000" w:rsidRDefault="00FC5593">
      <w:pPr>
        <w:ind w:firstLine="400"/>
        <w:jc w:val="both"/>
      </w:pPr>
      <w:r>
        <w:rPr>
          <w:rStyle w:val="s0"/>
        </w:rPr>
        <w:t>«3-1) мемлекеттік әлеуметтік тапсырыс саласындағы мемлекеттік орган (бұдан әрі — мемлекеттік орган) - мемлекеттік әлеуметтік тапсырысты қалыптастыру және іс</w:t>
      </w:r>
      <w:r>
        <w:rPr>
          <w:rStyle w:val="s0"/>
        </w:rPr>
        <w:t>ке асыру жөніндегі қызметті жүзеге асыратын мемлекеттік орган, оның ішінде орталық атқарушы және жергілікті атқарушы орган;</w:t>
      </w:r>
    </w:p>
    <w:p w:rsidR="00000000" w:rsidRDefault="00FC5593">
      <w:pPr>
        <w:ind w:firstLine="400"/>
        <w:jc w:val="both"/>
      </w:pPr>
      <w:r>
        <w:rPr>
          <w:rStyle w:val="s0"/>
        </w:rPr>
        <w:t>3-2) мемлекеттік әлеуметтік тапсырыс саласындағы уәкілетті орган (бұдан әрі - уәкілетті орган) - мемлекеттік органдардың мемлекеттік</w:t>
      </w:r>
      <w:r>
        <w:rPr>
          <w:rStyle w:val="s0"/>
        </w:rPr>
        <w:t xml:space="preserve"> әлеуметтік тапсырыс саласындағы қызметін үйлестіретін мемлекеттік орган:»;</w:t>
      </w:r>
    </w:p>
    <w:p w:rsidR="00000000" w:rsidRDefault="00FC5593">
      <w:pPr>
        <w:ind w:firstLine="400"/>
        <w:jc w:val="both"/>
      </w:pPr>
      <w:r>
        <w:rPr>
          <w:rStyle w:val="s0"/>
        </w:rPr>
        <w:t>«4-1) Мемлекеттік әлеуметтік тапсырыстың өнім берушілер тізілімі - мемлекеттік әлеуметтік тапсырысты жүзеге асыруға арналған шарт бойынша әлеуметтік бағдарламаларды, әлеуметтік жоб</w:t>
      </w:r>
      <w:r>
        <w:rPr>
          <w:rStyle w:val="s0"/>
        </w:rPr>
        <w:t>аларды іске асыруға қатысқан үкіметтік емес ұйымдардың тізбесі;»;</w:t>
      </w:r>
    </w:p>
    <w:p w:rsidR="00000000" w:rsidRDefault="00FC5593">
      <w:pPr>
        <w:ind w:firstLine="400"/>
        <w:jc w:val="both"/>
      </w:pPr>
      <w:r>
        <w:rPr>
          <w:rStyle w:val="s0"/>
        </w:rPr>
        <w:t>«5-1) мемлекеттік әлеуметтік тапсырыстың іске асырылу мониторингі — мемлекеттік әлеуметтік тапсырыстың іске асырылуы туралы ақпаратты жинау, өңдеу және талдау;»;</w:t>
      </w:r>
    </w:p>
    <w:p w:rsidR="00000000" w:rsidRDefault="00FC5593">
      <w:pPr>
        <w:ind w:firstLine="400"/>
        <w:jc w:val="both"/>
      </w:pPr>
      <w:r>
        <w:rPr>
          <w:rStyle w:val="s0"/>
        </w:rPr>
        <w:t>10), 11), 12) және 13) тарма</w:t>
      </w:r>
      <w:r>
        <w:rPr>
          <w:rStyle w:val="s0"/>
        </w:rPr>
        <w:t>қшалар</w:t>
      </w:r>
      <w:r>
        <w:rPr>
          <w:rStyle w:val="s0"/>
        </w:rPr>
        <w:t xml:space="preserve"> алып тасталсын;</w:t>
      </w:r>
    </w:p>
    <w:p w:rsidR="00000000" w:rsidRDefault="00FC5593">
      <w:pPr>
        <w:ind w:firstLine="400"/>
        <w:jc w:val="both"/>
      </w:pPr>
      <w:r>
        <w:rPr>
          <w:rStyle w:val="s0"/>
        </w:rPr>
        <w:t xml:space="preserve">2) </w:t>
      </w:r>
      <w:hyperlink r:id="rId20" w:anchor="sub_id=50000" w:history="1">
        <w:r>
          <w:rPr>
            <w:rStyle w:val="a4"/>
          </w:rPr>
          <w:t>5-бап</w:t>
        </w:r>
      </w:hyperlink>
      <w:r>
        <w:rPr>
          <w:rStyle w:val="s0"/>
        </w:rPr>
        <w:t xml:space="preserve"> мынадай мазмұндағы 13-3) тармақшамен толықтырылсын:</w:t>
      </w:r>
    </w:p>
    <w:p w:rsidR="00000000" w:rsidRDefault="00FC5593">
      <w:pPr>
        <w:ind w:firstLine="400"/>
        <w:jc w:val="both"/>
      </w:pPr>
      <w:r>
        <w:rPr>
          <w:rStyle w:val="s0"/>
        </w:rPr>
        <w:t>«13-3) әлеуметтік бейімсіздікке және әлеуметтік депривацияға әкеп соққан қатыгездікпен қа</w:t>
      </w:r>
      <w:r>
        <w:rPr>
          <w:rStyle w:val="s0"/>
        </w:rPr>
        <w:t>рау салдарынан өмірлік қиын жағдайда жүрген адамға (отбасыға) көмек көрсету;».</w:t>
      </w:r>
    </w:p>
    <w:p w:rsidR="00000000" w:rsidRDefault="00FC5593">
      <w:pPr>
        <w:ind w:firstLine="400"/>
        <w:jc w:val="both"/>
      </w:pPr>
      <w:r>
        <w:rPr>
          <w:rStyle w:val="s0"/>
        </w:rPr>
        <w:t xml:space="preserve">6. «Білім туралы» 2007 жылғы 27 шілдедегі Қазақстан Республикасының </w:t>
      </w:r>
      <w:hyperlink r:id="rId21" w:history="1">
        <w:r>
          <w:rPr>
            <w:rStyle w:val="a4"/>
          </w:rPr>
          <w:t>Заңына</w:t>
        </w:r>
      </w:hyperlink>
      <w:r>
        <w:rPr>
          <w:rStyle w:val="s0"/>
        </w:rPr>
        <w:t xml:space="preserve"> </w:t>
      </w:r>
      <w:r>
        <w:rPr>
          <w:rStyle w:val="s0"/>
        </w:rPr>
        <w:t>(Қазақстан Республикасы Парламентінің Жаршысы, 2007 ж., № 20, 151-құжат; 2008 ж., № 23, 124-құжат; 2009 ж., № 18, 84-құжат; 2010 ж., № 5, 23-кұжат; № 24, 149-кұжат; 2011 ж., № 1, 2-құжат; № 2, 21-кұжат; № 5, 43-кұжат; № 11, 102-құжат; № 12, 111-кұжат; № 16</w:t>
      </w:r>
      <w:r>
        <w:rPr>
          <w:rStyle w:val="s0"/>
        </w:rPr>
        <w:t>, 128-құжат; № 18, 141-құжат; 2012 ж., № 2, 11-құжат; № 4, 32-кұжат; № 15, 97-кұжат; 2013 ж., № 2, 7-кұжат; № 7, 34-құжат; № 9, 51-құжат; № 14, 72, 75-кұжаттар; № 15, 81-кұжат; 2014 жылғы 15 қаңтарда «Егемен Қазақстан» және «Казахстанская правда» газеттері</w:t>
      </w:r>
      <w:r>
        <w:rPr>
          <w:rStyle w:val="s0"/>
        </w:rPr>
        <w:t>нде жарияланған «Қазақстан Республикасының кейбір заңнамалық актілеріне мемлекеттік органдардың құзыретін заңнамалық және (немесе) заңға тәуелді деңгейде бекіту мәселелері бойынша өзгерістер мен толықтырулар енгізу туралы» 2014 жылғы 13 қаңтардағы Қазақста</w:t>
      </w:r>
      <w:r>
        <w:rPr>
          <w:rStyle w:val="s0"/>
        </w:rPr>
        <w:t>н Республикасының Заңы; 2014 жылғы 18 қаңтарда «Егемен Қазақстан» және «Казахстанская правда» газеттерінде жарияланған «Қазақстан Республикасының кейбір заңнамалық актілеріне мемлекеттік сатып алу мәселелері бойынша өзгерістер мен толықтырулар енгізу турал</w:t>
      </w:r>
      <w:r>
        <w:rPr>
          <w:rStyle w:val="s0"/>
        </w:rPr>
        <w:t>ы» 2014 жылғы 14 қаңтардағы Қазақстан Республикасының Заңы):</w:t>
      </w:r>
    </w:p>
    <w:p w:rsidR="00000000" w:rsidRDefault="00FC5593">
      <w:pPr>
        <w:ind w:firstLine="400"/>
        <w:jc w:val="both"/>
      </w:pPr>
      <w:hyperlink r:id="rId22" w:anchor="sub_id=10000" w:history="1">
        <w:r>
          <w:rPr>
            <w:rStyle w:val="a4"/>
          </w:rPr>
          <w:t>1-бапта</w:t>
        </w:r>
      </w:hyperlink>
      <w:r>
        <w:rPr>
          <w:rStyle w:val="s0"/>
        </w:rPr>
        <w:t>:</w:t>
      </w:r>
    </w:p>
    <w:p w:rsidR="00000000" w:rsidRDefault="00FC5593">
      <w:pPr>
        <w:ind w:firstLine="400"/>
        <w:jc w:val="both"/>
      </w:pPr>
      <w:r>
        <w:rPr>
          <w:rStyle w:val="s0"/>
        </w:rPr>
        <w:t>27) және 28) тармақшалар мынадай редакцияда жазылсын:</w:t>
      </w:r>
    </w:p>
    <w:p w:rsidR="00000000" w:rsidRDefault="00FC5593">
      <w:pPr>
        <w:ind w:firstLine="400"/>
        <w:jc w:val="both"/>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FC5593">
      <w:pPr>
        <w:ind w:firstLine="400"/>
        <w:jc w:val="both"/>
      </w:pPr>
      <w:r>
        <w:rPr>
          <w:rStyle w:val="s0"/>
        </w:rPr>
        <w:t>28) интернатура-медициналық жоғары оқу орындарының білім алушыларын базалық медиц</w:t>
      </w:r>
      <w:r>
        <w:rPr>
          <w:rStyle w:val="s0"/>
        </w:rPr>
        <w:t>иналық білім беру шеңберінде бір немесе екі жылдық даярлау нысаны;»;</w:t>
      </w:r>
    </w:p>
    <w:p w:rsidR="00000000" w:rsidRDefault="00FC5593">
      <w:pPr>
        <w:ind w:firstLine="400"/>
        <w:jc w:val="both"/>
      </w:pPr>
      <w:r>
        <w:rPr>
          <w:rStyle w:val="s0"/>
        </w:rPr>
        <w:t>28-1) тармақшадағы «анықталғанға дейін», «өмірі мен», «сондай-ақ арнайы білім беру ұйымдарына жіберілетін балаларды» деген сөздер тиісінше «анықтау үшін», «өміріне немесе», «арнаулы білім</w:t>
      </w:r>
      <w:r>
        <w:rPr>
          <w:rStyle w:val="s0"/>
        </w:rPr>
        <w:t xml:space="preserve"> беру ұйымдарына жіберілетін балаларды, сондай-ақ әлеуметтік бейімсіздікке және әлеуметтік депривацияға әкеп соққан қатыгездікпен қарау салдарынан өмірлік қиын жағдайда жүрген балаларды» деген сөздермен ауыстырылсын;</w:t>
      </w:r>
    </w:p>
    <w:p w:rsidR="00000000" w:rsidRDefault="00FC5593">
      <w:pPr>
        <w:ind w:firstLine="400"/>
        <w:jc w:val="both"/>
      </w:pPr>
      <w:r>
        <w:rPr>
          <w:rStyle w:val="s0"/>
        </w:rPr>
        <w:t>59) және 60) тармақшалар мынадай редакц</w:t>
      </w:r>
      <w:r>
        <w:rPr>
          <w:rStyle w:val="s0"/>
        </w:rPr>
        <w:t>ияда жазылсын:</w:t>
      </w:r>
    </w:p>
    <w:p w:rsidR="00000000" w:rsidRDefault="00FC5593">
      <w:pPr>
        <w:ind w:firstLine="400"/>
        <w:jc w:val="both"/>
      </w:pPr>
      <w:r>
        <w:rPr>
          <w:rStyle w:val="s0"/>
        </w:rPr>
        <w:t>«59) эксперименттік алаң - жаңа педагогикалық технологиялар мен білім беретін оқу бағдарламаларын сынақтан өткізуге арналған эксперимент режимінде білім беретін оқу бағдарламаларын іске асыратын білім беру ұйымы;</w:t>
      </w:r>
    </w:p>
    <w:p w:rsidR="00000000" w:rsidRDefault="00FC5593">
      <w:pPr>
        <w:ind w:firstLine="400"/>
        <w:jc w:val="both"/>
      </w:pPr>
      <w:r>
        <w:rPr>
          <w:rStyle w:val="s0"/>
        </w:rPr>
        <w:t xml:space="preserve">60) экстернат - білім алушы </w:t>
      </w:r>
      <w:r>
        <w:rPr>
          <w:rStyle w:val="s0"/>
        </w:rPr>
        <w:t>сабаққа үнемі қатыспай-ақ тиісті білім беру бағдарламасының оқу пәндерін өз бетімен оқитын оқыту нысандарының бірі;».</w:t>
      </w:r>
    </w:p>
    <w:p w:rsidR="00000000" w:rsidRDefault="00FC5593">
      <w:pPr>
        <w:ind w:firstLine="400"/>
        <w:jc w:val="both"/>
      </w:pPr>
      <w:r>
        <w:rPr>
          <w:rStyle w:val="s0"/>
        </w:rPr>
        <w:t xml:space="preserve">7. «Арнаулы әлеуметтік қызметтер туралы» 2008 жылғы 29 желтоқсандағы Қазақстан Республикасының </w:t>
      </w:r>
      <w:hyperlink r:id="rId23" w:history="1">
        <w:r>
          <w:rPr>
            <w:rStyle w:val="a4"/>
          </w:rPr>
          <w:t>Заңына</w:t>
        </w:r>
      </w:hyperlink>
      <w:r>
        <w:rPr>
          <w:rStyle w:val="s0"/>
        </w:rPr>
        <w:t xml:space="preserve"> (Қазақстан Республикасы Парламентінің Жаршысы, 2008 ж., № 24, 127-құжат; 2009 ж., № 18, 84-құжат; 2010 ж., № 5, 23-құжат; 2011 ж., № 1, 2-құжат; № 11, 102-құжат; № 12, 111-құжат; 2012 ж., №5, 35-құжат; №8, 64-құжат; №15, 97-құж</w:t>
      </w:r>
      <w:r>
        <w:rPr>
          <w:rStyle w:val="s0"/>
        </w:rPr>
        <w:t>ат; 2013 ж., № 14,72-құжат; 2014 жылғы 15 қаңтарда «Егемен Қазақстан» және «Казахстанская правда» газеттерінде жарияланған «Қазақстан Республикасының кейбір заңнамалық актілеріне мемлекеттік органдардың құзыретін заңнамалық және (немесе) заңға тәуелді деңг</w:t>
      </w:r>
      <w:r>
        <w:rPr>
          <w:rStyle w:val="s0"/>
        </w:rPr>
        <w:t>ейде бекіту мәселелері бойынша өзгерістер мен толықтырулар енгізу туралы» 2014 жылғы 13 қаңтардағы Қазақстан Республикасының Заңы);</w:t>
      </w:r>
    </w:p>
    <w:p w:rsidR="00000000" w:rsidRDefault="00FC5593">
      <w:pPr>
        <w:ind w:firstLine="400"/>
        <w:jc w:val="both"/>
      </w:pPr>
      <w:r>
        <w:rPr>
          <w:rStyle w:val="s0"/>
        </w:rPr>
        <w:t xml:space="preserve">1) </w:t>
      </w:r>
      <w:hyperlink r:id="rId24" w:anchor="sub_id=60000" w:history="1">
        <w:r>
          <w:rPr>
            <w:rStyle w:val="a4"/>
          </w:rPr>
          <w:t>6-бапта</w:t>
        </w:r>
      </w:hyperlink>
      <w:r>
        <w:rPr>
          <w:rStyle w:val="s0"/>
        </w:rPr>
        <w:t>:</w:t>
      </w:r>
    </w:p>
    <w:p w:rsidR="00000000" w:rsidRDefault="00FC5593">
      <w:pPr>
        <w:ind w:firstLine="400"/>
        <w:jc w:val="both"/>
      </w:pPr>
      <w:r>
        <w:rPr>
          <w:rStyle w:val="s0"/>
        </w:rPr>
        <w:t>бірінші абзацтағы «Адам» деге</w:t>
      </w:r>
      <w:r>
        <w:rPr>
          <w:rStyle w:val="s0"/>
        </w:rPr>
        <w:t>н сөз «1. Адам» деген сөздермен ауыстырылсын;</w:t>
      </w:r>
    </w:p>
    <w:p w:rsidR="00000000" w:rsidRDefault="00FC5593">
      <w:pPr>
        <w:ind w:firstLine="400"/>
        <w:jc w:val="both"/>
      </w:pPr>
      <w:r>
        <w:rPr>
          <w:rStyle w:val="s0"/>
        </w:rPr>
        <w:t>мынадай мазмұндағы 2-тармақпен толықтырылсын:</w:t>
      </w:r>
    </w:p>
    <w:p w:rsidR="00000000" w:rsidRDefault="00FC5593">
      <w:pPr>
        <w:ind w:firstLine="400"/>
        <w:jc w:val="both"/>
      </w:pPr>
      <w:r>
        <w:rPr>
          <w:rStyle w:val="s0"/>
        </w:rPr>
        <w:t>«2. Әлеуметтік бейімсіздікке және әлеуметтік депривацияға әкеп соққан қатыгездікпен қараудың бар-жоғын бағалау критерийлерін Қазақстан Республикасының Ішкі істер ми</w:t>
      </w:r>
      <w:r>
        <w:rPr>
          <w:rStyle w:val="s0"/>
        </w:rPr>
        <w:t>нистрлігі халықты әлеуметтік қорғау, денсаулық сақтау және білім беру саласындағы уәкілетті органдармен бірлесе отырып айқындайды.</w:t>
      </w:r>
    </w:p>
    <w:p w:rsidR="00000000" w:rsidRDefault="00FC5593">
      <w:pPr>
        <w:ind w:firstLine="400"/>
        <w:jc w:val="both"/>
      </w:pPr>
      <w:r>
        <w:rPr>
          <w:rStyle w:val="s0"/>
        </w:rPr>
        <w:t>Жасалған әрекеттерге катысты қылмыстық іс жүргізуді қозғау фактісінің бар-жоғына қарамастан, тұрмыстық зорлық-зомбылыққа, ада</w:t>
      </w:r>
      <w:r>
        <w:rPr>
          <w:rStyle w:val="s0"/>
        </w:rPr>
        <w:t>м саудасына, оның ішінде кәмелетке толмағандар саудасына, оларды пайдаланудың өзге де түрлеріне байланысты әрекеттер, сондай-ақ адам ұрлау әлеуметтік бейімсіздікке және әлеуметтік депривацияға әкеп соққан қатыгездікпен қарау нысандары болып табылады.»;</w:t>
      </w:r>
    </w:p>
    <w:p w:rsidR="00000000" w:rsidRDefault="00FC5593">
      <w:pPr>
        <w:ind w:firstLine="400"/>
        <w:jc w:val="both"/>
      </w:pPr>
      <w:r>
        <w:rPr>
          <w:rStyle w:val="s0"/>
        </w:rPr>
        <w:t xml:space="preserve">2) </w:t>
      </w:r>
      <w:hyperlink r:id="rId25" w:anchor="sub_id=130000" w:history="1">
        <w:r>
          <w:rPr>
            <w:rStyle w:val="a4"/>
          </w:rPr>
          <w:t>13-бапта</w:t>
        </w:r>
      </w:hyperlink>
      <w:r>
        <w:rPr>
          <w:rStyle w:val="s0"/>
        </w:rPr>
        <w:t>:</w:t>
      </w:r>
    </w:p>
    <w:p w:rsidR="00000000" w:rsidRDefault="00FC5593">
      <w:pPr>
        <w:ind w:firstLine="400"/>
        <w:jc w:val="both"/>
      </w:pPr>
      <w:r>
        <w:rPr>
          <w:rStyle w:val="s0"/>
        </w:rPr>
        <w:t>1-тармақта:</w:t>
      </w:r>
    </w:p>
    <w:p w:rsidR="00000000" w:rsidRDefault="00FC5593">
      <w:pPr>
        <w:ind w:firstLine="400"/>
        <w:jc w:val="both"/>
      </w:pPr>
      <w:r>
        <w:rPr>
          <w:rStyle w:val="s0"/>
        </w:rPr>
        <w:t>бірінші абзацтағы «тұрғылықты жері бойынша» деген сөздер «тұратын жері бойынша (осы Заңның 15-бабының 7-тармағында көзделген жағдайды қоспағанда)» дег</w:t>
      </w:r>
      <w:r>
        <w:rPr>
          <w:rStyle w:val="s0"/>
        </w:rPr>
        <w:t>ен сөздермен ауыстырылсын;</w:t>
      </w:r>
    </w:p>
    <w:p w:rsidR="00000000" w:rsidRDefault="00FC5593">
      <w:pPr>
        <w:ind w:firstLine="400"/>
        <w:jc w:val="both"/>
      </w:pPr>
      <w:r>
        <w:rPr>
          <w:rStyle w:val="s0"/>
        </w:rPr>
        <w:t>2) тармақшадағы «қызметтерге жазбаша өтініш беру арқылы жүгінеді.» деген сөздер «қызметтерге;» деген сөзбен ауыстырылып, мынадай мазмұндағы 3) тармақшамен толықтырылсын:</w:t>
      </w:r>
    </w:p>
    <w:p w:rsidR="00000000" w:rsidRDefault="00FC5593">
      <w:pPr>
        <w:ind w:firstLine="400"/>
        <w:jc w:val="both"/>
      </w:pPr>
      <w:r>
        <w:rPr>
          <w:rStyle w:val="s0"/>
        </w:rPr>
        <w:t>«3) әлеуметтік бейімсіздікке және әлеуметтік депривацияға ә</w:t>
      </w:r>
      <w:r>
        <w:rPr>
          <w:rStyle w:val="s0"/>
        </w:rPr>
        <w:t xml:space="preserve">кеп соққан қатыгездікпен қарау салдарынан өмірлік қиын жағдайда жүрген адамдарға (отбасыларға) арнаулы әлеуметтік қызметтер көрсететін субъектілерге, сондай-ақ тұрмыстық зорлық-зомбылықтан жәбірленушілерге көмек көрсететін субъектілерге арнаулы әлеуметтік </w:t>
      </w:r>
      <w:r>
        <w:rPr>
          <w:rStyle w:val="s0"/>
        </w:rPr>
        <w:t>қызметтердің</w:t>
      </w:r>
      <w:r>
        <w:rPr>
          <w:rStyle w:val="s0"/>
        </w:rPr>
        <w:t xml:space="preserve"> кепілдік берілген және (немесе) кепілдік берілген көлемнен тыс көрсетілетін қосымша көлеміне жазбаша өтініш беру арқылы жүгінеді.»;</w:t>
      </w:r>
    </w:p>
    <w:p w:rsidR="00000000" w:rsidRDefault="00FC5593">
      <w:pPr>
        <w:ind w:firstLine="400"/>
        <w:jc w:val="both"/>
      </w:pPr>
      <w:r>
        <w:rPr>
          <w:rStyle w:val="s0"/>
        </w:rPr>
        <w:t>2-тармақтың 4) тармақшасындағы «адам бере алады.» деген сөздер «адам;» деген сөзбен ауыстырылып, мынадай мазмұн</w:t>
      </w:r>
      <w:r>
        <w:rPr>
          <w:rStyle w:val="s0"/>
        </w:rPr>
        <w:t>дағы 5) және 6) тармақшалармен толықтырылсын:</w:t>
      </w:r>
    </w:p>
    <w:p w:rsidR="00000000" w:rsidRDefault="00FC5593">
      <w:pPr>
        <w:ind w:firstLine="400"/>
        <w:jc w:val="both"/>
      </w:pPr>
      <w:r>
        <w:rPr>
          <w:rStyle w:val="s0"/>
        </w:rPr>
        <w:t>«5) әлеуметтік бейімсіздікке және әлеуметтік депривацияға әкеп соққан қатыгездікпен қарау салдарынан өмірлік киын жағдайда жүрген адамға (отбасыға) арнаулы әлеуметтік қызметтер көрсететін субъект;</w:t>
      </w:r>
    </w:p>
    <w:p w:rsidR="00000000" w:rsidRDefault="00FC5593">
      <w:pPr>
        <w:ind w:firstLine="400"/>
        <w:jc w:val="both"/>
      </w:pPr>
      <w:r>
        <w:rPr>
          <w:rStyle w:val="s0"/>
        </w:rPr>
        <w:t>6) «Тұрмыстық</w:t>
      </w:r>
      <w:r>
        <w:rPr>
          <w:rStyle w:val="s0"/>
        </w:rPr>
        <w:t xml:space="preserve"> зорлық-зомбылық профилактикасы туралы» Қазақстан Республикасының Заңына сәйкес құрылған көмек көрсету жөніндегі ұйым бере алады.»;</w:t>
      </w:r>
    </w:p>
    <w:p w:rsidR="00000000" w:rsidRDefault="00FC5593">
      <w:pPr>
        <w:ind w:firstLine="400"/>
        <w:jc w:val="both"/>
      </w:pPr>
      <w:r>
        <w:rPr>
          <w:rStyle w:val="s0"/>
        </w:rPr>
        <w:t xml:space="preserve">3) </w:t>
      </w:r>
      <w:hyperlink r:id="rId26" w:anchor="sub_id=150000" w:history="1">
        <w:r>
          <w:rPr>
            <w:rStyle w:val="a4"/>
          </w:rPr>
          <w:t>15-бапта</w:t>
        </w:r>
      </w:hyperlink>
      <w:r>
        <w:rPr>
          <w:rStyle w:val="s0"/>
        </w:rPr>
        <w:t>:</w:t>
      </w:r>
    </w:p>
    <w:p w:rsidR="00000000" w:rsidRDefault="00FC5593">
      <w:pPr>
        <w:ind w:firstLine="400"/>
        <w:jc w:val="both"/>
      </w:pPr>
      <w:r>
        <w:rPr>
          <w:rStyle w:val="s0"/>
        </w:rPr>
        <w:t>1-тармақтағы «Кепілдік бері</w:t>
      </w:r>
      <w:r>
        <w:rPr>
          <w:rStyle w:val="s0"/>
        </w:rPr>
        <w:t>лген көлемнен тыс көрсетілетін арнаулы әлеуметтік қызметтердің кепілдік берілген және қосымша көлемін көрсету» деген сөздер «Арнаулы әлеуметтік қызметтердің кепілдік берілген және кепілдік берілген көлемнен тыс көрсетілетін қосымша көлемін көрсету бюджет қ</w:t>
      </w:r>
      <w:r>
        <w:rPr>
          <w:rStyle w:val="s0"/>
        </w:rPr>
        <w:t>аражаты есебінен көрсетілген жағдайда, олар» деген сөздермен ауыстырылсын;</w:t>
      </w:r>
    </w:p>
    <w:p w:rsidR="00000000" w:rsidRDefault="00FC5593">
      <w:pPr>
        <w:ind w:firstLine="400"/>
        <w:jc w:val="both"/>
      </w:pPr>
      <w:r>
        <w:rPr>
          <w:rStyle w:val="s0"/>
        </w:rPr>
        <w:t>2-тармақ мынадай мазмұндағы екінші бөлікпен толықтырылсын:</w:t>
      </w:r>
    </w:p>
    <w:p w:rsidR="00000000" w:rsidRDefault="00FC5593">
      <w:pPr>
        <w:ind w:firstLine="400"/>
        <w:jc w:val="both"/>
      </w:pPr>
      <w:r>
        <w:rPr>
          <w:rStyle w:val="s0"/>
        </w:rPr>
        <w:t>«Аудандардың, облыстық маңызы бар қалалардың жергілікті атқарушы органдары әлеуметтік бейімсіздікке және әлеуметтік деприв</w:t>
      </w:r>
      <w:r>
        <w:rPr>
          <w:rStyle w:val="s0"/>
        </w:rPr>
        <w:t>ацияға әкеп соққан қатыгездікпен қарау салдарынан өмірлік киын жағдайда жүрген адамға (отбасыға) арнаулы әлеуметтік қызметтер көрсету туралы шешім қабылдағанға дейін осы адам (отбасы) арнаулы әлеуметтік қызметтер көрсететін немесе тұрмыстық зорлық-зомбылық</w:t>
      </w:r>
      <w:r>
        <w:rPr>
          <w:rStyle w:val="s0"/>
        </w:rPr>
        <w:t>тан жәбірленушілерге көмек көрсететін субъектілерде, олар бюджет қаражаты есебінен ұсынылған (көрсетілген) жағдайда тұра алады.»;</w:t>
      </w:r>
    </w:p>
    <w:p w:rsidR="00000000" w:rsidRDefault="00FC5593">
      <w:pPr>
        <w:ind w:firstLine="400"/>
        <w:jc w:val="both"/>
      </w:pPr>
      <w:r>
        <w:rPr>
          <w:rStyle w:val="s0"/>
        </w:rPr>
        <w:t>7-тармақ мынадай редакцияда жазылсын:</w:t>
      </w:r>
    </w:p>
    <w:p w:rsidR="00000000" w:rsidRDefault="00FC5593">
      <w:pPr>
        <w:ind w:firstLine="400"/>
        <w:jc w:val="both"/>
      </w:pPr>
      <w:r>
        <w:rPr>
          <w:rStyle w:val="s0"/>
        </w:rPr>
        <w:t>«7. Әлеуметтік бейімсіздікке және әлеуметтік депривацияға әкеп соққан қатыгездікпен қара</w:t>
      </w:r>
      <w:r>
        <w:rPr>
          <w:rStyle w:val="s0"/>
        </w:rPr>
        <w:t>у салдарынан өмірлік қиын жағдайда жүрген адамға (отбасыға) арнаулы әлеуметтік қызметтер тұратын жеріне қарамастан көрсетіледі.».</w:t>
      </w:r>
    </w:p>
    <w:p w:rsidR="00000000" w:rsidRDefault="00FC5593">
      <w:pPr>
        <w:ind w:firstLine="400"/>
        <w:jc w:val="both"/>
      </w:pPr>
      <w:r>
        <w:rPr>
          <w:rStyle w:val="s0"/>
        </w:rPr>
        <w:t xml:space="preserve">8. «Тұрмыстық зорлық-зомбылық профилактикасы туралы» 2009 жылғы 4 желтоқсандағы Қазақстан Республикасының </w:t>
      </w:r>
      <w:hyperlink r:id="rId27" w:history="1">
        <w:r>
          <w:rPr>
            <w:rStyle w:val="a4"/>
          </w:rPr>
          <w:t>Заңына</w:t>
        </w:r>
      </w:hyperlink>
      <w:r>
        <w:rPr>
          <w:rStyle w:val="s0"/>
        </w:rPr>
        <w:t xml:space="preserve"> (Қазақстан Республикасы Парламентінің Жаршысы, 2009 ж., № 23, 114-құжат; 2013 ж., № 14, 75-кұжат; 2014 жылғы 15 қаңтарда «Егемен Қазақстан» және «Казахстанская правда» газеттерінде жарияланған «Қазақстан </w:t>
      </w:r>
      <w:r>
        <w:rPr>
          <w:rStyle w:val="s0"/>
        </w:rPr>
        <w:t>Республикасының кейбір заңнамалық актілеріне мемлекеттік органдардың құзыретін заңнамалық және (немесе) заңға тәуелді деңгейде бекіту мәселелері бойынша өзгерістер мен толықтырулар енгізу туралы» 2014 жылғы 13 қаңтардағы Қазақстан Республикасының Заңы):</w:t>
      </w:r>
    </w:p>
    <w:p w:rsidR="00000000" w:rsidRDefault="00FC5593">
      <w:pPr>
        <w:ind w:firstLine="400"/>
        <w:jc w:val="both"/>
      </w:pPr>
      <w:r>
        <w:rPr>
          <w:rStyle w:val="s0"/>
        </w:rPr>
        <w:t>1)</w:t>
      </w:r>
      <w:r>
        <w:rPr>
          <w:rStyle w:val="s0"/>
        </w:rPr>
        <w:t xml:space="preserve"> </w:t>
      </w:r>
      <w:hyperlink r:id="rId28" w:anchor="sub_id=100000" w:history="1">
        <w:r>
          <w:rPr>
            <w:rStyle w:val="a4"/>
          </w:rPr>
          <w:t>1-бапта</w:t>
        </w:r>
      </w:hyperlink>
      <w:r>
        <w:rPr>
          <w:rStyle w:val="s0"/>
        </w:rPr>
        <w:t>:</w:t>
      </w:r>
    </w:p>
    <w:p w:rsidR="00000000" w:rsidRDefault="00FC5593">
      <w:pPr>
        <w:ind w:firstLine="400"/>
        <w:jc w:val="both"/>
      </w:pPr>
      <w:r>
        <w:rPr>
          <w:rStyle w:val="s0"/>
        </w:rPr>
        <w:t>мынадай мазмұндағы 1-1) тармақшамен толықтырылсын:</w:t>
      </w:r>
    </w:p>
    <w:p w:rsidR="00000000" w:rsidRDefault="00FC5593">
      <w:pPr>
        <w:ind w:firstLine="400"/>
        <w:jc w:val="both"/>
      </w:pPr>
      <w:r>
        <w:rPr>
          <w:rStyle w:val="s0"/>
        </w:rPr>
        <w:t>«1-1) көмек көрсету жөніндегі ұйымдар - осы Заңға сәйкес жәбірленушілерге арнаулы әлеуметтік қызметтер және (немесе) көмек көрсетуді жүзеге асыратын заңды тұлғалар;»;</w:t>
      </w:r>
    </w:p>
    <w:p w:rsidR="00000000" w:rsidRDefault="00FC5593">
      <w:pPr>
        <w:ind w:firstLine="400"/>
        <w:jc w:val="both"/>
      </w:pPr>
      <w:r>
        <w:rPr>
          <w:rStyle w:val="s0"/>
        </w:rPr>
        <w:t>2) тармақша мынадай редакцияда жазылсын:</w:t>
      </w:r>
    </w:p>
    <w:p w:rsidR="00000000" w:rsidRDefault="00FC5593">
      <w:pPr>
        <w:ind w:firstLine="400"/>
        <w:jc w:val="both"/>
      </w:pPr>
      <w:r>
        <w:rPr>
          <w:rStyle w:val="s0"/>
        </w:rPr>
        <w:t>«2) отбасы-тұрмыстық қатынастар - ерлі-зайыптыла</w:t>
      </w:r>
      <w:r>
        <w:rPr>
          <w:rStyle w:val="s0"/>
        </w:rPr>
        <w:t>р, бұрынғы ерлі-зайыптылар, бірге тұратын немесе бірге тұрған адамдар, жақын туыстар, ортақ баласы (балалары) бар адамдар арасындағы қатынастар;»;</w:t>
      </w:r>
    </w:p>
    <w:p w:rsidR="00000000" w:rsidRDefault="00FC5593">
      <w:pPr>
        <w:ind w:firstLine="400"/>
        <w:jc w:val="both"/>
      </w:pPr>
      <w:r>
        <w:rPr>
          <w:rStyle w:val="s0"/>
        </w:rPr>
        <w:t xml:space="preserve">2) </w:t>
      </w:r>
      <w:hyperlink r:id="rId29" w:anchor="sub_id=40000" w:history="1">
        <w:r>
          <w:rPr>
            <w:rStyle w:val="a4"/>
          </w:rPr>
          <w:t>4-баптың</w:t>
        </w:r>
      </w:hyperlink>
      <w:r>
        <w:rPr>
          <w:rStyle w:val="s0"/>
        </w:rPr>
        <w:t xml:space="preserve"> 5-тармағындағы</w:t>
      </w:r>
      <w:r>
        <w:rPr>
          <w:rStyle w:val="s0"/>
        </w:rPr>
        <w:t xml:space="preserve"> «, бұл дене саулығының және (немесе) психикалық денсаулығының бұзылуына әкеп соғуы мүмкін» деген сөздер алып тасталсын;</w:t>
      </w:r>
    </w:p>
    <w:p w:rsidR="00000000" w:rsidRDefault="00FC5593">
      <w:pPr>
        <w:ind w:firstLine="400"/>
        <w:jc w:val="both"/>
      </w:pPr>
      <w:r>
        <w:rPr>
          <w:rStyle w:val="s0"/>
        </w:rPr>
        <w:t xml:space="preserve">3) </w:t>
      </w:r>
      <w:hyperlink r:id="rId30" w:anchor="sub_id=100000" w:history="1">
        <w:r>
          <w:rPr>
            <w:rStyle w:val="a4"/>
          </w:rPr>
          <w:t>10-баптың</w:t>
        </w:r>
      </w:hyperlink>
      <w:r>
        <w:rPr>
          <w:rStyle w:val="s0"/>
        </w:rPr>
        <w:t xml:space="preserve"> 7) тармақшасындағы «жәбірленушілерді» </w:t>
      </w:r>
      <w:r>
        <w:rPr>
          <w:rStyle w:val="s0"/>
        </w:rPr>
        <w:t>деген сөз «жәбірленушілердің өтініші бойынша оларды» деген сөздермен ауыстырылсын;</w:t>
      </w:r>
    </w:p>
    <w:p w:rsidR="00000000" w:rsidRDefault="00FC5593">
      <w:pPr>
        <w:ind w:firstLine="400"/>
        <w:jc w:val="both"/>
      </w:pPr>
      <w:r>
        <w:rPr>
          <w:rStyle w:val="s0"/>
        </w:rPr>
        <w:t xml:space="preserve">4) </w:t>
      </w:r>
      <w:hyperlink r:id="rId31" w:anchor="sub_id=110000" w:history="1">
        <w:r>
          <w:rPr>
            <w:rStyle w:val="a4"/>
          </w:rPr>
          <w:t>11-баптың</w:t>
        </w:r>
      </w:hyperlink>
      <w:r>
        <w:rPr>
          <w:rStyle w:val="s0"/>
        </w:rPr>
        <w:t xml:space="preserve"> 1) тармақшасы, </w:t>
      </w:r>
      <w:hyperlink r:id="rId32" w:anchor="sub_id=120000" w:history="1">
        <w:r>
          <w:rPr>
            <w:rStyle w:val="a4"/>
          </w:rPr>
          <w:t>12-баптың</w:t>
        </w:r>
      </w:hyperlink>
      <w:r>
        <w:rPr>
          <w:rStyle w:val="s0"/>
        </w:rPr>
        <w:t xml:space="preserve"> 1) тармақшасы және </w:t>
      </w:r>
      <w:hyperlink r:id="rId33" w:anchor="sub_id=140000" w:history="1">
        <w:r>
          <w:rPr>
            <w:rStyle w:val="a4"/>
          </w:rPr>
          <w:t>14-баптың</w:t>
        </w:r>
      </w:hyperlink>
      <w:r>
        <w:rPr>
          <w:rStyle w:val="s0"/>
        </w:rPr>
        <w:t xml:space="preserve"> 1) тармақшасы алып тасталсын;</w:t>
      </w:r>
    </w:p>
    <w:p w:rsidR="00000000" w:rsidRDefault="00FC5593">
      <w:pPr>
        <w:ind w:firstLine="400"/>
        <w:jc w:val="both"/>
      </w:pPr>
      <w:r>
        <w:rPr>
          <w:rStyle w:val="s0"/>
        </w:rPr>
        <w:t xml:space="preserve">5) </w:t>
      </w:r>
      <w:hyperlink r:id="rId34" w:anchor="sub_id=150000" w:history="1">
        <w:r>
          <w:rPr>
            <w:rStyle w:val="a4"/>
          </w:rPr>
          <w:t>15-баптың</w:t>
        </w:r>
      </w:hyperlink>
      <w:r>
        <w:rPr>
          <w:rStyle w:val="s0"/>
        </w:rPr>
        <w:t xml:space="preserve"> 1-тармағы:</w:t>
      </w:r>
    </w:p>
    <w:p w:rsidR="00000000" w:rsidRDefault="00FC5593">
      <w:pPr>
        <w:ind w:firstLine="400"/>
        <w:jc w:val="both"/>
      </w:pPr>
      <w:r>
        <w:rPr>
          <w:rStyle w:val="s0"/>
        </w:rPr>
        <w:t>мынадай мазмұндағы 3-1) тармақшамен толықтырылсын:</w:t>
      </w:r>
    </w:p>
    <w:p w:rsidR="00000000" w:rsidRDefault="00FC5593">
      <w:pPr>
        <w:ind w:firstLine="400"/>
        <w:jc w:val="both"/>
      </w:pPr>
      <w:r>
        <w:rPr>
          <w:rStyle w:val="s0"/>
        </w:rPr>
        <w:t>«3-1) жәбірленушілерге арнаулы әлеуметтік қызметтер көрсетеді, сондай-ақ олардың мүдделері үшін аудандардың, облыстық маңызы бар қалалардың жергілікті атқарушы органдарына арнау</w:t>
      </w:r>
      <w:r>
        <w:rPr>
          <w:rStyle w:val="s0"/>
        </w:rPr>
        <w:t>лы әлеуметтік қызметтердің кепілдік берілген және (немесе) кепілдік берілген көлемнен тыс көрсетілетін қосымша көлемін көрсету туралы өтінішпен жүгінеді;»;</w:t>
      </w:r>
    </w:p>
    <w:p w:rsidR="00000000" w:rsidRDefault="00FC5593">
      <w:pPr>
        <w:ind w:firstLine="400"/>
        <w:jc w:val="both"/>
      </w:pPr>
      <w:r>
        <w:rPr>
          <w:rStyle w:val="s0"/>
        </w:rPr>
        <w:t>мынадай мазмұндағы екінші бөлікпен толықтырылсын:</w:t>
      </w:r>
    </w:p>
    <w:p w:rsidR="00000000" w:rsidRDefault="00FC5593">
      <w:pPr>
        <w:ind w:firstLine="400"/>
        <w:jc w:val="both"/>
      </w:pPr>
      <w:r>
        <w:rPr>
          <w:rStyle w:val="s0"/>
        </w:rPr>
        <w:t>«Осы тармақтың бірінші бөлігінің 1), 2), 3), 4) жә</w:t>
      </w:r>
      <w:r>
        <w:rPr>
          <w:rStyle w:val="s0"/>
        </w:rPr>
        <w:t>не 5) тармақшаларында көзделген көмек жәбірленушілерге тұратын жеріне қарамастан көрсетіледі.»;</w:t>
      </w:r>
    </w:p>
    <w:p w:rsidR="00000000" w:rsidRDefault="00FC5593">
      <w:pPr>
        <w:ind w:firstLine="400"/>
        <w:jc w:val="both"/>
      </w:pPr>
      <w:r>
        <w:rPr>
          <w:rStyle w:val="s0"/>
        </w:rPr>
        <w:t xml:space="preserve">6) </w:t>
      </w:r>
      <w:hyperlink r:id="rId35" w:anchor="sub_id=200000" w:history="1">
        <w:r>
          <w:rPr>
            <w:rStyle w:val="a4"/>
          </w:rPr>
          <w:t>20-бапта</w:t>
        </w:r>
      </w:hyperlink>
      <w:r>
        <w:rPr>
          <w:rStyle w:val="s0"/>
        </w:rPr>
        <w:t>:</w:t>
      </w:r>
    </w:p>
    <w:p w:rsidR="00000000" w:rsidRDefault="00FC5593">
      <w:pPr>
        <w:ind w:firstLine="400"/>
        <w:jc w:val="both"/>
      </w:pPr>
      <w:r>
        <w:rPr>
          <w:rStyle w:val="s0"/>
        </w:rPr>
        <w:t xml:space="preserve">1-тармақтың бірінші бөлігінің бірінші сөйлеміндегі «орынбасары </w:t>
      </w:r>
      <w:r>
        <w:rPr>
          <w:rStyle w:val="s0"/>
        </w:rPr>
        <w:t>қорғау</w:t>
      </w:r>
      <w:r>
        <w:rPr>
          <w:rStyle w:val="s0"/>
        </w:rPr>
        <w:t xml:space="preserve"> нұсқамасын шығарады» деген сөздер «орынбасары, учаскелік полиция инспекторы не кәмелетке толмағандар істері жөніндегі учаскелік полиция инспекторы жәбірленушінің пікірін ескере отырып, қорғау нұсқамасын шығарады» деген сөздермен ауыстырылсын;</w:t>
      </w:r>
    </w:p>
    <w:p w:rsidR="00000000" w:rsidRDefault="00FC5593">
      <w:pPr>
        <w:ind w:firstLine="400"/>
        <w:jc w:val="both"/>
      </w:pPr>
      <w:r>
        <w:rPr>
          <w:rStyle w:val="s0"/>
        </w:rPr>
        <w:t>3-тарм</w:t>
      </w:r>
      <w:r>
        <w:rPr>
          <w:rStyle w:val="s0"/>
        </w:rPr>
        <w:t>ақ «жәбірленушінің» деген сөзден кейін «отбасының кәмелетке толмаған және (немесе) әрекетке қабілетсіз мүшелерін қоса алғанда, оның» деген сөздермен толықтырылсын;</w:t>
      </w:r>
    </w:p>
    <w:p w:rsidR="00000000" w:rsidRDefault="00FC5593">
      <w:pPr>
        <w:ind w:firstLine="400"/>
        <w:jc w:val="both"/>
      </w:pPr>
      <w:r>
        <w:rPr>
          <w:rStyle w:val="s0"/>
        </w:rPr>
        <w:t>5-тармақта:</w:t>
      </w:r>
    </w:p>
    <w:p w:rsidR="00000000" w:rsidRDefault="00FC5593">
      <w:pPr>
        <w:ind w:firstLine="400"/>
        <w:jc w:val="both"/>
      </w:pPr>
      <w:r>
        <w:rPr>
          <w:rStyle w:val="s0"/>
        </w:rPr>
        <w:t>«он» деген сөз «отыз» деген сөзбен ауыстырылсын;</w:t>
      </w:r>
    </w:p>
    <w:p w:rsidR="00000000" w:rsidRDefault="00FC5593">
      <w:pPr>
        <w:ind w:firstLine="400"/>
        <w:jc w:val="both"/>
      </w:pPr>
      <w:r>
        <w:rPr>
          <w:rStyle w:val="s0"/>
        </w:rPr>
        <w:t>мынадай мазмұндағы екінші сөйле</w:t>
      </w:r>
      <w:r>
        <w:rPr>
          <w:rStyle w:val="s0"/>
        </w:rPr>
        <w:t>ммен толықтырылсын:</w:t>
      </w:r>
    </w:p>
    <w:p w:rsidR="00000000" w:rsidRDefault="00FC5593">
      <w:pPr>
        <w:ind w:firstLine="400"/>
        <w:jc w:val="both"/>
      </w:pPr>
      <w:r>
        <w:rPr>
          <w:rStyle w:val="s0"/>
        </w:rPr>
        <w:t>«Тексеру мерзімділігі күнтізбелік жегі күнде кемінде бір ретті құрайды.»;</w:t>
      </w:r>
    </w:p>
    <w:p w:rsidR="00000000" w:rsidRDefault="00FC5593">
      <w:pPr>
        <w:ind w:firstLine="400"/>
        <w:jc w:val="both"/>
      </w:pPr>
      <w:r>
        <w:rPr>
          <w:rStyle w:val="s0"/>
        </w:rPr>
        <w:t>6-тармақ алып тасталсын;</w:t>
      </w:r>
    </w:p>
    <w:p w:rsidR="00000000" w:rsidRDefault="00FC5593">
      <w:pPr>
        <w:ind w:firstLine="400"/>
        <w:jc w:val="both"/>
      </w:pPr>
      <w:r>
        <w:rPr>
          <w:rStyle w:val="s0"/>
        </w:rPr>
        <w:t xml:space="preserve">7) </w:t>
      </w:r>
      <w:hyperlink r:id="rId36" w:anchor="sub_id=220000" w:history="1">
        <w:r>
          <w:rPr>
            <w:rStyle w:val="a4"/>
          </w:rPr>
          <w:t>22-баптың</w:t>
        </w:r>
      </w:hyperlink>
      <w:r>
        <w:rPr>
          <w:rStyle w:val="s0"/>
        </w:rPr>
        <w:t xml:space="preserve"> 3-тармағында:</w:t>
      </w:r>
    </w:p>
    <w:p w:rsidR="00000000" w:rsidRDefault="00FC5593">
      <w:pPr>
        <w:ind w:firstLine="400"/>
        <w:jc w:val="both"/>
      </w:pPr>
      <w:r>
        <w:rPr>
          <w:rStyle w:val="s0"/>
        </w:rPr>
        <w:t>1) тармақша мынадай редакц</w:t>
      </w:r>
      <w:r>
        <w:rPr>
          <w:rStyle w:val="s0"/>
        </w:rPr>
        <w:t>ияда жазылсын:</w:t>
      </w:r>
    </w:p>
    <w:p w:rsidR="00000000" w:rsidRDefault="00FC5593">
      <w:pPr>
        <w:ind w:firstLine="400"/>
        <w:jc w:val="both"/>
      </w:pPr>
      <w:r>
        <w:rPr>
          <w:rStyle w:val="s0"/>
        </w:rPr>
        <w:t>«1) жәбірленушінің отбасының кәмелетке толмаған және (немесе) әрекетке қабілетсіз мүшелерін қоса алғанда, оның еркіне қарамастан, оны іздестіруге, оның ізіне түсуге, оған баруға, онымен ауызша, телефон арқылы сөйлесуге және өзге де тәсілдерм</w:t>
      </w:r>
      <w:r>
        <w:rPr>
          <w:rStyle w:val="s0"/>
        </w:rPr>
        <w:t>ен байланыс жасауға;»;</w:t>
      </w:r>
    </w:p>
    <w:p w:rsidR="00000000" w:rsidRDefault="00FC5593">
      <w:pPr>
        <w:ind w:firstLine="400"/>
        <w:jc w:val="both"/>
      </w:pPr>
      <w:r>
        <w:rPr>
          <w:rStyle w:val="s0"/>
        </w:rPr>
        <w:t>мынадай мазмұндағы екінші бөлікпен толықтырылсын:</w:t>
      </w:r>
    </w:p>
    <w:p w:rsidR="00000000" w:rsidRDefault="00FC5593">
      <w:pPr>
        <w:ind w:firstLine="400"/>
        <w:jc w:val="both"/>
      </w:pPr>
      <w:r>
        <w:rPr>
          <w:rStyle w:val="s0"/>
        </w:rPr>
        <w:t>«Жәбірленуші мен оның отбасы мүшелерін күзету және қорғау үшін сот ерекше жағдайларда тұрмыстық зорлық-зомбылық жасаған адамға осы адамның басқа да тұрғын жайы болған жағдайда, жәбірленушімен бірге жеке тұрғын үйде, пәтерде немесе өзге де тұрғын жайда тұру</w:t>
      </w:r>
      <w:r>
        <w:rPr>
          <w:rStyle w:val="s0"/>
        </w:rPr>
        <w:t>ға</w:t>
      </w:r>
      <w:r>
        <w:rPr>
          <w:rStyle w:val="s0"/>
        </w:rPr>
        <w:t xml:space="preserve"> тыйым салу түрінде әкімшілік-құқықтық ықпал ету шарасын да қолдануға құқылы.».</w:t>
      </w:r>
    </w:p>
    <w:p w:rsidR="00000000" w:rsidRDefault="00FC5593">
      <w:pPr>
        <w:ind w:firstLine="400"/>
        <w:jc w:val="both"/>
      </w:pPr>
      <w:r>
        <w:rPr>
          <w:rStyle w:val="s0"/>
        </w:rPr>
        <w:t xml:space="preserve">9. «Құқық бұзушылық профилактикасы туралы» 2010 жылғы 29 сәуірдегі Қазақстан Республикасының </w:t>
      </w:r>
      <w:hyperlink r:id="rId37" w:history="1">
        <w:r>
          <w:rPr>
            <w:rStyle w:val="a4"/>
          </w:rPr>
          <w:t>Заңына</w:t>
        </w:r>
      </w:hyperlink>
      <w:r>
        <w:rPr>
          <w:rStyle w:val="s0"/>
        </w:rPr>
        <w:t xml:space="preserve"> (Қазақста</w:t>
      </w:r>
      <w:r>
        <w:rPr>
          <w:rStyle w:val="s0"/>
        </w:rPr>
        <w:t>н Республикасы Парламентінің Жаршысы, 2010 ж., № 8, 40-құжат; № 24, 149-құжат; 2012 ж., № 3, 26-кұжат; № 5, 41-кұжат; 2013 ж., № 9, 51-құжат; № 14, 75-кұжат; 2014 жылғы 15 қаңтарда «Егемен Қазақстан» және «Казахстанская правда» газеттерінде жарияланған «Қа</w:t>
      </w:r>
      <w:r>
        <w:rPr>
          <w:rStyle w:val="s0"/>
        </w:rPr>
        <w:t>зақстан Республикасының кейбір заңнамалық актілеріне мемлекеттік органдардың құзыретін заңнамалық және (немесе) заңға тәуелді деңгейде бекіту мәселелері бойынша өзгерістер мен толықтырулар енгізу туралы» 2014 жылғы 13 қаңтардағы Қазақстан Республикасының З</w:t>
      </w:r>
      <w:r>
        <w:rPr>
          <w:rStyle w:val="s0"/>
        </w:rPr>
        <w:t>аңы):</w:t>
      </w:r>
    </w:p>
    <w:p w:rsidR="00000000" w:rsidRDefault="00FC5593">
      <w:pPr>
        <w:ind w:firstLine="400"/>
        <w:jc w:val="both"/>
      </w:pPr>
      <w:hyperlink r:id="rId38" w:anchor="sub_id=280000" w:history="1">
        <w:r>
          <w:rPr>
            <w:rStyle w:val="a4"/>
          </w:rPr>
          <w:t>28-баптың</w:t>
        </w:r>
      </w:hyperlink>
      <w:r>
        <w:rPr>
          <w:rStyle w:val="s0"/>
        </w:rPr>
        <w:t xml:space="preserve"> 1-тармағы бірінші бөлігінің 5) тармақшасындағы «белгіленген адам қойылады.» деген сөздер «белгіленген;» деген сөзбен ауыстырылып, мынадай мазмұндағы 6) тарм</w:t>
      </w:r>
      <w:r>
        <w:rPr>
          <w:rStyle w:val="s0"/>
        </w:rPr>
        <w:t>ақшамен толықтырылсын:</w:t>
      </w:r>
    </w:p>
    <w:p w:rsidR="00000000" w:rsidRDefault="00FC5593">
      <w:pPr>
        <w:ind w:firstLine="400"/>
        <w:jc w:val="both"/>
      </w:pPr>
      <w:r>
        <w:rPr>
          <w:rStyle w:val="s0"/>
        </w:rPr>
        <w:t>«6) ауыр және аса ауыр қылмыс жасағаны үшін жазасын өтегеннен кейін бас бостандығынан айыру орындарынан босату туралы шешім қабылданған немесе қасақана қылмыстары үшін бас бостандығынан айыруға екі немесе одан да көп рет сотталған ад</w:t>
      </w:r>
      <w:r>
        <w:rPr>
          <w:rStyle w:val="s0"/>
        </w:rPr>
        <w:t>ам қойылады.».</w:t>
      </w:r>
    </w:p>
    <w:p w:rsidR="00000000" w:rsidRDefault="00FC5593">
      <w:pPr>
        <w:ind w:left="1200" w:hanging="800"/>
        <w:jc w:val="both"/>
      </w:pPr>
      <w:r>
        <w:rPr>
          <w:rStyle w:val="s1"/>
        </w:rPr>
        <w:t xml:space="preserve">2-бап. </w:t>
      </w:r>
      <w:r>
        <w:rPr>
          <w:rStyle w:val="s0"/>
        </w:rPr>
        <w:t xml:space="preserve">Осы Заң алғашқы ресми </w:t>
      </w:r>
      <w:hyperlink r:id="rId39"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FC5593">
      <w:pPr>
        <w:ind w:firstLine="400"/>
        <w:jc w:val="both"/>
      </w:pPr>
      <w:r>
        <w:rPr>
          <w:rStyle w:val="s0"/>
        </w:rPr>
        <w:t> </w:t>
      </w:r>
    </w:p>
    <w:p w:rsidR="00000000" w:rsidRDefault="00FC5593">
      <w:pPr>
        <w:ind w:firstLine="400"/>
        <w:jc w:val="both"/>
      </w:pPr>
      <w:r>
        <w:rPr>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C5593">
            <w:r>
              <w:rPr>
                <w:rStyle w:val="s0"/>
                <w:b/>
                <w:bCs/>
              </w:rPr>
              <w:t>Қазақстан</w:t>
            </w:r>
            <w:r>
              <w:rPr>
                <w:rStyle w:val="s0"/>
                <w:b/>
                <w:bCs/>
              </w:rPr>
              <w:t xml:space="preserve"> Республикасының</w:t>
            </w:r>
          </w:p>
          <w:p w:rsidR="00000000" w:rsidRDefault="00FC5593">
            <w:pPr>
              <w:ind w:firstLine="612"/>
              <w:jc w:val="both"/>
            </w:pPr>
            <w:r>
              <w:rPr>
                <w:rStyle w:val="s0"/>
                <w:b/>
                <w:bCs/>
              </w:rPr>
              <w:t xml:space="preserve">Президенті </w:t>
            </w:r>
          </w:p>
        </w:tc>
        <w:tc>
          <w:tcPr>
            <w:tcW w:w="2500" w:type="pct"/>
            <w:tcMar>
              <w:top w:w="0" w:type="dxa"/>
              <w:left w:w="108" w:type="dxa"/>
              <w:bottom w:w="0" w:type="dxa"/>
              <w:right w:w="108" w:type="dxa"/>
            </w:tcMar>
            <w:hideMark/>
          </w:tcPr>
          <w:p w:rsidR="00000000" w:rsidRDefault="00FC5593">
            <w:pPr>
              <w:jc w:val="right"/>
            </w:pPr>
            <w:r>
              <w:rPr>
                <w:rStyle w:val="s0"/>
                <w:b/>
                <w:bCs/>
              </w:rPr>
              <w:t> </w:t>
            </w:r>
          </w:p>
          <w:p w:rsidR="00000000" w:rsidRDefault="00FC5593">
            <w:pPr>
              <w:jc w:val="right"/>
            </w:pPr>
            <w:r>
              <w:rPr>
                <w:rStyle w:val="s0"/>
                <w:b/>
                <w:bCs/>
              </w:rPr>
              <w:t>Н. НАЗАРБАЕВ</w:t>
            </w:r>
          </w:p>
        </w:tc>
      </w:tr>
    </w:tbl>
    <w:p w:rsidR="00000000" w:rsidRDefault="00FC5593">
      <w:pPr>
        <w:ind w:firstLine="400"/>
        <w:jc w:val="both"/>
      </w:pPr>
      <w:r>
        <w:rPr>
          <w:rStyle w:val="s0"/>
        </w:rPr>
        <w:t> </w:t>
      </w:r>
    </w:p>
    <w:p w:rsidR="00000000" w:rsidRDefault="00FC5593">
      <w:r>
        <w:rPr>
          <w:rStyle w:val="s0"/>
        </w:rPr>
        <w:t xml:space="preserve">Астана, Ақорда, 2014 жылғы ақпанның 18-і. </w:t>
      </w:r>
    </w:p>
    <w:p w:rsidR="00000000" w:rsidRDefault="00FC5593">
      <w:pPr>
        <w:ind w:firstLine="1080"/>
        <w:jc w:val="both"/>
      </w:pPr>
      <w:r>
        <w:rPr>
          <w:rStyle w:val="s0"/>
        </w:rPr>
        <w:t>№ 175-V</w:t>
      </w:r>
    </w:p>
    <w:p w:rsidR="00000000" w:rsidRDefault="00FC5593">
      <w:pPr>
        <w:ind w:firstLine="400"/>
        <w:jc w:val="both"/>
      </w:pPr>
      <w:r>
        <w:rPr>
          <w:rStyle w:val="s0"/>
        </w:rPr>
        <w:t> </w:t>
      </w:r>
    </w:p>
    <w:p w:rsidR="00000000" w:rsidRDefault="00FC5593">
      <w:pPr>
        <w:ind w:firstLine="400"/>
        <w:jc w:val="both"/>
      </w:pPr>
      <w:r>
        <w:t> </w:t>
      </w:r>
    </w:p>
    <w:p w:rsidR="00000000" w:rsidRDefault="00FC5593">
      <w:pPr>
        <w:ind w:firstLine="400"/>
        <w:jc w:val="both"/>
      </w:pPr>
      <w:r>
        <w:t> </w:t>
      </w:r>
    </w:p>
    <w:p w:rsidR="00000000" w:rsidRDefault="00FC5593">
      <w:pPr>
        <w:ind w:firstLine="400"/>
        <w:jc w:val="both"/>
      </w:pPr>
      <w:r>
        <w:t> </w:t>
      </w:r>
    </w:p>
    <w:p w:rsidR="00000000" w:rsidRDefault="00FC5593">
      <w:pPr>
        <w:ind w:firstLine="400"/>
        <w:jc w:val="both"/>
      </w:pPr>
      <w:r>
        <w:t> </w:t>
      </w:r>
    </w:p>
    <w:p w:rsidR="00000000" w:rsidRDefault="00FC5593">
      <w:pPr>
        <w:ind w:firstLine="400"/>
        <w:jc w:val="both"/>
      </w:pPr>
      <w:r>
        <w:t> </w:t>
      </w:r>
    </w:p>
    <w:sectPr w:rsidR="00000000">
      <w:headerReference w:type="even" r:id="rId40"/>
      <w:headerReference w:type="default" r:id="rId41"/>
      <w:footerReference w:type="even" r:id="rId42"/>
      <w:footerReference w:type="default" r:id="rId43"/>
      <w:headerReference w:type="first" r:id="rId44"/>
      <w:footerReference w:type="first" r:id="rId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5593" w:rsidRDefault="00FC5593" w:rsidP="00FC5593">
      <w:r>
        <w:separator/>
      </w:r>
    </w:p>
  </w:endnote>
  <w:endnote w:type="continuationSeparator" w:id="0">
    <w:p w:rsidR="00FC5593" w:rsidRDefault="00FC5593" w:rsidP="00FC55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5593" w:rsidRDefault="00FC559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5593" w:rsidRDefault="00FC559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5593" w:rsidRDefault="00FC559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5593" w:rsidRDefault="00FC5593" w:rsidP="00FC5593">
      <w:r>
        <w:separator/>
      </w:r>
    </w:p>
  </w:footnote>
  <w:footnote w:type="continuationSeparator" w:id="0">
    <w:p w:rsidR="00FC5593" w:rsidRDefault="00FC5593" w:rsidP="00FC55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5593" w:rsidRDefault="00FC559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5593" w:rsidRDefault="00FC5593" w:rsidP="00FC559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C5593" w:rsidRPr="00FC5593" w:rsidRDefault="00FC5593" w:rsidP="00FC559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тұрмыстық зорлық-зомбылыққа қарсы іс-қимыл мәселелері бойынша өзгерістер мен толықтырулар енгізу туралы» Қазақстан Республикасының 2014 жылғы 18 ақпандағы № 175-V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5593" w:rsidRDefault="00FC559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C5593"/>
    <w:rsid w:val="00FC55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75" w:line="540" w:lineRule="atLeast"/>
      <w:outlineLvl w:val="0"/>
    </w:pPr>
    <w:rPr>
      <w:rFonts w:ascii="Tahoma" w:hAnsi="Tahoma" w:cs="Tahoma"/>
      <w:b/>
      <w:bCs/>
      <w:color w:val="444444"/>
      <w:kern w:val="36"/>
      <w:sz w:val="45"/>
      <w:szCs w:val="45"/>
    </w:rPr>
  </w:style>
  <w:style w:type="paragraph" w:styleId="2">
    <w:name w:val="heading 2"/>
    <w:basedOn w:val="a"/>
    <w:link w:val="20"/>
    <w:uiPriority w:val="9"/>
    <w:qFormat/>
    <w:pPr>
      <w:spacing w:before="100" w:beforeAutospacing="1" w:after="100" w:afterAutospacing="1" w:line="600" w:lineRule="atLeast"/>
      <w:outlineLvl w:val="1"/>
    </w:pPr>
    <w:rPr>
      <w:rFonts w:ascii="Tahoma" w:hAnsi="Tahoma" w:cs="Tahoma"/>
      <w:b/>
      <w:bCs/>
      <w:color w:val="444444"/>
      <w:sz w:val="30"/>
      <w:szCs w:val="30"/>
    </w:rPr>
  </w:style>
  <w:style w:type="paragraph" w:styleId="3">
    <w:name w:val="heading 3"/>
    <w:basedOn w:val="a"/>
    <w:link w:val="30"/>
    <w:uiPriority w:val="9"/>
    <w:qFormat/>
    <w:pPr>
      <w:spacing w:before="100" w:beforeAutospacing="1" w:after="100" w:afterAutospacing="1" w:line="405" w:lineRule="atLeast"/>
      <w:outlineLvl w:val="2"/>
    </w:pPr>
    <w:rPr>
      <w:rFonts w:ascii="Tahoma" w:hAnsi="Tahoma" w:cs="Tahoma"/>
      <w:b/>
      <w:bCs/>
      <w:color w:val="444444"/>
    </w:rPr>
  </w:style>
  <w:style w:type="paragraph" w:styleId="4">
    <w:name w:val="heading 4"/>
    <w:basedOn w:val="a"/>
    <w:link w:val="40"/>
    <w:uiPriority w:val="9"/>
    <w:qFormat/>
    <w:pPr>
      <w:spacing w:before="100" w:beforeAutospacing="1" w:after="100" w:afterAutospacing="1"/>
      <w:outlineLvl w:val="3"/>
    </w:pPr>
    <w:rPr>
      <w:rFonts w:ascii="Tahoma" w:hAnsi="Tahoma" w:cs="Tahoma"/>
      <w:b/>
      <w:bCs/>
      <w:color w:val="444444"/>
      <w:sz w:val="21"/>
      <w:szCs w:val="21"/>
    </w:rPr>
  </w:style>
  <w:style w:type="paragraph" w:styleId="5">
    <w:name w:val="heading 5"/>
    <w:basedOn w:val="a"/>
    <w:link w:val="50"/>
    <w:uiPriority w:val="9"/>
    <w:qFormat/>
    <w:pPr>
      <w:spacing w:before="100" w:beforeAutospacing="1" w:after="100" w:afterAutospacing="1"/>
      <w:outlineLvl w:val="4"/>
    </w:pPr>
    <w:rPr>
      <w:rFonts w:ascii="Tahoma" w:hAnsi="Tahoma" w:cs="Tahoma"/>
      <w:color w:val="444444"/>
      <w:sz w:val="21"/>
      <w:szCs w:val="21"/>
    </w:rPr>
  </w:style>
  <w:style w:type="paragraph" w:styleId="6">
    <w:name w:val="heading 6"/>
    <w:basedOn w:val="a"/>
    <w:link w:val="60"/>
    <w:uiPriority w:val="9"/>
    <w:qFormat/>
    <w:pPr>
      <w:spacing w:before="100" w:beforeAutospacing="1" w:after="100" w:afterAutospacing="1"/>
      <w:outlineLvl w:val="5"/>
    </w:pPr>
    <w:rPr>
      <w:rFonts w:ascii="Tahoma" w:hAnsi="Tahoma" w:cs="Tahoma"/>
      <w:caps/>
      <w:color w:val="999999"/>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Address"/>
    <w:basedOn w:val="a"/>
    <w:link w:val="HTML0"/>
    <w:uiPriority w:val="99"/>
    <w:semiHidden/>
    <w:unhideWhenUsed/>
    <w:pPr>
      <w:spacing w:after="390"/>
    </w:pPr>
    <w:rPr>
      <w:i/>
      <w:iCs/>
      <w:color w:val="auto"/>
    </w:rPr>
  </w:style>
  <w:style w:type="character" w:customStyle="1" w:styleId="HTML0">
    <w:name w:val="Адрес HTML Знак"/>
    <w:basedOn w:val="a0"/>
    <w:link w:val="HTML"/>
    <w:uiPriority w:val="99"/>
    <w:semiHidden/>
    <w:rPr>
      <w:rFonts w:eastAsiaTheme="minorEastAsia"/>
      <w:i/>
      <w:iCs/>
      <w:color w:val="000000"/>
      <w:sz w:val="24"/>
      <w:szCs w:val="24"/>
    </w:rPr>
  </w:style>
  <w:style w:type="character" w:styleId="HTML1">
    <w:name w:val="HTML Cite"/>
    <w:basedOn w:val="a0"/>
    <w:uiPriority w:val="99"/>
    <w:semiHidden/>
    <w:unhideWhenUsed/>
    <w:rPr>
      <w:i/>
      <w:iCs/>
      <w:bdr w:val="none" w:sz="0" w:space="0" w:color="auto" w:frame="1"/>
    </w:rPr>
  </w:style>
  <w:style w:type="character" w:styleId="HTML2">
    <w:name w:val="HTML Code"/>
    <w:basedOn w:val="a0"/>
    <w:uiPriority w:val="99"/>
    <w:semiHidden/>
    <w:unhideWhenUsed/>
    <w:rPr>
      <w:rFonts w:ascii="Consolas" w:eastAsiaTheme="minorEastAsia" w:hAnsi="Consolas" w:cs="Courier New" w:hint="default"/>
      <w:sz w:val="20"/>
      <w:szCs w:val="20"/>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character" w:styleId="HTML3">
    <w:name w:val="HTML Keyboard"/>
    <w:basedOn w:val="a0"/>
    <w:uiPriority w:val="99"/>
    <w:semiHidden/>
    <w:unhideWhenUsed/>
    <w:rPr>
      <w:rFonts w:ascii="Consolas" w:eastAsiaTheme="minorEastAsia" w:hAnsi="Consolas" w:cs="Courier New" w:hint="default"/>
      <w:sz w:val="20"/>
      <w:szCs w:val="20"/>
    </w:rPr>
  </w:style>
  <w:style w:type="paragraph" w:styleId="HTML4">
    <w:name w:val="HTML Preformatted"/>
    <w:basedOn w:val="a"/>
    <w:link w:val="HTML5"/>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360"/>
    </w:pPr>
    <w:rPr>
      <w:rFonts w:ascii="Courier" w:hAnsi="Courier" w:cs="Courier New"/>
      <w:color w:val="auto"/>
      <w:sz w:val="21"/>
      <w:szCs w:val="21"/>
    </w:rPr>
  </w:style>
  <w:style w:type="character" w:customStyle="1" w:styleId="HTML5">
    <w:name w:val="Стандартный HTML Знак"/>
    <w:basedOn w:val="a0"/>
    <w:link w:val="HTML4"/>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225"/>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C5593"/>
    <w:pPr>
      <w:tabs>
        <w:tab w:val="center" w:pos="4677"/>
        <w:tab w:val="right" w:pos="9355"/>
      </w:tabs>
    </w:pPr>
  </w:style>
  <w:style w:type="character" w:customStyle="1" w:styleId="a7">
    <w:name w:val="Верхний колонтитул Знак"/>
    <w:basedOn w:val="a0"/>
    <w:link w:val="a6"/>
    <w:uiPriority w:val="99"/>
    <w:rsid w:val="00FC5593"/>
    <w:rPr>
      <w:rFonts w:eastAsiaTheme="minorEastAsia"/>
      <w:color w:val="000000"/>
      <w:sz w:val="24"/>
      <w:szCs w:val="24"/>
    </w:rPr>
  </w:style>
  <w:style w:type="paragraph" w:styleId="a8">
    <w:name w:val="footer"/>
    <w:basedOn w:val="a"/>
    <w:link w:val="a9"/>
    <w:uiPriority w:val="99"/>
    <w:unhideWhenUsed/>
    <w:rsid w:val="00FC5593"/>
    <w:pPr>
      <w:tabs>
        <w:tab w:val="center" w:pos="4677"/>
        <w:tab w:val="right" w:pos="9355"/>
      </w:tabs>
    </w:pPr>
  </w:style>
  <w:style w:type="character" w:customStyle="1" w:styleId="a9">
    <w:name w:val="Нижний колонтитул Знак"/>
    <w:basedOn w:val="a0"/>
    <w:link w:val="a8"/>
    <w:uiPriority w:val="99"/>
    <w:rsid w:val="00FC559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75" w:line="540" w:lineRule="atLeast"/>
      <w:outlineLvl w:val="0"/>
    </w:pPr>
    <w:rPr>
      <w:rFonts w:ascii="Tahoma" w:hAnsi="Tahoma" w:cs="Tahoma"/>
      <w:b/>
      <w:bCs/>
      <w:color w:val="444444"/>
      <w:kern w:val="36"/>
      <w:sz w:val="45"/>
      <w:szCs w:val="45"/>
    </w:rPr>
  </w:style>
  <w:style w:type="paragraph" w:styleId="2">
    <w:name w:val="heading 2"/>
    <w:basedOn w:val="a"/>
    <w:link w:val="20"/>
    <w:uiPriority w:val="9"/>
    <w:qFormat/>
    <w:pPr>
      <w:spacing w:before="100" w:beforeAutospacing="1" w:after="100" w:afterAutospacing="1" w:line="600" w:lineRule="atLeast"/>
      <w:outlineLvl w:val="1"/>
    </w:pPr>
    <w:rPr>
      <w:rFonts w:ascii="Tahoma" w:hAnsi="Tahoma" w:cs="Tahoma"/>
      <w:b/>
      <w:bCs/>
      <w:color w:val="444444"/>
      <w:sz w:val="30"/>
      <w:szCs w:val="30"/>
    </w:rPr>
  </w:style>
  <w:style w:type="paragraph" w:styleId="3">
    <w:name w:val="heading 3"/>
    <w:basedOn w:val="a"/>
    <w:link w:val="30"/>
    <w:uiPriority w:val="9"/>
    <w:qFormat/>
    <w:pPr>
      <w:spacing w:before="100" w:beforeAutospacing="1" w:after="100" w:afterAutospacing="1" w:line="405" w:lineRule="atLeast"/>
      <w:outlineLvl w:val="2"/>
    </w:pPr>
    <w:rPr>
      <w:rFonts w:ascii="Tahoma" w:hAnsi="Tahoma" w:cs="Tahoma"/>
      <w:b/>
      <w:bCs/>
      <w:color w:val="444444"/>
    </w:rPr>
  </w:style>
  <w:style w:type="paragraph" w:styleId="4">
    <w:name w:val="heading 4"/>
    <w:basedOn w:val="a"/>
    <w:link w:val="40"/>
    <w:uiPriority w:val="9"/>
    <w:qFormat/>
    <w:pPr>
      <w:spacing w:before="100" w:beforeAutospacing="1" w:after="100" w:afterAutospacing="1"/>
      <w:outlineLvl w:val="3"/>
    </w:pPr>
    <w:rPr>
      <w:rFonts w:ascii="Tahoma" w:hAnsi="Tahoma" w:cs="Tahoma"/>
      <w:b/>
      <w:bCs/>
      <w:color w:val="444444"/>
      <w:sz w:val="21"/>
      <w:szCs w:val="21"/>
    </w:rPr>
  </w:style>
  <w:style w:type="paragraph" w:styleId="5">
    <w:name w:val="heading 5"/>
    <w:basedOn w:val="a"/>
    <w:link w:val="50"/>
    <w:uiPriority w:val="9"/>
    <w:qFormat/>
    <w:pPr>
      <w:spacing w:before="100" w:beforeAutospacing="1" w:after="100" w:afterAutospacing="1"/>
      <w:outlineLvl w:val="4"/>
    </w:pPr>
    <w:rPr>
      <w:rFonts w:ascii="Tahoma" w:hAnsi="Tahoma" w:cs="Tahoma"/>
      <w:color w:val="444444"/>
      <w:sz w:val="21"/>
      <w:szCs w:val="21"/>
    </w:rPr>
  </w:style>
  <w:style w:type="paragraph" w:styleId="6">
    <w:name w:val="heading 6"/>
    <w:basedOn w:val="a"/>
    <w:link w:val="60"/>
    <w:uiPriority w:val="9"/>
    <w:qFormat/>
    <w:pPr>
      <w:spacing w:before="100" w:beforeAutospacing="1" w:after="100" w:afterAutospacing="1"/>
      <w:outlineLvl w:val="5"/>
    </w:pPr>
    <w:rPr>
      <w:rFonts w:ascii="Tahoma" w:hAnsi="Tahoma" w:cs="Tahoma"/>
      <w:caps/>
      <w:color w:val="999999"/>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Address"/>
    <w:basedOn w:val="a"/>
    <w:link w:val="HTML0"/>
    <w:uiPriority w:val="99"/>
    <w:semiHidden/>
    <w:unhideWhenUsed/>
    <w:pPr>
      <w:spacing w:after="390"/>
    </w:pPr>
    <w:rPr>
      <w:i/>
      <w:iCs/>
      <w:color w:val="auto"/>
    </w:rPr>
  </w:style>
  <w:style w:type="character" w:customStyle="1" w:styleId="HTML0">
    <w:name w:val="Адрес HTML Знак"/>
    <w:basedOn w:val="a0"/>
    <w:link w:val="HTML"/>
    <w:uiPriority w:val="99"/>
    <w:semiHidden/>
    <w:rPr>
      <w:rFonts w:eastAsiaTheme="minorEastAsia"/>
      <w:i/>
      <w:iCs/>
      <w:color w:val="000000"/>
      <w:sz w:val="24"/>
      <w:szCs w:val="24"/>
    </w:rPr>
  </w:style>
  <w:style w:type="character" w:styleId="HTML1">
    <w:name w:val="HTML Cite"/>
    <w:basedOn w:val="a0"/>
    <w:uiPriority w:val="99"/>
    <w:semiHidden/>
    <w:unhideWhenUsed/>
    <w:rPr>
      <w:i/>
      <w:iCs/>
      <w:bdr w:val="none" w:sz="0" w:space="0" w:color="auto" w:frame="1"/>
    </w:rPr>
  </w:style>
  <w:style w:type="character" w:styleId="HTML2">
    <w:name w:val="HTML Code"/>
    <w:basedOn w:val="a0"/>
    <w:uiPriority w:val="99"/>
    <w:semiHidden/>
    <w:unhideWhenUsed/>
    <w:rPr>
      <w:rFonts w:ascii="Consolas" w:eastAsiaTheme="minorEastAsia" w:hAnsi="Consolas" w:cs="Courier New" w:hint="default"/>
      <w:sz w:val="20"/>
      <w:szCs w:val="20"/>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character" w:styleId="HTML3">
    <w:name w:val="HTML Keyboard"/>
    <w:basedOn w:val="a0"/>
    <w:uiPriority w:val="99"/>
    <w:semiHidden/>
    <w:unhideWhenUsed/>
    <w:rPr>
      <w:rFonts w:ascii="Consolas" w:eastAsiaTheme="minorEastAsia" w:hAnsi="Consolas" w:cs="Courier New" w:hint="default"/>
      <w:sz w:val="20"/>
      <w:szCs w:val="20"/>
    </w:rPr>
  </w:style>
  <w:style w:type="paragraph" w:styleId="HTML4">
    <w:name w:val="HTML Preformatted"/>
    <w:basedOn w:val="a"/>
    <w:link w:val="HTML5"/>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360"/>
    </w:pPr>
    <w:rPr>
      <w:rFonts w:ascii="Courier" w:hAnsi="Courier" w:cs="Courier New"/>
      <w:color w:val="auto"/>
      <w:sz w:val="21"/>
      <w:szCs w:val="21"/>
    </w:rPr>
  </w:style>
  <w:style w:type="character" w:customStyle="1" w:styleId="HTML5">
    <w:name w:val="Стандартный HTML Знак"/>
    <w:basedOn w:val="a0"/>
    <w:link w:val="HTML4"/>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225"/>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C5593"/>
    <w:pPr>
      <w:tabs>
        <w:tab w:val="center" w:pos="4677"/>
        <w:tab w:val="right" w:pos="9355"/>
      </w:tabs>
    </w:pPr>
  </w:style>
  <w:style w:type="character" w:customStyle="1" w:styleId="a7">
    <w:name w:val="Верхний колонтитул Знак"/>
    <w:basedOn w:val="a0"/>
    <w:link w:val="a6"/>
    <w:uiPriority w:val="99"/>
    <w:rsid w:val="00FC5593"/>
    <w:rPr>
      <w:rFonts w:eastAsiaTheme="minorEastAsia"/>
      <w:color w:val="000000"/>
      <w:sz w:val="24"/>
      <w:szCs w:val="24"/>
    </w:rPr>
  </w:style>
  <w:style w:type="paragraph" w:styleId="a8">
    <w:name w:val="footer"/>
    <w:basedOn w:val="a"/>
    <w:link w:val="a9"/>
    <w:uiPriority w:val="99"/>
    <w:unhideWhenUsed/>
    <w:rsid w:val="00FC5593"/>
    <w:pPr>
      <w:tabs>
        <w:tab w:val="center" w:pos="4677"/>
        <w:tab w:val="right" w:pos="9355"/>
      </w:tabs>
    </w:pPr>
  </w:style>
  <w:style w:type="character" w:customStyle="1" w:styleId="a9">
    <w:name w:val="Нижний колонтитул Знак"/>
    <w:basedOn w:val="a0"/>
    <w:link w:val="a8"/>
    <w:uiPriority w:val="99"/>
    <w:rsid w:val="00FC559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hyperlink" Target="http://online.zakon.kz/Document/?doc_id=51021546" TargetMode="External"/><Relationship Id="rId18" Type="http://schemas.openxmlformats.org/officeDocument/2006/relationships/hyperlink" Target="http://online.zakon.kz/Document/?doc_id=30009201" TargetMode="External"/><Relationship Id="rId26" Type="http://schemas.openxmlformats.org/officeDocument/2006/relationships/hyperlink" Target="http://online.zakon.kz/Document/?doc_id=30369486" TargetMode="External"/><Relationship Id="rId39" Type="http://schemas.openxmlformats.org/officeDocument/2006/relationships/hyperlink" Target="http://online.zakon.kz/Document/?doc_id=31508898" TargetMode="External"/><Relationship Id="rId3" Type="http://schemas.openxmlformats.org/officeDocument/2006/relationships/settings" Target="settings.xml"/><Relationship Id="rId21" Type="http://schemas.openxmlformats.org/officeDocument/2006/relationships/hyperlink" Target="http://online.zakon.kz/Document/?doc_id=30119920" TargetMode="External"/><Relationship Id="rId34" Type="http://schemas.openxmlformats.org/officeDocument/2006/relationships/hyperlink" Target="http://online.zakon.kz/Document/?doc_id=30525704" TargetMode="External"/><Relationship Id="rId42" Type="http://schemas.openxmlformats.org/officeDocument/2006/relationships/footer" Target="footer1.xml"/><Relationship Id="rId47" Type="http://schemas.openxmlformats.org/officeDocument/2006/relationships/theme" Target="theme/theme1.xml"/><Relationship Id="rId7" Type="http://schemas.openxmlformats.org/officeDocument/2006/relationships/hyperlink" Target="http://online.zakon.kz/Document/?doc_id=51021682" TargetMode="External"/><Relationship Id="rId12" Type="http://schemas.openxmlformats.org/officeDocument/2006/relationships/hyperlink" Target="http://online.zakon.kz/Document/?doc_id=51021546" TargetMode="External"/><Relationship Id="rId17" Type="http://schemas.openxmlformats.org/officeDocument/2006/relationships/hyperlink" Target="http://online.zakon.kz/Document/?doc_id=51049318" TargetMode="External"/><Relationship Id="rId25" Type="http://schemas.openxmlformats.org/officeDocument/2006/relationships/hyperlink" Target="http://online.zakon.kz/Document/?doc_id=30369486" TargetMode="External"/><Relationship Id="rId33" Type="http://schemas.openxmlformats.org/officeDocument/2006/relationships/hyperlink" Target="http://online.zakon.kz/Document/?doc_id=30525704" TargetMode="External"/><Relationship Id="rId38" Type="http://schemas.openxmlformats.org/officeDocument/2006/relationships/hyperlink" Target="http://online.zakon.kz/Document/?doc_id=30673455" TargetMode="External"/><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49318" TargetMode="External"/><Relationship Id="rId20" Type="http://schemas.openxmlformats.org/officeDocument/2006/relationships/hyperlink" Target="http://online.zakon.kz/Document/?doc_id=30009201" TargetMode="External"/><Relationship Id="rId29" Type="http://schemas.openxmlformats.org/officeDocument/2006/relationships/hyperlink" Target="http://online.zakon.kz/Document/?doc_id=30525704" TargetMode="External"/><Relationship Id="rId41"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546" TargetMode="External"/><Relationship Id="rId24" Type="http://schemas.openxmlformats.org/officeDocument/2006/relationships/hyperlink" Target="http://online.zakon.kz/Document/?doc_id=30369486" TargetMode="External"/><Relationship Id="rId32" Type="http://schemas.openxmlformats.org/officeDocument/2006/relationships/hyperlink" Target="http://online.zakon.kz/Document/?doc_id=30525704" TargetMode="External"/><Relationship Id="rId37" Type="http://schemas.openxmlformats.org/officeDocument/2006/relationships/hyperlink" Target="http://online.zakon.kz/Document/?doc_id=30673455" TargetMode="External"/><Relationship Id="rId40" Type="http://schemas.openxmlformats.org/officeDocument/2006/relationships/header" Target="header1.xml"/><Relationship Id="rId45"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32460" TargetMode="External"/><Relationship Id="rId23" Type="http://schemas.openxmlformats.org/officeDocument/2006/relationships/hyperlink" Target="http://online.zakon.kz/Document/?doc_id=30369486" TargetMode="External"/><Relationship Id="rId28" Type="http://schemas.openxmlformats.org/officeDocument/2006/relationships/hyperlink" Target="http://online.zakon.kz/Document/?doc_id=30525704" TargetMode="External"/><Relationship Id="rId36" Type="http://schemas.openxmlformats.org/officeDocument/2006/relationships/hyperlink" Target="http://online.zakon.kz/Document/?doc_id=30525704" TargetMode="External"/><Relationship Id="rId10" Type="http://schemas.openxmlformats.org/officeDocument/2006/relationships/hyperlink" Target="http://online.zakon.kz/Document/?doc_id=51021682" TargetMode="External"/><Relationship Id="rId19" Type="http://schemas.openxmlformats.org/officeDocument/2006/relationships/hyperlink" Target="http://online.zakon.kz/Document/?doc_id=30009201" TargetMode="External"/><Relationship Id="rId31" Type="http://schemas.openxmlformats.org/officeDocument/2006/relationships/hyperlink" Target="http://online.zakon.kz/Document/?doc_id=30525704" TargetMode="External"/><Relationship Id="rId4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51032460" TargetMode="External"/><Relationship Id="rId22" Type="http://schemas.openxmlformats.org/officeDocument/2006/relationships/hyperlink" Target="http://online.zakon.kz/Document/?doc_id=30119920" TargetMode="External"/><Relationship Id="rId27" Type="http://schemas.openxmlformats.org/officeDocument/2006/relationships/hyperlink" Target="http://online.zakon.kz/Document/?doc_id=30525704" TargetMode="External"/><Relationship Id="rId30" Type="http://schemas.openxmlformats.org/officeDocument/2006/relationships/hyperlink" Target="http://online.zakon.kz/Document/?doc_id=30525704" TargetMode="External"/><Relationship Id="rId35" Type="http://schemas.openxmlformats.org/officeDocument/2006/relationships/hyperlink" Target="http://online.zakon.kz/Document/?doc_id=30525704" TargetMode="External"/><Relationship Id="rId4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3331</Words>
  <Characters>24896</Characters>
  <Application>Microsoft Office Word</Application>
  <DocSecurity>0</DocSecurity>
  <Lines>207</Lines>
  <Paragraphs>56</Paragraphs>
  <ScaleCrop>false</ScaleCrop>
  <Company>SPecialiST RePack</Company>
  <LinksUpToDate>false</LinksUpToDate>
  <CharactersWithSpaces>28171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тұрмыстық зорлық-зомбылыққа қарсы іс-қимыл мәселелері бойынша өзгерістер мен толықтырулар енгізу туралы» Қазақстан Республикасының 2014 жылғы 18 ақпандағы № 175-V Заңы (©Paragraph 2024)</dc:title>
  <dc:subject/>
  <dc:creator>Сергей Мельников</dc:creator>
  <cp:keywords/>
  <dc:description/>
  <cp:lastModifiedBy>Сергей Мельников</cp:lastModifiedBy>
  <cp:revision>2</cp:revision>
  <dcterms:created xsi:type="dcterms:W3CDTF">2024-03-19T13:38:00Z</dcterms:created>
  <dcterms:modified xsi:type="dcterms:W3CDTF">2024-03-19T13:38:00Z</dcterms:modified>
</cp:coreProperties>
</file>