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744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«Электр немесе жылу желілеріне қосудың және жаңартылатын энергия көздерін пайдалану жөніндегі объектілерді қосудың ең таяу нүктелерін айқындау қағидаларын бекіту туралы» Қазақстан Республикасы Үкіметінің 2012 жылғы 19 қаңтардағы № 119 қаулысына өзгерістер </w:t>
      </w:r>
      <w:r>
        <w:rPr>
          <w:rStyle w:val="s0"/>
          <w:b/>
          <w:bCs/>
        </w:rPr>
        <w:t>мен толықтырулар енгізу туралы» Қазақстан Республикасы Үкіметінің 2014 жылғы 29 қаңтардағы № 36 Қаулысы</w:t>
      </w:r>
    </w:p>
    <w:p w:rsidR="00000000" w:rsidRDefault="0080744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0744D">
      <w:pPr>
        <w:ind w:firstLine="400"/>
        <w:jc w:val="both"/>
      </w:pPr>
      <w:r>
        <w:rPr>
          <w:rStyle w:val="s01"/>
        </w:rPr>
        <w:t>Жариялануы: «Егемен Қазақстан» 2014 жылғы 1 наурыз № 42 (28266); ҚР Президенті мен ҚР Үкіметінің Актілер жинағы, 2014 ж., № 3, 27-құжат</w:t>
      </w:r>
    </w:p>
    <w:p w:rsidR="00000000" w:rsidRDefault="0080744D">
      <w:pPr>
        <w:ind w:firstLine="400"/>
        <w:jc w:val="both"/>
      </w:pPr>
      <w:r>
        <w:rPr>
          <w:rStyle w:val="s0"/>
        </w:rPr>
        <w:t> </w:t>
      </w:r>
    </w:p>
    <w:p w:rsidR="00000000" w:rsidRDefault="0080744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23 маусымдағы № 475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80744D">
      <w:pPr>
        <w:ind w:firstLine="400"/>
        <w:jc w:val="both"/>
      </w:pPr>
      <w:r>
        <w:rPr>
          <w:rStyle w:val="s0"/>
        </w:rPr>
        <w:t> </w:t>
      </w:r>
    </w:p>
    <w:p w:rsidR="00000000" w:rsidRDefault="0080744D">
      <w:pPr>
        <w:ind w:firstLine="400"/>
        <w:jc w:val="both"/>
      </w:pPr>
      <w:r>
        <w:rPr>
          <w:rStyle w:val="s0"/>
        </w:rPr>
        <w:t> </w:t>
      </w:r>
    </w:p>
    <w:p w:rsidR="00000000" w:rsidRDefault="0080744D">
      <w:pPr>
        <w:ind w:firstLine="400"/>
        <w:jc w:val="both"/>
      </w:pPr>
      <w:r>
        <w:rPr>
          <w:rStyle w:val="s0"/>
        </w:rPr>
        <w:t> </w:t>
      </w:r>
    </w:p>
    <w:p w:rsidR="00000000" w:rsidRDefault="0080744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44D" w:rsidRDefault="0080744D" w:rsidP="0080744D">
      <w:r>
        <w:separator/>
      </w:r>
    </w:p>
  </w:endnote>
  <w:endnote w:type="continuationSeparator" w:id="0">
    <w:p w:rsidR="0080744D" w:rsidRDefault="0080744D" w:rsidP="00807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44D" w:rsidRDefault="008074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44D" w:rsidRDefault="008074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44D" w:rsidRDefault="008074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44D" w:rsidRDefault="0080744D" w:rsidP="0080744D">
      <w:r>
        <w:separator/>
      </w:r>
    </w:p>
  </w:footnote>
  <w:footnote w:type="continuationSeparator" w:id="0">
    <w:p w:rsidR="0080744D" w:rsidRDefault="0080744D" w:rsidP="008074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44D" w:rsidRDefault="008074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44D" w:rsidRDefault="0080744D" w:rsidP="008074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744D" w:rsidRPr="0080744D" w:rsidRDefault="0080744D" w:rsidP="008074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2014.29.01 № 36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44D" w:rsidRDefault="008074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744D"/>
    <w:rsid w:val="00807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74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74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74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74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74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74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74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74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4148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565</Characters>
  <Application>Microsoft Office Word</Application>
  <DocSecurity>0</DocSecurity>
  <Lines>4</Lines>
  <Paragraphs>1</Paragraphs>
  <ScaleCrop>false</ScaleCrop>
  <Company>SPecialiST RePack</Company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2014.29.01 № 36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2024-07-01T06:39:00Z</dcterms:created>
  <dcterms:modified xsi:type="dcterms:W3CDTF">2024-07-01T06:39:00Z</dcterms:modified>
</cp:coreProperties>
</file>