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C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февраля 2014 года № 22 «О перечне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об</w:t>
      </w:r>
      <w:r>
        <w:rPr>
          <w:rStyle w:val="s0"/>
          <w:b/>
          <w:bCs/>
        </w:rPr>
        <w:t>орудования, работающего под избыточным давлением» (ТР ТС 032/2013), и перечне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</w:t>
      </w:r>
      <w:r>
        <w:rPr>
          <w:rStyle w:val="s0"/>
          <w:b/>
          <w:bCs/>
        </w:rPr>
        <w:t xml:space="preserve"> регламента Таможенного союза«О безопасности оборудования, работающего под избыточным давлением» (ТР ТС 032/2013)и осуществления оценки (подтверждения) соответствия продукции» (г. Москва) (утратило силу)</w:t>
      </w:r>
    </w:p>
    <w:p w:rsidR="00000000" w:rsidRDefault="00DD1CCF">
      <w:pPr>
        <w:ind w:firstLine="400"/>
        <w:jc w:val="both"/>
      </w:pPr>
      <w:r>
        <w:t> </w:t>
      </w:r>
    </w:p>
    <w:p w:rsidR="00000000" w:rsidRDefault="00DD1CCF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февраля 2014 г.</w:t>
      </w:r>
    </w:p>
    <w:p w:rsidR="00000000" w:rsidRDefault="00DD1CCF">
      <w:pPr>
        <w:ind w:firstLine="397"/>
        <w:jc w:val="both"/>
      </w:pPr>
      <w:r>
        <w:rPr>
          <w:rStyle w:val="s0"/>
        </w:rPr>
        <w:t> </w:t>
      </w:r>
    </w:p>
    <w:p w:rsidR="00000000" w:rsidRDefault="00DD1CC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</w:t>
      </w:r>
      <w:r>
        <w:rPr>
          <w:rStyle w:val="s0"/>
        </w:rPr>
        <w:t>кой экономической комиссии от 11 июня 2019 года № 96</w:t>
      </w:r>
    </w:p>
    <w:p w:rsidR="00000000" w:rsidRDefault="00DD1CC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CCF" w:rsidRDefault="00DD1CCF" w:rsidP="00DD1CCF">
      <w:r>
        <w:separator/>
      </w:r>
    </w:p>
  </w:endnote>
  <w:endnote w:type="continuationSeparator" w:id="0">
    <w:p w:rsidR="00DD1CCF" w:rsidRDefault="00DD1CCF" w:rsidP="00DD1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CF" w:rsidRDefault="00DD1C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CF" w:rsidRDefault="00DD1C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CF" w:rsidRDefault="00DD1C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CCF" w:rsidRDefault="00DD1CCF" w:rsidP="00DD1CCF">
      <w:r>
        <w:separator/>
      </w:r>
    </w:p>
  </w:footnote>
  <w:footnote w:type="continuationSeparator" w:id="0">
    <w:p w:rsidR="00DD1CCF" w:rsidRDefault="00DD1CCF" w:rsidP="00DD1C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CF" w:rsidRDefault="00DD1C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CF" w:rsidRDefault="00DD1CCF" w:rsidP="00DD1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CCF" w:rsidRPr="00DD1CCF" w:rsidRDefault="00DD1CCF" w:rsidP="00DD1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февраля 2014 года № 22 «О перечне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оборудования, работающего под избыточным давлением» (ТР ТС 032/2013), и перечне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союза«О безопасности оборудования, работающего под избыточным давлением» (ТР ТС 032/2013)и осуществления оценки (подтверждения) соответствия продукции»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CCF" w:rsidRDefault="00DD1C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CCF"/>
    <w:rsid w:val="00DD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C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C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1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C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C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798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934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25 февраля 2014 года № 22 «О перечне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оборудования, работающего под избыточным давлением» (ТР ТС 032/2013), и перечне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союза«О безопасности оборудования, работающего под избыточным давлением» (ТР ТС 032/2013)и осуществления оценки (подтверждения) соответствия продукции»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2024-05-03T01:41:00Z</dcterms:created>
  <dcterms:modified xsi:type="dcterms:W3CDTF">2024-05-03T01:41:00Z</dcterms:modified>
</cp:coreProperties>
</file>