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554F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контроле и надзоре в Республике Казахстан</w:t>
      </w:r>
    </w:p>
    <w:p w:rsidR="00000000" w:rsidRDefault="00FD554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10.12.2013 г.)</w:t>
      </w:r>
    </w:p>
    <w:p w:rsidR="00000000" w:rsidRDefault="00FD554F">
      <w:pPr>
        <w:jc w:val="center"/>
      </w:pPr>
      <w:r>
        <w:t> </w:t>
      </w:r>
    </w:p>
    <w:p w:rsidR="00000000" w:rsidRDefault="00FD554F">
      <w:pPr>
        <w:jc w:val="both"/>
      </w:pPr>
      <w:r>
        <w:rPr>
          <w:rStyle w:val="s3"/>
        </w:rPr>
        <w:t>Данная редакция действовала до внесения изменений от 7 марта 2014 года</w:t>
      </w:r>
    </w:p>
    <w:p w:rsidR="00000000" w:rsidRDefault="00FD554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554F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554F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1 - 11)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554F">
            <w:pPr>
              <w:pStyle w:val="s8"/>
              <w:spacing w:line="20" w:lineRule="atLeast"/>
            </w:pPr>
            <w:hyperlink w:anchor="sub120000" w:history="1">
              <w:r>
                <w:rPr>
                  <w:rStyle w:val="a3"/>
                </w:rPr>
                <w:t>Глава 2. Порядок организации и проведе</w:t>
              </w:r>
              <w:r>
                <w:rPr>
                  <w:rStyle w:val="a3"/>
                </w:rPr>
                <w:t>ния проверок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554F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12 - 29)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554F">
            <w:pPr>
              <w:pStyle w:val="s8"/>
              <w:spacing w:line="20" w:lineRule="atLeast"/>
            </w:pPr>
            <w:hyperlink w:anchor="sub300000" w:history="1">
              <w:r>
                <w:rPr>
                  <w:rStyle w:val="a3"/>
                </w:rPr>
                <w:t>Глава 3. Заключительные положения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554F">
            <w:pPr>
              <w:pStyle w:val="s8"/>
              <w:spacing w:line="20" w:lineRule="atLeast"/>
              <w:jc w:val="right"/>
            </w:pPr>
            <w:hyperlink w:anchor="sub300000" w:history="1">
              <w:r>
                <w:rPr>
                  <w:rStyle w:val="a3"/>
                </w:rPr>
                <w:t>(статьи 30 - 31)</w:t>
              </w:r>
            </w:hyperlink>
          </w:p>
        </w:tc>
      </w:tr>
    </w:tbl>
    <w:p w:rsidR="00000000" w:rsidRDefault="00FD554F">
      <w:pPr>
        <w:jc w:val="both"/>
      </w:pPr>
      <w:r>
        <w:rPr>
          <w:rStyle w:val="s3"/>
        </w:rPr>
        <w:t>В оригинале оглавление отсутствует 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firstLine="400"/>
        <w:jc w:val="both"/>
      </w:pPr>
      <w:r>
        <w:rPr>
          <w:rStyle w:val="s0"/>
        </w:rPr>
        <w:t>Настоящий Закон регулирует общие правовые основы государственного контроля и надзора в Республике Казахстан и направлен на установление единых принципов осуществления контрольной и надзорной деятельности, а также на защиту прав и законных интересов государ</w:t>
      </w:r>
      <w:r>
        <w:rPr>
          <w:rStyle w:val="s0"/>
        </w:rPr>
        <w:t>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D554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1) органы контроля и надзора - государственные органы и их территориальные подразделения, осуществляющие в соответствии с законодательством </w:t>
      </w:r>
      <w:hyperlink r:id="rId8" w:history="1">
        <w:r>
          <w:rPr>
            <w:rStyle w:val="a3"/>
          </w:rPr>
          <w:t>лицензирование</w:t>
        </w:r>
      </w:hyperlink>
      <w:r>
        <w:rPr>
          <w:rStyle w:val="s0"/>
        </w:rPr>
        <w:t xml:space="preserve"> и (или) выдачу иных </w:t>
      </w:r>
      <w:hyperlink r:id="rId9" w:history="1">
        <w:r>
          <w:rPr>
            <w:rStyle w:val="a3"/>
          </w:rPr>
          <w:t>разрешительных документов</w:t>
        </w:r>
      </w:hyperlink>
      <w:r>
        <w:rPr>
          <w:rStyle w:val="s0"/>
        </w:rPr>
        <w:t>, постановку на регистрационный учет, а также наблюдение и проверку на предмет соответствия деятельности проверяемых субъе</w:t>
      </w:r>
      <w:r>
        <w:rPr>
          <w:rStyle w:val="s0"/>
        </w:rPr>
        <w:t xml:space="preserve">ктов требованиям, установленным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2) меры оперативного реагирования - предусмотренные законами Республики Казахстан способы воздействия на пр</w:t>
      </w:r>
      <w:r>
        <w:rPr>
          <w:rStyle w:val="s0"/>
        </w:rPr>
        <w:t>оверяемых субъектов в целях предотвращения наступления общественно опасных последствий, применяемые в ходе осуществления и по результатам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3) государственный контроль (далее - контроль) - деятельность государственного органа по проверке и наблюден</w:t>
      </w:r>
      <w:r>
        <w:rPr>
          <w:rStyle w:val="s0"/>
        </w:rPr>
        <w:t>ию за проверяемыми субъектами на предмет соответствия их деятельности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оперативного р</w:t>
      </w:r>
      <w:r>
        <w:rPr>
          <w:rStyle w:val="s0"/>
        </w:rPr>
        <w:t>еагирования;</w:t>
      </w:r>
    </w:p>
    <w:p w:rsidR="00000000" w:rsidRDefault="00FD554F">
      <w:pPr>
        <w:ind w:firstLine="400"/>
        <w:jc w:val="both"/>
      </w:pPr>
      <w:r>
        <w:rPr>
          <w:rStyle w:val="s0"/>
        </w:rPr>
        <w:t>4) государ</w:t>
      </w:r>
      <w:r>
        <w:rPr>
          <w:rStyle w:val="s0"/>
        </w:rPr>
        <w:t>ственный надзор (далее - надзор) - деятельность государственного органа по проверке и наблюдению за соблюдением проверяемыми субъектами требований законодательства Республики Казахстан, в ходе осуществления и по результатам которой могут применяться меры п</w:t>
      </w:r>
      <w:r>
        <w:rPr>
          <w:rStyle w:val="s0"/>
        </w:rPr>
        <w:t>равоограничительного характера, в том числе оперативного реагирования;</w:t>
      </w:r>
    </w:p>
    <w:p w:rsidR="00000000" w:rsidRDefault="00FD554F">
      <w:pPr>
        <w:ind w:firstLine="400"/>
        <w:jc w:val="both"/>
      </w:pPr>
      <w:r>
        <w:rPr>
          <w:rStyle w:val="s0"/>
        </w:rPr>
        <w:t>5) риск - вероятность причинения вреда в результате деятельности проверяемого субъекта жизни или здоровью человека, окружающей среде, законным интересам физических и юридических лиц, им</w:t>
      </w:r>
      <w:r>
        <w:rPr>
          <w:rStyle w:val="s0"/>
        </w:rPr>
        <w:t>ущественным интересам государства с учетом степени тяжести его последствий;</w:t>
      </w:r>
    </w:p>
    <w:p w:rsidR="00000000" w:rsidRDefault="00FD554F">
      <w:pPr>
        <w:ind w:firstLine="400"/>
        <w:jc w:val="both"/>
      </w:pPr>
      <w:r>
        <w:rPr>
          <w:rStyle w:val="s0"/>
        </w:rPr>
        <w:t>6) система оценки рисков - комплекс мероприятий, проводимый органом контроля и надзора, с целью планирования проверок;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7) проверяемые субъекты - физические лица, юридические лица, </w:t>
      </w:r>
      <w:r>
        <w:rPr>
          <w:rStyle w:val="s0"/>
        </w:rPr>
        <w:t>в том числе государственные органы, филиалы и представительства юридических лиц, за деятельностью которых осуществляются контроль и надзор.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контроле и надзоре</w:t>
      </w:r>
    </w:p>
    <w:p w:rsidR="00000000" w:rsidRDefault="00FD554F">
      <w:pPr>
        <w:ind w:firstLine="400"/>
        <w:jc w:val="both"/>
      </w:pPr>
      <w:r>
        <w:rPr>
          <w:rStyle w:val="s0"/>
        </w:rPr>
        <w:t>1. Законодательство Республики Казахстан о ко</w:t>
      </w:r>
      <w:r>
        <w:rPr>
          <w:rStyle w:val="s0"/>
        </w:rPr>
        <w:t xml:space="preserve">нтроле и надзоре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2. Если международным договором, ратифи</w:t>
      </w:r>
      <w:r>
        <w:rPr>
          <w:rStyle w:val="s0"/>
        </w:rPr>
        <w:t>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3. Сфера применения настоящего Закона</w:t>
      </w:r>
    </w:p>
    <w:p w:rsidR="00000000" w:rsidRDefault="00FD554F">
      <w:pPr>
        <w:ind w:firstLine="400"/>
        <w:jc w:val="both"/>
      </w:pPr>
      <w:r>
        <w:rPr>
          <w:rStyle w:val="s0"/>
        </w:rPr>
        <w:t>1. Настоящий Закон регулирует отношения в области орга</w:t>
      </w:r>
      <w:r>
        <w:rPr>
          <w:rStyle w:val="s0"/>
        </w:rPr>
        <w:t xml:space="preserve">низации проведения контроля и надзора за проверяемыми субъектами независимо от правового статуса, форм собственности и видов деятельности, за исключением случаев, предусмотренных пунктами 3, 4 настоящей статьи и </w:t>
      </w:r>
      <w:hyperlink w:anchor="sub120300" w:history="1">
        <w:r>
          <w:rPr>
            <w:rStyle w:val="a3"/>
          </w:rPr>
          <w:t>пунктом 3 ст</w:t>
        </w:r>
        <w:r>
          <w:rPr>
            <w:rStyle w:val="a3"/>
          </w:rPr>
          <w:t>атьи 12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r>
        <w:rPr>
          <w:rStyle w:val="s0"/>
        </w:rPr>
        <w:t>2. Настоящим Законом устанавливаются:</w:t>
      </w:r>
    </w:p>
    <w:p w:rsidR="00000000" w:rsidRDefault="00FD554F">
      <w:pPr>
        <w:ind w:firstLine="400"/>
        <w:jc w:val="both"/>
      </w:pPr>
      <w:r>
        <w:rPr>
          <w:rStyle w:val="s0"/>
        </w:rPr>
        <w:t>1) порядок проведения проверок, осуществляемых органами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2) порядок взаимодействия органов контроля и надзора при проведении проверок;</w:t>
      </w:r>
    </w:p>
    <w:p w:rsidR="00000000" w:rsidRDefault="00FD554F">
      <w:pPr>
        <w:ind w:firstLine="400"/>
        <w:jc w:val="both"/>
      </w:pPr>
      <w:r>
        <w:rPr>
          <w:rStyle w:val="s0"/>
        </w:rPr>
        <w:t>3) права и обязанности проверяемых су</w:t>
      </w:r>
      <w:r>
        <w:rPr>
          <w:rStyle w:val="s0"/>
        </w:rPr>
        <w:t>бъектов при проведении контроля и надзора, меры по защите их прав и законных интересов;</w:t>
      </w:r>
    </w:p>
    <w:p w:rsidR="00000000" w:rsidRDefault="00FD554F">
      <w:pPr>
        <w:ind w:firstLine="400"/>
        <w:jc w:val="both"/>
      </w:pPr>
      <w:r>
        <w:rPr>
          <w:rStyle w:val="s0"/>
        </w:rPr>
        <w:t>4) права и обязанности органов контроля и надзора и их должностных лиц при проведении проверок.</w:t>
      </w:r>
    </w:p>
    <w:p w:rsidR="00000000" w:rsidRDefault="00FD554F">
      <w:pPr>
        <w:ind w:firstLine="400"/>
        <w:jc w:val="both"/>
      </w:pPr>
      <w:bookmarkStart w:id="2" w:name="SUB30300"/>
      <w:bookmarkEnd w:id="2"/>
      <w:r>
        <w:rPr>
          <w:rStyle w:val="s0"/>
        </w:rPr>
        <w:t xml:space="preserve">3. Действие настоящего Закона, за исключением </w:t>
      </w:r>
      <w:hyperlink w:anchor="sub40000" w:history="1">
        <w:r>
          <w:rPr>
            <w:rStyle w:val="a3"/>
          </w:rPr>
          <w:t>статей 4</w:t>
        </w:r>
      </w:hyperlink>
      <w:r>
        <w:rPr>
          <w:rStyle w:val="s0"/>
        </w:rPr>
        <w:t xml:space="preserve"> и </w:t>
      </w:r>
      <w:hyperlink w:anchor="sub80000" w:history="1">
        <w:r>
          <w:rPr>
            <w:rStyle w:val="a3"/>
          </w:rPr>
          <w:t>8</w:t>
        </w:r>
      </w:hyperlink>
      <w:r>
        <w:rPr>
          <w:rStyle w:val="s0"/>
        </w:rPr>
        <w:t xml:space="preserve"> настоящего Закона, не распространяется на отношения, связанные с: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1) </w:t>
      </w:r>
      <w:hyperlink r:id="rId11" w:anchor="sub_id=21010000" w:history="1">
        <w:r>
          <w:rPr>
            <w:rStyle w:val="a3"/>
          </w:rPr>
          <w:t>контролем за соблюдением условий контрактов на осущес</w:t>
        </w:r>
        <w:r>
          <w:rPr>
            <w:rStyle w:val="a3"/>
          </w:rPr>
          <w:t>твление инвестиций</w:t>
        </w:r>
      </w:hyperlink>
      <w:r>
        <w:rPr>
          <w:rStyle w:val="s0"/>
        </w:rPr>
        <w:t>, предусматривающих инвестиционные преференции;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610800" w:history="1">
        <w:r>
          <w:rPr>
            <w:rStyle w:val="a3"/>
          </w:rPr>
          <w:t>контролем за исполнением недропользователями условий контрактов</w:t>
        </w:r>
      </w:hyperlink>
      <w:r>
        <w:rPr>
          <w:rStyle w:val="s0"/>
        </w:rPr>
        <w:t xml:space="preserve"> на проведение разведки, добычи, совмеще</w:t>
      </w:r>
      <w:r>
        <w:rPr>
          <w:rStyle w:val="s0"/>
        </w:rPr>
        <w:t>нной разведки и добычи полезных ископаемых либо строительство и (или) эксплуатацию подземных сооружений, не связанных с разведкой и (или) добычей, либо на государственное геологическое изучение недр;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3) </w:t>
      </w:r>
      <w:hyperlink r:id="rId13" w:anchor="sub_id=1840000" w:history="1">
        <w:r>
          <w:rPr>
            <w:rStyle w:val="a3"/>
          </w:rPr>
          <w:t>государственным контролем в сфере таможенного дела</w:t>
        </w:r>
      </w:hyperlink>
      <w:r>
        <w:rPr>
          <w:rStyle w:val="s0"/>
        </w:rPr>
        <w:t>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4. Действие настоящего Закона, за исключением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настоящего Закона, не распространяется на отношения в сферах: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1) </w:t>
      </w:r>
      <w:hyperlink r:id="rId14" w:anchor="sub_id=50000" w:history="1">
        <w:r>
          <w:rPr>
            <w:rStyle w:val="a3"/>
          </w:rPr>
          <w:t>высшего надзора, осуществляемого прокуратурой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2) контроля и надзора в ходе </w:t>
      </w:r>
      <w:hyperlink r:id="rId15" w:anchor="sub_id=1970000" w:history="1">
        <w:r>
          <w:rPr>
            <w:rStyle w:val="a3"/>
          </w:rPr>
          <w:t>досудебного пр</w:t>
        </w:r>
        <w:r>
          <w:rPr>
            <w:rStyle w:val="a3"/>
          </w:rPr>
          <w:t>оизводства по уголовному делу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3) </w:t>
      </w:r>
      <w:hyperlink r:id="rId16" w:anchor="sub_id=770000" w:history="1">
        <w:r>
          <w:rPr>
            <w:rStyle w:val="a3"/>
          </w:rPr>
          <w:t>правосудия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4) </w:t>
      </w:r>
      <w:hyperlink r:id="rId17" w:anchor="sub_id=240000" w:history="1">
        <w:r>
          <w:rPr>
            <w:rStyle w:val="a3"/>
          </w:rPr>
          <w:t>оперативно-розыскной деятельности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5) </w:t>
      </w:r>
      <w:hyperlink r:id="rId18" w:anchor="sub_id=40000" w:history="1">
        <w:r>
          <w:rPr>
            <w:rStyle w:val="a3"/>
          </w:rPr>
          <w:t>контроля за соблюдением требований законодательства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FD554F">
      <w:pPr>
        <w:jc w:val="both"/>
      </w:pPr>
      <w:r>
        <w:rPr>
          <w:rStyle w:val="s3"/>
        </w:rPr>
        <w:t xml:space="preserve">Пункт 5 изложен в редакции </w:t>
      </w:r>
      <w:hyperlink r:id="rId19" w:anchor="sub_id=5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0" w:anchor="sub_id=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5. Отношения, возникающие при проведении контроля и надзора, указанных в </w:t>
      </w:r>
      <w:hyperlink w:anchor="sub30300" w:history="1">
        <w:r>
          <w:rPr>
            <w:rStyle w:val="a3"/>
          </w:rPr>
          <w:t>пунктах 3 и 4</w:t>
        </w:r>
      </w:hyperlink>
      <w:r>
        <w:rPr>
          <w:rStyle w:val="s0"/>
        </w:rPr>
        <w:t xml:space="preserve"> настоящей статьи, а также связанных с соблюдением требований финансового законодательства Республики Казахстан, </w:t>
      </w:r>
      <w:hyperlink r:id="rId21" w:anchor="sub_id=90000" w:history="1">
        <w:r>
          <w:rPr>
            <w:rStyle w:val="a3"/>
          </w:rPr>
          <w:t>контролем и надзо</w:t>
        </w:r>
        <w:r>
          <w:rPr>
            <w:rStyle w:val="a3"/>
          </w:rPr>
          <w:t>ром финансового рынка и финансовых организаций</w:t>
        </w:r>
      </w:hyperlink>
      <w:r>
        <w:rPr>
          <w:rStyle w:val="s0"/>
        </w:rPr>
        <w:t>, устанавливаются законами Республики Казахстан, регулирующими отношения в указанных сферах.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 </w:t>
      </w:r>
    </w:p>
    <w:p w:rsidR="00000000" w:rsidRDefault="00FD554F">
      <w:pPr>
        <w:ind w:left="1200" w:hanging="800"/>
        <w:jc w:val="both"/>
      </w:pPr>
      <w:bookmarkStart w:id="3" w:name="SUB40000"/>
      <w:bookmarkEnd w:id="3"/>
      <w:r>
        <w:rPr>
          <w:rStyle w:val="s1"/>
        </w:rPr>
        <w:t>Статья 4. Принципы и задачи контроля и надзора</w:t>
      </w:r>
    </w:p>
    <w:p w:rsidR="00000000" w:rsidRDefault="00FD554F">
      <w:pPr>
        <w:ind w:firstLine="400"/>
        <w:jc w:val="both"/>
      </w:pPr>
      <w:r>
        <w:rPr>
          <w:rStyle w:val="s0"/>
        </w:rPr>
        <w:t>1. Контроль и надзор основываются на принципах:</w:t>
      </w:r>
    </w:p>
    <w:p w:rsidR="00000000" w:rsidRDefault="00FD554F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2) ра</w:t>
      </w:r>
      <w:r>
        <w:rPr>
          <w:rStyle w:val="s0"/>
        </w:rPr>
        <w:t>венства всех перед законом и судом;</w:t>
      </w:r>
    </w:p>
    <w:p w:rsidR="00000000" w:rsidRDefault="00FD554F">
      <w:pPr>
        <w:ind w:firstLine="400"/>
        <w:jc w:val="both"/>
      </w:pPr>
      <w:r>
        <w:rPr>
          <w:rStyle w:val="s0"/>
        </w:rPr>
        <w:t>3) презумпции добросовестности физического или юридического лица;</w:t>
      </w:r>
    </w:p>
    <w:p w:rsidR="00000000" w:rsidRDefault="00FD554F">
      <w:pPr>
        <w:ind w:firstLine="400"/>
        <w:jc w:val="both"/>
      </w:pPr>
      <w:r>
        <w:rPr>
          <w:rStyle w:val="s0"/>
        </w:rPr>
        <w:t>4) гласности;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5) плановости и системности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6) профессионализма и компетентности должностных лиц государственных органов;</w:t>
      </w:r>
    </w:p>
    <w:p w:rsidR="00000000" w:rsidRDefault="00FD554F">
      <w:pPr>
        <w:ind w:firstLine="400"/>
        <w:jc w:val="both"/>
      </w:pPr>
      <w:r>
        <w:rPr>
          <w:rStyle w:val="s0"/>
        </w:rPr>
        <w:t>7) ответственности за неисполнение либо ненадлежащее исполнение должностными лицами органов контроля и надзора своих обязанностей и превышение ими своих полномочий;</w:t>
      </w:r>
    </w:p>
    <w:p w:rsidR="00000000" w:rsidRDefault="00FD554F">
      <w:pPr>
        <w:ind w:firstLine="400"/>
        <w:jc w:val="both"/>
      </w:pPr>
      <w:r>
        <w:rPr>
          <w:rStyle w:val="s0"/>
        </w:rPr>
        <w:t>8) приоритета предупреждения правонарушения перед наказанием;</w:t>
      </w:r>
    </w:p>
    <w:p w:rsidR="00000000" w:rsidRDefault="00FD554F">
      <w:pPr>
        <w:ind w:firstLine="400"/>
        <w:jc w:val="both"/>
      </w:pPr>
      <w:r>
        <w:rPr>
          <w:rStyle w:val="s0"/>
        </w:rPr>
        <w:t>9) необходимости и достаточно</w:t>
      </w:r>
      <w:r>
        <w:rPr>
          <w:rStyle w:val="s0"/>
        </w:rPr>
        <w:t>сти;</w:t>
      </w:r>
    </w:p>
    <w:p w:rsidR="00000000" w:rsidRDefault="00FD554F">
      <w:pPr>
        <w:ind w:firstLine="400"/>
        <w:jc w:val="both"/>
      </w:pPr>
      <w:r>
        <w:rPr>
          <w:rStyle w:val="s0"/>
        </w:rPr>
        <w:t>10) разграничения контрольных полномочий между государственными органами;</w:t>
      </w:r>
    </w:p>
    <w:p w:rsidR="00000000" w:rsidRDefault="00FD554F">
      <w:pPr>
        <w:ind w:firstLine="400"/>
        <w:jc w:val="both"/>
      </w:pPr>
      <w:r>
        <w:rPr>
          <w:rStyle w:val="s0"/>
        </w:rPr>
        <w:t>11) поощрения добросовестных проверяемых субъектов, концентрации контроля и надзора на нарушителях;</w:t>
      </w:r>
    </w:p>
    <w:p w:rsidR="00000000" w:rsidRDefault="00FD554F">
      <w:pPr>
        <w:ind w:firstLine="400"/>
        <w:jc w:val="both"/>
      </w:pPr>
      <w:r>
        <w:rPr>
          <w:rStyle w:val="s0"/>
        </w:rPr>
        <w:t>12) повышения способности проверяемых субъектов и потребителей к самостоятель</w:t>
      </w:r>
      <w:r>
        <w:rPr>
          <w:rStyle w:val="s0"/>
        </w:rPr>
        <w:t>ной защите своих законных прав;</w:t>
      </w:r>
    </w:p>
    <w:p w:rsidR="00000000" w:rsidRDefault="00FD554F">
      <w:pPr>
        <w:ind w:firstLine="400"/>
        <w:jc w:val="both"/>
      </w:pPr>
      <w:r>
        <w:rPr>
          <w:rStyle w:val="s0"/>
        </w:rPr>
        <w:t>13) подотчетности и прозрачности системы государственного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14) независимости;</w:t>
      </w:r>
    </w:p>
    <w:p w:rsidR="00000000" w:rsidRDefault="00FD554F">
      <w:pPr>
        <w:ind w:firstLine="400"/>
        <w:jc w:val="both"/>
      </w:pPr>
      <w:r>
        <w:rPr>
          <w:rStyle w:val="s0"/>
        </w:rPr>
        <w:t>15) объективности и беспристрастности;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16) достоверности.</w:t>
      </w:r>
    </w:p>
    <w:p w:rsidR="00000000" w:rsidRDefault="00FD554F">
      <w:pPr>
        <w:ind w:firstLine="400"/>
        <w:jc w:val="both"/>
      </w:pPr>
      <w:r>
        <w:rPr>
          <w:rStyle w:val="s0"/>
        </w:rPr>
        <w:t>2. Задачей контроля и надзора является обеспечение безопасности произ</w:t>
      </w:r>
      <w:r>
        <w:rPr>
          <w:rStyle w:val="s0"/>
        </w:rPr>
        <w:t xml:space="preserve">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</w:t>
      </w:r>
      <w:hyperlink r:id="rId22" w:history="1">
        <w:r>
          <w:rPr>
            <w:rStyle w:val="a3"/>
          </w:rPr>
          <w:t>национальной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включая </w:t>
      </w:r>
      <w:hyperlink r:id="rId23" w:anchor="sub_id=40000" w:history="1">
        <w:r>
          <w:rPr>
            <w:rStyle w:val="a3"/>
          </w:rPr>
          <w:t>экономическую безопасность</w:t>
        </w:r>
      </w:hyperlink>
      <w:r>
        <w:rPr>
          <w:rStyle w:val="s0"/>
        </w:rPr>
        <w:t>, предупреждения обманной практики, экономии природных и энергетических ресурсов, повышения конкурентоспособности нац</w:t>
      </w:r>
      <w:r>
        <w:rPr>
          <w:rStyle w:val="s0"/>
        </w:rPr>
        <w:t>иональной продукции и защиты конституционных прав, свобод и законных интересов физических и юридических лиц.</w:t>
      </w:r>
    </w:p>
    <w:p w:rsidR="00000000" w:rsidRDefault="00FD554F">
      <w:pPr>
        <w:ind w:firstLine="400"/>
        <w:jc w:val="both"/>
      </w:pPr>
      <w:r>
        <w:rPr>
          <w:rStyle w:val="s0"/>
        </w:rPr>
        <w:t>3. Государственным органам запрещается принимать подзаконные нормативные правовые акты по вопросам порядка проведения проверок субъектов частного п</w:t>
      </w:r>
      <w:r>
        <w:rPr>
          <w:rStyle w:val="s0"/>
        </w:rPr>
        <w:t xml:space="preserve">редпринимательства, за исключением нормативных правовых актов, предусмотренных </w:t>
      </w:r>
      <w:hyperlink w:anchor="sub130300" w:history="1">
        <w:r>
          <w:rPr>
            <w:rStyle w:val="a3"/>
          </w:rPr>
          <w:t>пунктом 3 статьи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, </w:t>
      </w:r>
      <w:hyperlink w:anchor="sub150000" w:history="1">
        <w:r>
          <w:rPr>
            <w:rStyle w:val="a3"/>
          </w:rPr>
          <w:t>пунктом 1 статьи 15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4. Государственные органы, разрабатывающие проекты нормативных правовых актов, регулирующие вопросы контроля и надзора за деятельностью субъектов частного предпринимательства, согласовывают их с </w:t>
      </w:r>
      <w:hyperlink r:id="rId24" w:history="1">
        <w:r>
          <w:rPr>
            <w:rStyle w:val="a3"/>
          </w:rPr>
          <w:t>уполномоченным органом по предпринимательству</w:t>
        </w:r>
      </w:hyperlink>
      <w:r>
        <w:rPr>
          <w:rStyle w:val="s0"/>
        </w:rPr>
        <w:t>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5. Контроль и надзор за частным предпринимательством осуществляется в соответствии с законодательством Республики Казахстан в сферах деятельности, указанных в </w:t>
      </w:r>
      <w:hyperlink w:anchor="sub1" w:history="1">
        <w:r>
          <w:rPr>
            <w:rStyle w:val="a3"/>
          </w:rPr>
          <w:t>приложении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ему Закону.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bookmarkStart w:id="4" w:name="SUB50000"/>
      <w:bookmarkEnd w:id="4"/>
      <w:r>
        <w:rPr>
          <w:rStyle w:val="s1"/>
        </w:rPr>
        <w:t>Статья 5. Требования, предъявляемые к деятельности проверяемых субъектов</w:t>
      </w:r>
    </w:p>
    <w:p w:rsidR="00000000" w:rsidRDefault="00FD554F">
      <w:pPr>
        <w:ind w:firstLine="400"/>
        <w:jc w:val="both"/>
      </w:pPr>
      <w:r>
        <w:rPr>
          <w:rStyle w:val="s0"/>
        </w:rPr>
        <w:t>Требования, предъявляемые к деятельности проверяемых субъектов,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</w:t>
      </w:r>
      <w:r>
        <w:rPr>
          <w:rStyle w:val="s0"/>
        </w:rPr>
        <w:t>новлениями Правительства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6. Гарантии субъектов частного предпринимательства при осуществлении контроля и надзора правоохранительными органами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В отношении субъектов частного предпринимательства </w:t>
      </w:r>
      <w:hyperlink r:id="rId25" w:history="1">
        <w:r>
          <w:rPr>
            <w:rStyle w:val="a3"/>
          </w:rPr>
          <w:t>правоохранительные органы</w:t>
        </w:r>
      </w:hyperlink>
      <w:r>
        <w:rPr>
          <w:rStyle w:val="s0"/>
        </w:rPr>
        <w:t xml:space="preserve"> проводят контрольные и (или) надзорные мероприятия только в рамках </w:t>
      </w:r>
      <w:hyperlink r:id="rId26" w:history="1">
        <w:r>
          <w:rPr>
            <w:rStyle w:val="a3"/>
          </w:rPr>
          <w:t>оперативно-розыскной деятельности</w:t>
        </w:r>
      </w:hyperlink>
      <w:r>
        <w:rPr>
          <w:rStyle w:val="s0"/>
        </w:rPr>
        <w:t xml:space="preserve">, </w:t>
      </w:r>
      <w:hyperlink r:id="rId27" w:history="1">
        <w:r>
          <w:rPr>
            <w:rStyle w:val="a3"/>
          </w:rPr>
          <w:t>уголовного преследования</w:t>
        </w:r>
      </w:hyperlink>
      <w:r>
        <w:rPr>
          <w:rStyle w:val="s0"/>
        </w:rPr>
        <w:t xml:space="preserve">, </w:t>
      </w:r>
      <w:hyperlink r:id="rId28" w:history="1">
        <w:r>
          <w:rPr>
            <w:rStyle w:val="a3"/>
          </w:rPr>
          <w:t>административного производства</w:t>
        </w:r>
      </w:hyperlink>
      <w:r>
        <w:rPr>
          <w:rStyle w:val="s0"/>
        </w:rPr>
        <w:t xml:space="preserve"> </w:t>
      </w:r>
      <w:r>
        <w:rPr>
          <w:rStyle w:val="s0"/>
        </w:rPr>
        <w:t>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7. Контроль</w:t>
      </w:r>
    </w:p>
    <w:p w:rsidR="00000000" w:rsidRDefault="00FD554F">
      <w:pPr>
        <w:ind w:firstLine="400"/>
        <w:jc w:val="both"/>
      </w:pPr>
      <w:r>
        <w:rPr>
          <w:rStyle w:val="s0"/>
        </w:rPr>
        <w:t>1. Контроль подразделяется на внутренний контроль и внешний контроль.</w:t>
      </w:r>
    </w:p>
    <w:p w:rsidR="00000000" w:rsidRDefault="00FD554F">
      <w:pPr>
        <w:ind w:firstLine="400"/>
        <w:jc w:val="both"/>
      </w:pPr>
      <w:r>
        <w:rPr>
          <w:rStyle w:val="s0"/>
        </w:rPr>
        <w:t>2. Внутр</w:t>
      </w:r>
      <w:r>
        <w:rPr>
          <w:rStyle w:val="s0"/>
        </w:rPr>
        <w:t>енний контроль - контроль, осуществляемый государственным органом за исполнением его структурными и территориальными подразделениями, подведомственными государственными органами и организациями принятых государственным органом решений, а также требований з</w:t>
      </w:r>
      <w:r>
        <w:rPr>
          <w:rStyle w:val="s0"/>
        </w:rPr>
        <w:t>аконодательства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Порядок проведения внутреннего контроля определяется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внутренний контроль, осуществляемый уполномоченным Прав</w:t>
      </w:r>
      <w:r>
        <w:rPr>
          <w:rStyle w:val="s0"/>
        </w:rPr>
        <w:t xml:space="preserve">ительством Республики Казахстан органом по внутреннему контролю, проводимому в соответствии с </w:t>
      </w:r>
      <w:hyperlink r:id="rId29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3. Внешний контроль - контроль, осуществляемый органом к</w:t>
      </w:r>
      <w:r>
        <w:rPr>
          <w:rStyle w:val="s0"/>
        </w:rPr>
        <w:t xml:space="preserve">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50000" w:history="1">
        <w:r>
          <w:rPr>
            <w:rStyle w:val="a3"/>
          </w:rPr>
          <w:t>статье 5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Порядок проведения внешнего контроля определяется </w:t>
      </w:r>
      <w:hyperlink w:anchor="sub100000" w:history="1">
        <w:r>
          <w:rPr>
            <w:rStyle w:val="a3"/>
          </w:rPr>
          <w:t>статьей 10</w:t>
        </w:r>
      </w:hyperlink>
      <w:r>
        <w:rPr>
          <w:rStyle w:val="s0"/>
        </w:rPr>
        <w:t xml:space="preserve"> и </w:t>
      </w:r>
      <w:hyperlink w:anchor="sub120000" w:history="1">
        <w:r>
          <w:rPr>
            <w:rStyle w:val="a3"/>
          </w:rPr>
          <w:t>главой 2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r>
        <w:rPr>
          <w:rStyle w:val="s0"/>
        </w:rP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</w:t>
      </w:r>
      <w:r>
        <w:rPr>
          <w:rStyle w:val="s0"/>
        </w:rPr>
        <w:t>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bookmarkStart w:id="5" w:name="SUB80000"/>
      <w:bookmarkEnd w:id="5"/>
      <w:r>
        <w:rPr>
          <w:rStyle w:val="s1"/>
        </w:rPr>
        <w:t>Статья 8. Внутренний контроль</w:t>
      </w:r>
    </w:p>
    <w:p w:rsidR="00000000" w:rsidRDefault="00FD554F">
      <w:pPr>
        <w:ind w:firstLine="400"/>
        <w:jc w:val="both"/>
      </w:pPr>
      <w:r>
        <w:rPr>
          <w:rStyle w:val="s0"/>
        </w:rPr>
        <w:t>1. Внутренний контроль подразделяет</w:t>
      </w:r>
      <w:r>
        <w:rPr>
          <w:rStyle w:val="s0"/>
        </w:rPr>
        <w:t>ся на: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1) </w:t>
      </w:r>
      <w:hyperlink r:id="rId30" w:anchor="sub_id=60000" w:history="1">
        <w:r>
          <w:rPr>
            <w:rStyle w:val="a3"/>
          </w:rPr>
          <w:t>контроль за исполнением правовых актов</w:t>
        </w:r>
      </w:hyperlink>
      <w:r>
        <w:rPr>
          <w:rStyle w:val="s0"/>
        </w:rPr>
        <w:t xml:space="preserve"> (мероприятий, выполнение которых предусмотрено правовыми актами). В этом случае на контроль берутся все правовые акты, в кото</w:t>
      </w:r>
      <w:r>
        <w:rPr>
          <w:rStyle w:val="s0"/>
        </w:rPr>
        <w:t>рых содержатся мероприятия, подлежащие исполнению;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2) </w:t>
      </w:r>
      <w:hyperlink r:id="rId31" w:history="1">
        <w:r>
          <w:rPr>
            <w:rStyle w:val="a3"/>
          </w:rPr>
          <w:t>контроль за исполнением поручений Президента</w:t>
        </w:r>
      </w:hyperlink>
      <w:r>
        <w:rPr>
          <w:rStyle w:val="s0"/>
        </w:rPr>
        <w:t xml:space="preserve"> Республики Казахстан, Правительства Республики Казахстан и руководящих должностных лиц госуд</w:t>
      </w:r>
      <w:r>
        <w:rPr>
          <w:rStyle w:val="s0"/>
        </w:rPr>
        <w:t>арственного органа, вытекающих из иных документов служебного характера.</w:t>
      </w:r>
    </w:p>
    <w:p w:rsidR="00000000" w:rsidRDefault="00FD554F">
      <w:pPr>
        <w:ind w:firstLine="400"/>
        <w:jc w:val="both"/>
      </w:pPr>
      <w:r>
        <w:rPr>
          <w:rStyle w:val="s0"/>
        </w:rPr>
        <w:t>2. Внутренний контроль производится путем:</w:t>
      </w:r>
    </w:p>
    <w:p w:rsidR="00000000" w:rsidRDefault="00FD554F">
      <w:pPr>
        <w:ind w:firstLine="400"/>
        <w:jc w:val="both"/>
      </w:pPr>
      <w:r>
        <w:rPr>
          <w:rStyle w:val="s0"/>
        </w:rPr>
        <w:t>1) истребования необходимой информации;</w:t>
      </w:r>
    </w:p>
    <w:p w:rsidR="00000000" w:rsidRDefault="00FD554F">
      <w:pPr>
        <w:ind w:firstLine="400"/>
        <w:jc w:val="both"/>
      </w:pPr>
      <w:r>
        <w:rPr>
          <w:rStyle w:val="s0"/>
        </w:rPr>
        <w:t>2) заслушивания и обсуждения отчетов и докладов об исполнении;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3) ревизии и иных форм документальной </w:t>
      </w:r>
      <w:r>
        <w:rPr>
          <w:rStyle w:val="s0"/>
        </w:rPr>
        <w:t>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4) проверки с выездом на место;</w:t>
      </w:r>
    </w:p>
    <w:p w:rsidR="00000000" w:rsidRDefault="00FD554F">
      <w:pPr>
        <w:ind w:firstLine="400"/>
        <w:jc w:val="both"/>
      </w:pPr>
      <w:r>
        <w:rPr>
          <w:rStyle w:val="s0"/>
        </w:rPr>
        <w:t>5) другими не противоречащими законодательству способами.</w:t>
      </w:r>
    </w:p>
    <w:p w:rsidR="00000000" w:rsidRDefault="00FD554F">
      <w:pPr>
        <w:ind w:firstLine="400"/>
        <w:jc w:val="both"/>
      </w:pPr>
      <w:r>
        <w:rPr>
          <w:rStyle w:val="s0"/>
        </w:rPr>
        <w:t>3. Внутренний контроль производится по следующим параметрам:</w:t>
      </w:r>
    </w:p>
    <w:p w:rsidR="00000000" w:rsidRDefault="00FD554F">
      <w:pPr>
        <w:ind w:firstLine="400"/>
        <w:jc w:val="both"/>
      </w:pPr>
      <w:r>
        <w:rPr>
          <w:rStyle w:val="s0"/>
        </w:rPr>
        <w:t>1) соответствия деятельности структурных, территориальных подразделений, подведомственных госуд</w:t>
      </w:r>
      <w:r>
        <w:rPr>
          <w:rStyle w:val="s0"/>
        </w:rPr>
        <w:t>арственных органов и организаций и должностных лиц поставленным перед ними задачам;</w:t>
      </w:r>
    </w:p>
    <w:p w:rsidR="00000000" w:rsidRDefault="00FD554F">
      <w:pPr>
        <w:ind w:firstLine="400"/>
        <w:jc w:val="both"/>
      </w:pPr>
      <w:r>
        <w:rPr>
          <w:rStyle w:val="s0"/>
        </w:rPr>
        <w:t>2) своевременности и полноты исполнения;</w:t>
      </w:r>
    </w:p>
    <w:p w:rsidR="00000000" w:rsidRDefault="00FD554F">
      <w:pPr>
        <w:ind w:firstLine="400"/>
        <w:jc w:val="both"/>
      </w:pPr>
      <w:r>
        <w:rPr>
          <w:rStyle w:val="s0"/>
        </w:rPr>
        <w:t>3) соблюдения требований законодательства при исполнении.</w:t>
      </w:r>
    </w:p>
    <w:p w:rsidR="00000000" w:rsidRDefault="00FD554F">
      <w:pPr>
        <w:ind w:firstLine="400"/>
        <w:jc w:val="both"/>
      </w:pPr>
      <w:r>
        <w:rPr>
          <w:rStyle w:val="s0"/>
        </w:rPr>
        <w:t>4. Должностное лицо либо соответствующее структурное подразделение государственного органа, уполномоченное на осуществление контроля за исполнением вступившего в силу правового акта, разрабатывает при необходимости мероприятия по контролю.</w:t>
      </w:r>
    </w:p>
    <w:p w:rsidR="00000000" w:rsidRDefault="00FD554F">
      <w:pPr>
        <w:ind w:firstLine="400"/>
        <w:jc w:val="both"/>
      </w:pPr>
      <w:r>
        <w:rPr>
          <w:rStyle w:val="s0"/>
        </w:rPr>
        <w:t>При этом должнос</w:t>
      </w:r>
      <w:r>
        <w:rPr>
          <w:rStyle w:val="s0"/>
        </w:rPr>
        <w:t>тное лицо либо соответствующее структурное подразделение государственного органа, уполномоченное на осуществление контроля, анализирует поступающую информацию о его исполнении для определения:</w:t>
      </w:r>
    </w:p>
    <w:p w:rsidR="00000000" w:rsidRDefault="00FD554F">
      <w:pPr>
        <w:ind w:firstLine="400"/>
        <w:jc w:val="both"/>
      </w:pPr>
      <w:r>
        <w:rPr>
          <w:rStyle w:val="s0"/>
        </w:rPr>
        <w:t>1) степени и качества исполнения правового акта;</w:t>
      </w:r>
    </w:p>
    <w:p w:rsidR="00000000" w:rsidRDefault="00FD554F">
      <w:pPr>
        <w:ind w:firstLine="400"/>
        <w:jc w:val="both"/>
      </w:pPr>
      <w:r>
        <w:rPr>
          <w:rStyle w:val="s0"/>
        </w:rPr>
        <w:t>2) наличия отклонений в исполнении правового акта, установления их причин и возможных мер для устранения отклонений;</w:t>
      </w:r>
    </w:p>
    <w:p w:rsidR="00000000" w:rsidRDefault="00FD554F">
      <w:pPr>
        <w:ind w:firstLine="400"/>
        <w:jc w:val="both"/>
      </w:pPr>
      <w:r>
        <w:rPr>
          <w:rStyle w:val="s0"/>
        </w:rPr>
        <w:t>3) возможности снятия с контроля либо продления срока исполнения;</w:t>
      </w:r>
    </w:p>
    <w:p w:rsidR="00000000" w:rsidRDefault="00FD554F">
      <w:pPr>
        <w:ind w:firstLine="400"/>
        <w:jc w:val="both"/>
      </w:pPr>
      <w:r>
        <w:rPr>
          <w:rStyle w:val="s0"/>
        </w:rPr>
        <w:t>4) ответственности конкретных должностных лиц за неисполнение или ненадле</w:t>
      </w:r>
      <w:r>
        <w:rPr>
          <w:rStyle w:val="s0"/>
        </w:rPr>
        <w:t>жащее исполнение правового акта.</w:t>
      </w:r>
    </w:p>
    <w:p w:rsidR="00000000" w:rsidRDefault="00FD554F">
      <w:pPr>
        <w:ind w:firstLine="400"/>
        <w:jc w:val="both"/>
      </w:pPr>
      <w:r>
        <w:rPr>
          <w:rStyle w:val="s0"/>
        </w:rPr>
        <w:t>Выработанные по итогам анализа информации предложения докладываются руководству государственного органа для принятия соответствующего решения. О принятом решении информируются исполнители государственного органа, проводивши</w:t>
      </w:r>
      <w:r>
        <w:rPr>
          <w:rStyle w:val="s0"/>
        </w:rPr>
        <w:t>е анализ информации.</w:t>
      </w:r>
    </w:p>
    <w:p w:rsidR="00000000" w:rsidRDefault="00FD554F">
      <w:pPr>
        <w:ind w:firstLine="400"/>
        <w:jc w:val="both"/>
      </w:pPr>
      <w:r>
        <w:rPr>
          <w:rStyle w:val="s0"/>
        </w:rPr>
        <w:t>5. Снятие с контроля и продление сроков исполнения мероприятий, предусмотренных правовым актом, осуществляются руководством государственного органа.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6. Контрольная служба вышестоящего государственного органа либо органа-исполнителя до </w:t>
      </w:r>
      <w:r>
        <w:rPr>
          <w:rStyle w:val="s0"/>
        </w:rPr>
        <w:t xml:space="preserve">истечения установленного в правовом акте срока исполнения направляет исполнителю соответствующее письменное напоминание в порядке, определяемом </w:t>
      </w:r>
      <w:hyperlink r:id="rId32" w:anchor="sub_id=9010000" w:history="1">
        <w:r>
          <w:rPr>
            <w:rStyle w:val="a3"/>
          </w:rPr>
          <w:t>регламентом государственного</w:t>
        </w:r>
        <w:r>
          <w:rPr>
            <w:rStyle w:val="a3"/>
          </w:rPr>
          <w:t xml:space="preserve"> органа</w:t>
        </w:r>
      </w:hyperlink>
      <w:r>
        <w:rPr>
          <w:rStyle w:val="s0"/>
        </w:rPr>
        <w:t>.</w:t>
      </w:r>
    </w:p>
    <w:p w:rsidR="00000000" w:rsidRDefault="00FD554F">
      <w:pPr>
        <w:ind w:firstLine="400"/>
        <w:jc w:val="both"/>
      </w:pPr>
      <w:r>
        <w:rPr>
          <w:rStyle w:val="s0"/>
        </w:rPr>
        <w:t>Дополнительные вопросы организации и осуществления внутреннего контроля могут определяться самим государственным органом либо вышестоящим по отношению к нему государственным органом.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9. Надзор</w:t>
      </w:r>
    </w:p>
    <w:p w:rsidR="00000000" w:rsidRDefault="00FD554F">
      <w:pPr>
        <w:ind w:firstLine="400"/>
        <w:jc w:val="both"/>
      </w:pPr>
      <w:r>
        <w:rPr>
          <w:rStyle w:val="s0"/>
        </w:rPr>
        <w:t>1. Надзор заключается в применении уполномоче</w:t>
      </w:r>
      <w:r>
        <w:rPr>
          <w:rStyle w:val="s0"/>
        </w:rPr>
        <w:t xml:space="preserve">нным государственным органом правоограничительных мер оперативного реагирования без возбуждения </w:t>
      </w:r>
      <w:hyperlink r:id="rId33" w:history="1">
        <w:r>
          <w:rPr>
            <w:rStyle w:val="a3"/>
          </w:rPr>
          <w:t>административного производства</w:t>
        </w:r>
      </w:hyperlink>
      <w:r>
        <w:rPr>
          <w:rStyle w:val="s0"/>
        </w:rPr>
        <w:t>.</w:t>
      </w:r>
    </w:p>
    <w:p w:rsidR="00000000" w:rsidRDefault="00FD554F">
      <w:pPr>
        <w:ind w:firstLine="400"/>
        <w:jc w:val="both"/>
      </w:pPr>
      <w:r>
        <w:rPr>
          <w:rStyle w:val="s0"/>
        </w:rPr>
        <w:t>Правоограничительные меры оперативного реагирования предусматрив</w:t>
      </w:r>
      <w:r>
        <w:rPr>
          <w:rStyle w:val="s0"/>
        </w:rPr>
        <w:t>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 физических и юр</w:t>
      </w:r>
      <w:r>
        <w:rPr>
          <w:rStyle w:val="s0"/>
        </w:rPr>
        <w:t xml:space="preserve">идических лиц, жизни и здоровью людей, окружающей среде, </w:t>
      </w:r>
      <w:hyperlink r:id="rId34" w:history="1">
        <w:r>
          <w:rPr>
            <w:rStyle w:val="a3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2. Надзор подразделяется на:</w:t>
      </w:r>
    </w:p>
    <w:p w:rsidR="00000000" w:rsidRDefault="00FD554F">
      <w:pPr>
        <w:ind w:firstLine="400"/>
        <w:jc w:val="both"/>
      </w:pPr>
      <w:r>
        <w:rPr>
          <w:rStyle w:val="s0"/>
        </w:rPr>
        <w:t>1) высший надзор, осуществляемый прокуратурой от имени го</w:t>
      </w:r>
      <w:r>
        <w:rPr>
          <w:rStyle w:val="s0"/>
        </w:rPr>
        <w:t xml:space="preserve">сударства в соответствии с </w:t>
      </w:r>
      <w:hyperlink r:id="rId35" w:anchor="sub_id=83000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36" w:anchor="sub_id=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Прокуратуре» и иным законодательством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2) надзор, осуществляемый уполномоченными государственными органами в порядке и на условиях, установленных настоящим Законом и иными законами Республики Казахстан.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 </w:t>
      </w:r>
    </w:p>
    <w:p w:rsidR="00000000" w:rsidRDefault="00FD554F">
      <w:pPr>
        <w:ind w:left="1200" w:hanging="800"/>
        <w:jc w:val="both"/>
      </w:pPr>
      <w:bookmarkStart w:id="6" w:name="SUB100000"/>
      <w:bookmarkEnd w:id="6"/>
      <w:r>
        <w:rPr>
          <w:rStyle w:val="s1"/>
        </w:rPr>
        <w:t>Статья 10. Формы контроля и</w:t>
      </w:r>
      <w:r>
        <w:rPr>
          <w:rStyle w:val="s1"/>
        </w:rPr>
        <w:t xml:space="preserve"> надзора</w:t>
      </w:r>
    </w:p>
    <w:p w:rsidR="00000000" w:rsidRDefault="00FD554F">
      <w:pPr>
        <w:ind w:firstLine="400"/>
        <w:jc w:val="both"/>
      </w:pPr>
      <w:r>
        <w:rPr>
          <w:rStyle w:val="s0"/>
        </w:rPr>
        <w:t>1. Контроль и надзор за деятельностью проверяемых субъектов осуществляются в форме:</w:t>
      </w:r>
    </w:p>
    <w:p w:rsidR="00000000" w:rsidRDefault="00FD554F">
      <w:pPr>
        <w:ind w:firstLine="400"/>
        <w:jc w:val="both"/>
      </w:pPr>
      <w:r>
        <w:rPr>
          <w:rStyle w:val="s0"/>
        </w:rPr>
        <w:t>1) проверки, порядок организации и проведения которой определяется настоящим Законом;</w:t>
      </w:r>
    </w:p>
    <w:p w:rsidR="00000000" w:rsidRDefault="00FD554F">
      <w:pPr>
        <w:ind w:firstLine="400"/>
        <w:jc w:val="both"/>
      </w:pPr>
      <w:r>
        <w:rPr>
          <w:rStyle w:val="s0"/>
        </w:rPr>
        <w:t>2) иных форм контроля и надзора, носящих предупредительно-профилактический ха</w:t>
      </w:r>
      <w:r>
        <w:rPr>
          <w:rStyle w:val="s0"/>
        </w:rPr>
        <w:t xml:space="preserve">рактер, если иное не предусмотрено </w:t>
      </w:r>
      <w:hyperlink r:id="rId37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Казахстан, порядок организации и проведения которых определяется настоящей статьей и иными законами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 xml:space="preserve">ри проведении иных форм контроля и надзора не требуются предварительное уведомление проверяемого субъекта, а также регистрация в </w:t>
      </w:r>
      <w:hyperlink r:id="rId38" w:anchor="sub_id=60000" w:history="1">
        <w:r>
          <w:rPr>
            <w:rStyle w:val="a3"/>
          </w:rPr>
          <w:t xml:space="preserve">уполномоченном органе по правовой статистике </w:t>
        </w:r>
        <w:r>
          <w:rPr>
            <w:rStyle w:val="a3"/>
          </w:rPr>
          <w:t>и специальным учетам</w:t>
        </w:r>
      </w:hyperlink>
      <w:r>
        <w:rPr>
          <w:rStyle w:val="s0"/>
        </w:rPr>
        <w:t>.</w:t>
      </w:r>
    </w:p>
    <w:p w:rsidR="00000000" w:rsidRDefault="00FD554F">
      <w:pPr>
        <w:ind w:firstLine="400"/>
        <w:jc w:val="both"/>
      </w:pPr>
      <w:r>
        <w:rPr>
          <w:rStyle w:val="s0"/>
        </w:rPr>
        <w:t>По итогам иных форм контроля и надзора за субъектами частного предпринимательства в зависимости от их вида могут быть составлены итоговые документы (справка, предписание, заключение и другое) без возбуждения дела об административном п</w:t>
      </w:r>
      <w:r>
        <w:rPr>
          <w:rStyle w:val="s0"/>
        </w:rPr>
        <w:t>равонарушении в случае выявления нарушения, но с обязательным разъяснением проверяемому субъекту порядка его устранения.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Часть вторая настоящего пункта не распространяется на иные формы контроля, осуществляемые в соответствии с </w:t>
      </w:r>
      <w:hyperlink r:id="rId39" w:anchor="sub_id=555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D554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0" w:anchor="sub_id=13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42" w:anchor="sub_id=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3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3. Иные формы контроля и надзора проводятся органами контроля и надзора в соответствии с принципом необходимости и достаточности без посещения объектов (субъектов) контроля, за исключением случаев:</w:t>
      </w:r>
    </w:p>
    <w:p w:rsidR="00000000" w:rsidRDefault="00FD554F">
      <w:pPr>
        <w:ind w:firstLine="400"/>
        <w:jc w:val="both"/>
      </w:pPr>
      <w:r>
        <w:rPr>
          <w:rStyle w:val="s0"/>
        </w:rPr>
        <w:t>установленных налоговым законодательством Республики Казах</w:t>
      </w:r>
      <w:r>
        <w:rPr>
          <w:rStyle w:val="s0"/>
        </w:rPr>
        <w:t>стан;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если посещение связано с получением (прохождением) разрешительных документов (процедур) с обязательным уведомлением </w:t>
      </w:r>
      <w:hyperlink r:id="rId44" w:anchor="sub_id=60000" w:history="1">
        <w:r>
          <w:rPr>
            <w:rStyle w:val="a3"/>
          </w:rPr>
          <w:t>органов по правовой статистике</w:t>
        </w:r>
      </w:hyperlink>
      <w:r>
        <w:rPr>
          <w:rStyle w:val="s0"/>
        </w:rPr>
        <w:t xml:space="preserve"> и специальным учетам </w:t>
      </w:r>
      <w:r>
        <w:rPr>
          <w:rStyle w:val="s0"/>
        </w:rPr>
        <w:t>по месту нахождения объекта (субъекта) за сутки до его посещения;</w:t>
      </w:r>
    </w:p>
    <w:p w:rsidR="00000000" w:rsidRDefault="00FD554F">
      <w:pPr>
        <w:ind w:firstLine="400"/>
        <w:jc w:val="both"/>
      </w:pPr>
      <w:hyperlink r:id="rId45" w:anchor="sub_id=330000" w:history="1">
        <w:r>
          <w:rPr>
            <w:rStyle w:val="a3"/>
          </w:rPr>
          <w:t>проведения инспектирования строительно-монтажных работ</w:t>
        </w:r>
      </w:hyperlink>
      <w:r>
        <w:rPr>
          <w:rStyle w:val="s0"/>
        </w:rPr>
        <w:t xml:space="preserve"> на соответствие требованиям, предъявляемым к возведе</w:t>
      </w:r>
      <w:r>
        <w:rPr>
          <w:rStyle w:val="s0"/>
        </w:rPr>
        <w:t>нию и изменению несущих и ограждающих конструкций зданий и сооружений;</w:t>
      </w:r>
    </w:p>
    <w:p w:rsidR="00000000" w:rsidRDefault="00FD554F">
      <w:pPr>
        <w:ind w:firstLine="400"/>
        <w:jc w:val="both"/>
      </w:pPr>
      <w:hyperlink r:id="rId46" w:anchor="sub_id=33020000" w:history="1">
        <w:r>
          <w:rPr>
            <w:rStyle w:val="a3"/>
          </w:rPr>
          <w:t>контроля соблюдения размеров предельно допустимых розничных цен</w:t>
        </w:r>
      </w:hyperlink>
      <w:r>
        <w:rPr>
          <w:rStyle w:val="s0"/>
        </w:rPr>
        <w:t xml:space="preserve"> на социально значимые продовольствен</w:t>
      </w:r>
      <w:r>
        <w:rPr>
          <w:rStyle w:val="s0"/>
        </w:rPr>
        <w:t>ные товары;</w:t>
      </w:r>
    </w:p>
    <w:p w:rsidR="00000000" w:rsidRDefault="00FD554F">
      <w:pPr>
        <w:ind w:firstLine="400"/>
        <w:jc w:val="both"/>
      </w:pPr>
      <w:hyperlink r:id="rId47" w:history="1">
        <w:r>
          <w:rPr>
            <w:rStyle w:val="a3"/>
          </w:rPr>
          <w:t>осуществления контроля органами внутренних дел</w:t>
        </w:r>
      </w:hyperlink>
      <w:r>
        <w:rPr>
          <w:rStyle w:val="s0"/>
        </w:rPr>
        <w:t xml:space="preserve"> по вопросам соблюдения правил оборота оружия и патронов к нему в Республике Казахстан;</w:t>
      </w:r>
    </w:p>
    <w:p w:rsidR="00000000" w:rsidRDefault="00FD554F">
      <w:pPr>
        <w:ind w:firstLine="400"/>
        <w:jc w:val="both"/>
      </w:pPr>
      <w:hyperlink r:id="rId48" w:anchor="sub_id=200000" w:history="1">
        <w:r>
          <w:rPr>
            <w:rStyle w:val="a3"/>
          </w:rPr>
          <w:t>осуществления контроля по соблюдению стандартов</w:t>
        </w:r>
      </w:hyperlink>
      <w:r>
        <w:rPr>
          <w:rStyle w:val="s0"/>
        </w:rPr>
        <w:t xml:space="preserve"> оказания специальных социальных услуг.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11. Компетенция органов контроля и надзора</w:t>
      </w:r>
    </w:p>
    <w:p w:rsidR="00000000" w:rsidRDefault="00FD554F">
      <w:pPr>
        <w:ind w:firstLine="400"/>
        <w:jc w:val="both"/>
      </w:pPr>
      <w:r>
        <w:rPr>
          <w:rStyle w:val="s0"/>
        </w:rPr>
        <w:t>Органы контроля и надзора:</w:t>
      </w:r>
    </w:p>
    <w:p w:rsidR="00000000" w:rsidRDefault="00FD554F">
      <w:pPr>
        <w:ind w:firstLine="400"/>
        <w:jc w:val="both"/>
      </w:pPr>
      <w:r>
        <w:rPr>
          <w:rStyle w:val="s0"/>
        </w:rPr>
        <w:t>1) разрабатывают и реализуют государственную политик</w:t>
      </w:r>
      <w:r>
        <w:rPr>
          <w:rStyle w:val="s0"/>
        </w:rPr>
        <w:t>у в области государственного контроля и надзора в соответствующей сфере;</w:t>
      </w:r>
    </w:p>
    <w:p w:rsidR="00000000" w:rsidRDefault="00FD554F">
      <w:pPr>
        <w:ind w:firstLine="400"/>
        <w:jc w:val="both"/>
      </w:pPr>
      <w:r>
        <w:rPr>
          <w:rStyle w:val="s0"/>
        </w:rPr>
        <w:t>2) вносят предложения по совершенствованию проведения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3) организуют и проводят контроль и надзор в соответствии с законами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4) разрабатывают и</w:t>
      </w:r>
      <w:r>
        <w:rPr>
          <w:rStyle w:val="s0"/>
        </w:rPr>
        <w:t xml:space="preserve"> утверждают в пределах своей компетенции нормативные правовые акты в области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5) организуют и проводят мониторинг эффективности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6) осуществляют взаимную координацию деятельности органов контроля и надзора в Республике</w:t>
      </w:r>
      <w:r>
        <w:rPr>
          <w:rStyle w:val="s0"/>
        </w:rPr>
        <w:t xml:space="preserve">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7) осуществляют иные функции, предусмотренные настоящим Законом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jc w:val="center"/>
      </w:pPr>
      <w:bookmarkStart w:id="7" w:name="SUB120000"/>
      <w:bookmarkEnd w:id="7"/>
      <w:r>
        <w:rPr>
          <w:rStyle w:val="s1"/>
        </w:rPr>
        <w:t xml:space="preserve">Глава 2. ПОРЯДОК ОРГАНИЗАЦИИ И ПРОВЕДЕНИЯ ПРОВЕРОК 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12. Общие вопросы проверки</w:t>
      </w:r>
    </w:p>
    <w:p w:rsidR="00000000" w:rsidRDefault="00FD554F">
      <w:pPr>
        <w:ind w:firstLine="400"/>
        <w:jc w:val="both"/>
      </w:pPr>
      <w:r>
        <w:rPr>
          <w:rStyle w:val="s0"/>
        </w:rPr>
        <w:t>1. Проверка проверяемого субъекта - одна из форм контроля и надзора, которую проводят органы контроля и надзора, путем совершения одного из следующих действий:</w:t>
      </w:r>
    </w:p>
    <w:p w:rsidR="00000000" w:rsidRDefault="00FD554F">
      <w:pPr>
        <w:ind w:firstLine="400"/>
        <w:jc w:val="both"/>
      </w:pPr>
      <w:r>
        <w:rPr>
          <w:rStyle w:val="s0"/>
        </w:rPr>
        <w:t>1) посещения проверяемого субъекта должностным лицом государст</w:t>
      </w:r>
      <w:r>
        <w:rPr>
          <w:rStyle w:val="s0"/>
        </w:rPr>
        <w:t>венного органа;</w:t>
      </w:r>
    </w:p>
    <w:p w:rsidR="00000000" w:rsidRDefault="00FD554F">
      <w:pPr>
        <w:ind w:firstLine="400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иных форм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3) вызова проверяемого субъекта с целью получения информации о соблюдении им тр</w:t>
      </w:r>
      <w:r>
        <w:rPr>
          <w:rStyle w:val="s0"/>
        </w:rPr>
        <w:t xml:space="preserve">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2. Предметом проверки является соблюдение проверяемыми субъектами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bookmarkStart w:id="8" w:name="SUB120300"/>
      <w:bookmarkEnd w:id="8"/>
      <w:r>
        <w:rPr>
          <w:rStyle w:val="s0"/>
        </w:rPr>
        <w:t xml:space="preserve">3. Действия настоящей главы, за исключением </w:t>
      </w:r>
      <w:hyperlink w:anchor="sub260200" w:history="1">
        <w:r>
          <w:rPr>
            <w:rStyle w:val="a3"/>
          </w:rPr>
          <w:t>пунктов 2 и 3 статьи 26</w:t>
        </w:r>
      </w:hyperlink>
      <w:r>
        <w:rPr>
          <w:rStyle w:val="s0"/>
        </w:rPr>
        <w:t xml:space="preserve">, </w:t>
      </w:r>
      <w:hyperlink w:anchor="sub290000" w:history="1">
        <w:r>
          <w:rPr>
            <w:rStyle w:val="a3"/>
          </w:rPr>
          <w:t>статьи 29</w:t>
        </w:r>
      </w:hyperlink>
      <w:r>
        <w:rPr>
          <w:rStyle w:val="s0"/>
        </w:rPr>
        <w:t xml:space="preserve"> настоящего Закона, не распространяются на осуществление контроля и надзора, связанного с: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1) </w:t>
      </w:r>
      <w:hyperlink r:id="rId49" w:anchor="sub_id=140000" w:history="1">
        <w:r>
          <w:rPr>
            <w:rStyle w:val="a3"/>
          </w:rPr>
          <w:t>пересечением Государственной границы Республики Казахстан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таможенного союза и (или) Государс</w:t>
      </w:r>
      <w:r>
        <w:rPr>
          <w:rStyle w:val="s0"/>
        </w:rPr>
        <w:t>твенной границы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3) соблюдением требований </w:t>
      </w:r>
      <w:hyperlink r:id="rId50" w:history="1">
        <w:r>
          <w:rPr>
            <w:rStyle w:val="a3"/>
          </w:rPr>
          <w:t>безопасности дорожного движения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>4) проездом автотранспортных средств по территории Республики Казахстан на постах транспортного</w:t>
      </w:r>
      <w:r>
        <w:rPr>
          <w:rStyle w:val="s0"/>
        </w:rPr>
        <w:t xml:space="preserve"> контроля на предмет соблюдения требований безопасности на транспорте;</w:t>
      </w:r>
    </w:p>
    <w:p w:rsidR="00000000" w:rsidRDefault="00FD554F">
      <w:pPr>
        <w:jc w:val="both"/>
      </w:pPr>
      <w:r>
        <w:rPr>
          <w:rStyle w:val="s3"/>
        </w:rPr>
        <w:t xml:space="preserve">Подпункт 5 изложен в редакции </w:t>
      </w:r>
      <w:hyperlink r:id="rId51" w:anchor="sub_id=83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2" w:anchor="sub_id=1203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5) контролем и надзором за выполнением требований по безопасной эксплуатации судов в соответствии с законами Республики Казахстан о </w:t>
      </w:r>
      <w:hyperlink r:id="rId53" w:history="1">
        <w:r>
          <w:rPr>
            <w:rStyle w:val="a3"/>
          </w:rPr>
          <w:t>внутреннем водном транспорте</w:t>
        </w:r>
      </w:hyperlink>
      <w:r>
        <w:rPr>
          <w:rStyle w:val="s0"/>
        </w:rPr>
        <w:t xml:space="preserve"> и </w:t>
      </w:r>
      <w:hyperlink r:id="rId54" w:history="1">
        <w:r>
          <w:rPr>
            <w:rStyle w:val="a3"/>
          </w:rPr>
          <w:t>торговом мореплавании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6) соблюдением физическими лицами </w:t>
      </w:r>
      <w:hyperlink r:id="rId55" w:history="1">
        <w:r>
          <w:rPr>
            <w:rStyle w:val="a3"/>
          </w:rPr>
          <w:t>требований хранения, ношения и использования гражданского оружия</w:t>
        </w:r>
      </w:hyperlink>
      <w:r>
        <w:rPr>
          <w:rStyle w:val="s0"/>
        </w:rPr>
        <w:t>;</w:t>
      </w:r>
    </w:p>
    <w:p w:rsidR="00000000" w:rsidRDefault="00FD554F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6" w:anchor="sub_id=13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</w:t>
      </w:r>
      <w:r>
        <w:rPr>
          <w:rStyle w:val="s3"/>
        </w:rPr>
        <w:t xml:space="preserve">стечении трех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1203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7) осуществлением госу</w:t>
      </w:r>
      <w:r>
        <w:rPr>
          <w:rStyle w:val="s0"/>
        </w:rPr>
        <w:t>дарственного контроля и надзора по ветеринарии и карантину растений на объектах внутренней торговли, реализующих продукцию и сырье животного происхождения, в организации, осуществляющей производство, заготовку (убой), хранение, переработку продуктов и сырь</w:t>
      </w:r>
      <w:r>
        <w:rPr>
          <w:rStyle w:val="s0"/>
        </w:rPr>
        <w:t>я животного, растительного происхождения в едином технологическом цикле;</w:t>
      </w:r>
    </w:p>
    <w:p w:rsidR="00000000" w:rsidRDefault="00FD554F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59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" w:anchor="sub_id=1203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8)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</w:t>
      </w:r>
      <w:r>
        <w:rPr>
          <w:rStyle w:val="s0"/>
        </w:rPr>
        <w:t>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FD554F">
      <w:pPr>
        <w:ind w:firstLine="400"/>
        <w:jc w:val="both"/>
      </w:pPr>
      <w:r>
        <w:rPr>
          <w:rStyle w:val="s0"/>
        </w:rPr>
        <w:t>9) контролем и надзором мероприятий в карантинных зонах и неблагополучных</w:t>
      </w:r>
      <w:r>
        <w:rPr>
          <w:rStyle w:val="s0"/>
        </w:rPr>
        <w:t xml:space="preserve"> пунктах по особо опасным болезням животных;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10) соблюдением физическими и юридическими лицами требований </w:t>
      </w:r>
      <w:hyperlink r:id="rId61" w:history="1">
        <w:r>
          <w:rPr>
            <w:rStyle w:val="a3"/>
          </w:rPr>
          <w:t>безопасности полетов воздушных судов и авиационной безопасности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>11) контролем в сфер</w:t>
      </w:r>
      <w:r>
        <w:rPr>
          <w:rStyle w:val="s0"/>
        </w:rPr>
        <w:t>е легального оборота оружия, взрывчатых и ядовитых веществ, наркотических средств, психотропных веществ и прекурсоров, гражданских пиротехнических веществ и изделий с их применением в рамках проводимых оперативно-профилактических мероприятий органов внутре</w:t>
      </w:r>
      <w:r>
        <w:rPr>
          <w:rStyle w:val="s0"/>
        </w:rPr>
        <w:t>нних дел;</w:t>
      </w:r>
    </w:p>
    <w:p w:rsidR="00000000" w:rsidRDefault="00FD554F">
      <w:pPr>
        <w:jc w:val="both"/>
      </w:pPr>
      <w:r>
        <w:rPr>
          <w:rStyle w:val="s3"/>
        </w:rPr>
        <w:t xml:space="preserve">Подпункт 12 изложен в редакции </w:t>
      </w:r>
      <w:hyperlink r:id="rId62" w:anchor="sub_id=83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3" w:anchor="sub_id=1203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12) контролем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64" w:history="1">
        <w:r>
          <w:rPr>
            <w:rStyle w:val="a3"/>
          </w:rPr>
          <w:t>налоговым законодательством</w:t>
        </w:r>
        <w:r>
          <w:rPr>
            <w:rStyle w:val="a3"/>
          </w:rPr>
          <w:t xml:space="preserve"> Республики Казахстан</w:t>
        </w:r>
      </w:hyperlink>
      <w:r>
        <w:rPr>
          <w:rStyle w:val="s0"/>
        </w:rPr>
        <w:t xml:space="preserve">, а также проведением контрольного учета этилового спирта и алкогольной продукции в организациях, осуществляющих </w:t>
      </w:r>
      <w:hyperlink r:id="rId65" w:history="1">
        <w:r>
          <w:rPr>
            <w:rStyle w:val="a3"/>
          </w:rPr>
          <w:t>производство этилового спирта и алкогольной продукции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>13)</w:t>
      </w:r>
      <w:r>
        <w:rPr>
          <w:rStyle w:val="s0"/>
        </w:rPr>
        <w:t xml:space="preserve"> соблюдением требований финансового законодательства Республики Казахстан, а также контролем и надзором финансового рынка и финансовых организаций;</w:t>
      </w:r>
    </w:p>
    <w:p w:rsidR="00000000" w:rsidRDefault="00FD554F">
      <w:pPr>
        <w:jc w:val="both"/>
      </w:pPr>
      <w:r>
        <w:rPr>
          <w:rStyle w:val="s3"/>
        </w:rPr>
        <w:t xml:space="preserve">См.также: </w:t>
      </w:r>
      <w:hyperlink r:id="rId6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Национального Банка Республики Казахстан от 27 февраля 2012 года № 21024/1030юр</w:t>
      </w:r>
    </w:p>
    <w:p w:rsidR="00000000" w:rsidRDefault="00FD554F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67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6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14) соблюдением требований </w:t>
      </w:r>
      <w:hyperlink r:id="rId69" w:history="1">
        <w:r>
          <w:rPr>
            <w:rStyle w:val="a3"/>
          </w:rPr>
          <w:t>антимонопольного законодательства</w:t>
        </w:r>
      </w:hyperlink>
      <w:r>
        <w:rPr>
          <w:rStyle w:val="s0"/>
        </w:rPr>
        <w:t xml:space="preserve"> Республики Казахстан</w:t>
      </w:r>
      <w:r>
        <w:t xml:space="preserve">, осуществляемого </w:t>
      </w:r>
      <w:r>
        <w:t>антимонопольным органом</w:t>
      </w:r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15) соблюдением требований </w:t>
      </w:r>
      <w:hyperlink r:id="rId70" w:history="1">
        <w:r>
          <w:rPr>
            <w:rStyle w:val="a3"/>
          </w:rPr>
          <w:t>бюджетного законодательства</w:t>
        </w:r>
      </w:hyperlink>
      <w:r>
        <w:rPr>
          <w:rStyle w:val="s0"/>
        </w:rPr>
        <w:t xml:space="preserve"> Республики Казахстан и иных нормативных правовых актов, регулирующих вопросы исполнения государственного бюджет</w:t>
      </w:r>
      <w:r>
        <w:rPr>
          <w:rStyle w:val="s0"/>
        </w:rPr>
        <w:t>а;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71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73" w:anchor="sub_id=139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7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1203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подпунктами </w:t>
      </w:r>
      <w:r>
        <w:rPr>
          <w:rStyle w:val="s3"/>
        </w:rPr>
        <w:t xml:space="preserve">17 и 18 в соответствии с </w:t>
      </w:r>
      <w:hyperlink r:id="rId76" w:anchor="sub_id=139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17) соблюдением требований законодательства Республики Казахстан, регламентирующего </w:t>
      </w:r>
      <w:hyperlink r:id="rId78" w:anchor="sub_id=1590000" w:history="1">
        <w:r>
          <w:rPr>
            <w:rStyle w:val="a3"/>
          </w:rPr>
          <w:t>продажу несовершеннолетним алкогольной и табачной продукции</w:t>
        </w:r>
      </w:hyperlink>
      <w:r>
        <w:rPr>
          <w:rStyle w:val="s0"/>
        </w:rPr>
        <w:t xml:space="preserve">, а также порядок </w:t>
      </w:r>
      <w:hyperlink r:id="rId79" w:anchor="sub_id=360400" w:history="1">
        <w:r>
          <w:rPr>
            <w:rStyle w:val="a3"/>
          </w:rPr>
          <w:t>нахождения несовершеннолетних в развлекательных заведениях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>18) соблюдением требований по эксплу</w:t>
      </w:r>
      <w:r>
        <w:rPr>
          <w:rStyle w:val="s0"/>
        </w:rPr>
        <w:t>атации и техническому состоянию энергетического оборудования электрических станций единой электроэнергетической системы Республики Казахстан, электрических сетей свыше 0,4 киловольта, магистральных тепловых сетей и котельных с установленной мощностью более</w:t>
      </w:r>
      <w:r>
        <w:rPr>
          <w:rStyle w:val="s0"/>
        </w:rPr>
        <w:t xml:space="preserve"> 100 Гкал/час;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подпунктами 19 - 21 в соответствии с </w:t>
      </w:r>
      <w:hyperlink r:id="rId80" w:anchor="sub_id=8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D554F">
      <w:pPr>
        <w:ind w:firstLine="400"/>
        <w:jc w:val="both"/>
      </w:pPr>
      <w:r>
        <w:rPr>
          <w:rStyle w:val="s0"/>
        </w:rPr>
        <w:t>19)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FD554F">
      <w:pPr>
        <w:ind w:firstLine="400"/>
        <w:jc w:val="both"/>
      </w:pPr>
      <w:r>
        <w:rPr>
          <w:rStyle w:val="s0"/>
        </w:rPr>
        <w:t>20) торговлей вне мест, установленных местным исполнительным органом;</w:t>
      </w:r>
    </w:p>
    <w:p w:rsidR="00000000" w:rsidRDefault="00FD554F">
      <w:pPr>
        <w:ind w:firstLine="400"/>
        <w:jc w:val="both"/>
      </w:pPr>
      <w:r>
        <w:rPr>
          <w:rStyle w:val="s0"/>
        </w:rPr>
        <w:t>21) соблюдением центральными государственными органами, маслихата</w:t>
      </w:r>
      <w:r>
        <w:rPr>
          <w:rStyle w:val="s0"/>
        </w:rPr>
        <w:t xml:space="preserve">ми и акиматами </w:t>
      </w:r>
      <w:hyperlink r:id="rId81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по государственной регистрации нормативных правовых актов, а также официальному опубликованию нормативных правовых актов;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22 в соответствии </w:t>
      </w:r>
      <w:r>
        <w:rPr>
          <w:rStyle w:val="s3"/>
        </w:rPr>
        <w:t xml:space="preserve">с </w:t>
      </w:r>
      <w:hyperlink r:id="rId8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FD554F">
      <w:pPr>
        <w:ind w:firstLine="400"/>
        <w:jc w:val="both"/>
      </w:pPr>
      <w:r>
        <w:rPr>
          <w:rStyle w:val="s0"/>
        </w:rPr>
        <w:t>22) осуществлением контроля за состоянием антитеррористической защиты объектов, уязвимых в террористическом отношении, за исключением объе</w:t>
      </w:r>
      <w:r>
        <w:rPr>
          <w:rStyle w:val="s0"/>
        </w:rPr>
        <w:t>ктов Республики Казахстан, охраняемых Вооруженными Силами, другими войсками и воинскими формированиями Республики Казахстан, а также специальными государственными органами, и соблюдением их руководителями требований, предусмотренных законодательством Респу</w:t>
      </w:r>
      <w:r>
        <w:rPr>
          <w:rStyle w:val="s0"/>
        </w:rPr>
        <w:t>блики Казахстан о противодействии терроризму;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83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FD554F">
      <w:pPr>
        <w:ind w:firstLine="400"/>
        <w:jc w:val="both"/>
      </w:pPr>
      <w:r>
        <w:t xml:space="preserve">23) соблюдением требований </w:t>
      </w:r>
      <w:hyperlink r:id="rId84" w:history="1">
        <w:r>
          <w:rPr>
            <w:rStyle w:val="a3"/>
          </w:rPr>
          <w:t>законодательства</w:t>
        </w:r>
      </w:hyperlink>
      <w:r>
        <w:t xml:space="preserve"> в области миграции населения.</w:t>
      </w:r>
    </w:p>
    <w:p w:rsidR="00000000" w:rsidRDefault="00FD554F">
      <w:pPr>
        <w:ind w:firstLine="400"/>
        <w:jc w:val="both"/>
      </w:pPr>
      <w:r>
        <w:rPr>
          <w:rStyle w:val="s0"/>
        </w:rPr>
        <w:t>4. Отношения, возникающие при проведении проверок, указанных в пункте 3 настоящей статьи, регулируются в соответствии с законами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5. Особенности </w:t>
      </w:r>
      <w:r>
        <w:rPr>
          <w:rStyle w:val="s0"/>
        </w:rPr>
        <w:t xml:space="preserve">порядка, сроки проведения, продления, приостановления проверок, оформления акта о назначении, результатах и завершении проверок, осуществляемых органами налоговой службы, определяются </w:t>
      </w:r>
      <w:hyperlink r:id="rId85" w:anchor="sub_id=62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 </w:t>
      </w:r>
    </w:p>
    <w:p w:rsidR="00000000" w:rsidRDefault="00FD554F">
      <w:pPr>
        <w:ind w:left="1200" w:hanging="800"/>
        <w:jc w:val="both"/>
      </w:pPr>
      <w:bookmarkStart w:id="9" w:name="SUB130000"/>
      <w:bookmarkEnd w:id="9"/>
      <w:r>
        <w:rPr>
          <w:rStyle w:val="s1"/>
        </w:rPr>
        <w:t>Статья 13. Система оценки рисков</w:t>
      </w:r>
    </w:p>
    <w:p w:rsidR="00000000" w:rsidRDefault="00FD554F">
      <w:pPr>
        <w:ind w:firstLine="400"/>
        <w:jc w:val="both"/>
      </w:pPr>
      <w:r>
        <w:rPr>
          <w:rStyle w:val="s0"/>
        </w:rPr>
        <w:t>1. В зависимости от степени риска государственные органы относят проверяемых субъектов к группам высокого, среднего либо незначительного риска и определяют для них пер</w:t>
      </w:r>
      <w:r>
        <w:rPr>
          <w:rStyle w:val="s0"/>
        </w:rPr>
        <w:t>иодичность проведения плановых проверок, но не чаще:</w:t>
      </w:r>
    </w:p>
    <w:p w:rsidR="00000000" w:rsidRDefault="00FD554F">
      <w:pPr>
        <w:ind w:firstLine="400"/>
        <w:jc w:val="both"/>
      </w:pPr>
      <w:r>
        <w:rPr>
          <w:rStyle w:val="s0"/>
        </w:rPr>
        <w:t>1) одного раза в год - при высокой степени риска;</w:t>
      </w:r>
    </w:p>
    <w:p w:rsidR="00000000" w:rsidRDefault="00FD554F">
      <w:pPr>
        <w:ind w:firstLine="400"/>
        <w:jc w:val="both"/>
      </w:pPr>
      <w:r>
        <w:rPr>
          <w:rStyle w:val="s0"/>
        </w:rPr>
        <w:t>2) одного раза в три года - при средней степени риска;</w:t>
      </w:r>
    </w:p>
    <w:p w:rsidR="00000000" w:rsidRDefault="00FD554F">
      <w:pPr>
        <w:ind w:firstLine="400"/>
        <w:jc w:val="both"/>
      </w:pPr>
      <w:r>
        <w:rPr>
          <w:rStyle w:val="s0"/>
        </w:rPr>
        <w:t>3) одного раза в пять лет - при незначительной степени риска.</w:t>
      </w:r>
    </w:p>
    <w:p w:rsidR="00000000" w:rsidRDefault="00FD554F">
      <w:pPr>
        <w:ind w:firstLine="400"/>
        <w:jc w:val="both"/>
      </w:pPr>
      <w:r>
        <w:rPr>
          <w:rStyle w:val="s0"/>
        </w:rPr>
        <w:t>2. Для проверки соблюдения требовани</w:t>
      </w:r>
      <w:r>
        <w:rPr>
          <w:rStyle w:val="s0"/>
        </w:rPr>
        <w:t xml:space="preserve">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 в области санитарно-эпидемиологического надзора, ветеринарии, карантина и защиты растений, семеноводства, зернового и хлопкового рынка, архитектуры, градостроительства и строительства, периодичность проведения плановых проверок не должна </w:t>
      </w:r>
      <w:r>
        <w:rPr>
          <w:rStyle w:val="s0"/>
        </w:rPr>
        <w:t>быть чаще:</w:t>
      </w:r>
    </w:p>
    <w:p w:rsidR="00000000" w:rsidRDefault="00FD554F">
      <w:pPr>
        <w:ind w:firstLine="400"/>
        <w:jc w:val="both"/>
      </w:pPr>
      <w:r>
        <w:rPr>
          <w:rStyle w:val="s0"/>
        </w:rPr>
        <w:t>1) в области ветеринарии, карантина и защиты растений, семеноводства, зернового и хлопкового рынка: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полгода - при высокой степени риска;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год - при средней степени риска;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три года - при незначительной сте</w:t>
      </w:r>
      <w:r>
        <w:rPr>
          <w:rStyle w:val="s0"/>
        </w:rPr>
        <w:t>пени риска;</w:t>
      </w:r>
    </w:p>
    <w:p w:rsidR="00000000" w:rsidRDefault="00FD554F">
      <w:pPr>
        <w:jc w:val="both"/>
      </w:pPr>
      <w:r>
        <w:rPr>
          <w:rStyle w:val="s3"/>
        </w:rPr>
        <w:t xml:space="preserve">Подпункт 2 изложен в редакции </w:t>
      </w:r>
      <w:hyperlink r:id="rId86" w:anchor="sub_id=83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7" w:anchor="sub_id=1302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2) в области санитарно-эпидемиологического контроля: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квартал - при высокой степени риска;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полгода - при средней степени риска;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год - при незначительной степени риска;</w:t>
      </w:r>
    </w:p>
    <w:p w:rsidR="00000000" w:rsidRDefault="00FD554F">
      <w:pPr>
        <w:jc w:val="both"/>
      </w:pPr>
      <w:r>
        <w:rPr>
          <w:rStyle w:val="s3"/>
        </w:rPr>
        <w:t xml:space="preserve">Подпункт 3 изложен в редакции </w:t>
      </w:r>
      <w:hyperlink r:id="rId88" w:anchor="sub_id=83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9" w:anchor="sub_id=1302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3) в области архитектуры, градостроительс</w:t>
      </w:r>
      <w:r>
        <w:rPr>
          <w:rStyle w:val="s0"/>
        </w:rPr>
        <w:t>тва и строительства: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полгода - при высокой степени риска;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год - при средней степени риска;</w:t>
      </w:r>
    </w:p>
    <w:p w:rsidR="00000000" w:rsidRDefault="00FD554F">
      <w:pPr>
        <w:ind w:firstLine="400"/>
        <w:jc w:val="both"/>
      </w:pPr>
      <w:r>
        <w:rPr>
          <w:rStyle w:val="s0"/>
        </w:rPr>
        <w:t>одного раза в три года - при незначительной степени риска.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Распределение проверяемых субъектов по степеням риска осуществляется с учетом </w:t>
      </w:r>
      <w:r>
        <w:rPr>
          <w:rStyle w:val="s0"/>
        </w:rPr>
        <w:t xml:space="preserve">значимости субъекта с точки зрения тяжести последствий, отраслевой статистики нарушений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а также результатов внепл</w:t>
      </w:r>
      <w:r>
        <w:rPr>
          <w:rStyle w:val="s0"/>
        </w:rPr>
        <w:t>ановых проверок.</w:t>
      </w:r>
    </w:p>
    <w:p w:rsidR="00000000" w:rsidRDefault="00FD554F">
      <w:pPr>
        <w:jc w:val="both"/>
      </w:pPr>
      <w:bookmarkStart w:id="10" w:name="SUB130300"/>
      <w:bookmarkEnd w:id="10"/>
      <w:r>
        <w:rPr>
          <w:rStyle w:val="s3"/>
        </w:rPr>
        <w:t xml:space="preserve">В пункт 3 внесены изменения в соответствии с </w:t>
      </w:r>
      <w:hyperlink r:id="rId90" w:anchor="sub_id=13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</w:t>
      </w:r>
      <w:r>
        <w:rPr>
          <w:rStyle w:val="s3"/>
        </w:rPr>
        <w:t xml:space="preserve"> </w:t>
      </w:r>
      <w:hyperlink r:id="rId9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2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3. Государственные органы разрабатывают и утверждают акты, касающиеся форм</w:t>
      </w:r>
      <w:r>
        <w:rPr>
          <w:rStyle w:val="s0"/>
        </w:rPr>
        <w:t xml:space="preserve"> обязательной ведомственной отчетности, </w:t>
      </w:r>
      <w:hyperlink r:id="rId93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94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>, полугодовой план проведения проверок.</w:t>
      </w:r>
    </w:p>
    <w:p w:rsidR="00000000" w:rsidRDefault="00FD554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5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96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4. </w:t>
      </w:r>
      <w:hyperlink r:id="rId97" w:history="1">
        <w:r>
          <w:rPr>
            <w:rStyle w:val="a3"/>
          </w:rPr>
          <w:t>Критерии оценки</w:t>
        </w:r>
      </w:hyperlink>
      <w:r>
        <w:rPr>
          <w:rStyle w:val="s0"/>
        </w:rPr>
        <w:t xml:space="preserve"> степени риска в сфере частного предпринимательства утверждаются совместным приказом</w:t>
      </w:r>
      <w:r>
        <w:rPr>
          <w:rStyle w:val="s0"/>
        </w:rPr>
        <w:t xml:space="preserve"> органов контроля и надзора и уполномоченного органа по предпринимательству и публикуются на официальных интернет-ресурсах государственных органов, за исключением случаев, предусмотренных </w:t>
      </w:r>
      <w:hyperlink r:id="rId98" w:history="1">
        <w:r>
          <w:rPr>
            <w:rStyle w:val="a3"/>
          </w:rPr>
          <w:t>Нал</w:t>
        </w:r>
        <w:r>
          <w:rPr>
            <w:rStyle w:val="a3"/>
          </w:rPr>
          <w:t>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Критерии оценки степени риска - совокупность количественных и качественных показателей, связанных с непосредственной деятельностью проверяемого субъекта, особенностями отраслевого развития и факторами, влияющими на это</w:t>
      </w:r>
      <w:r>
        <w:rPr>
          <w:rStyle w:val="s0"/>
        </w:rPr>
        <w:t xml:space="preserve"> развитие, позволяющих отнести проверяемых субъектов к различным степеням риска.</w:t>
      </w:r>
    </w:p>
    <w:p w:rsidR="00000000" w:rsidRDefault="00FD554F">
      <w:pPr>
        <w:jc w:val="both"/>
      </w:pPr>
      <w:r>
        <w:rPr>
          <w:rStyle w:val="s3"/>
        </w:rPr>
        <w:t xml:space="preserve">См.: </w:t>
      </w:r>
      <w:hyperlink r:id="rId99" w:anchor="sub_id=200" w:history="1">
        <w:r>
          <w:rPr>
            <w:rStyle w:val="a3"/>
            <w:i/>
            <w:iCs/>
            <w:bdr w:val="none" w:sz="0" w:space="0" w:color="auto" w:frame="1"/>
          </w:rPr>
          <w:t>Указ</w:t>
        </w:r>
      </w:hyperlink>
      <w:r>
        <w:rPr>
          <w:rStyle w:val="s3"/>
        </w:rPr>
        <w:t xml:space="preserve"> Президента Республики Казахстан от 27 февраля 2014 года № 757 «О кардинальных мерах </w:t>
      </w:r>
      <w:r>
        <w:rPr>
          <w:rStyle w:val="s3"/>
        </w:rPr>
        <w:t>по улучшению условий для предпринимательской деятельности в Республике Казахстан»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 </w:t>
      </w:r>
    </w:p>
    <w:p w:rsidR="00000000" w:rsidRDefault="00FD554F">
      <w:pPr>
        <w:ind w:left="1200" w:hanging="800"/>
        <w:jc w:val="both"/>
      </w:pPr>
      <w:bookmarkStart w:id="11" w:name="SUB140000"/>
      <w:bookmarkEnd w:id="11"/>
      <w:r>
        <w:rPr>
          <w:rStyle w:val="s1"/>
        </w:rPr>
        <w:t>Статья 14. Ведомственный учет</w:t>
      </w:r>
    </w:p>
    <w:p w:rsidR="00000000" w:rsidRDefault="00FD554F">
      <w:pPr>
        <w:ind w:firstLine="400"/>
        <w:jc w:val="both"/>
      </w:pPr>
      <w:r>
        <w:rPr>
          <w:rStyle w:val="s0"/>
        </w:rPr>
        <w:t>1. Государственные органы разрабатывают и утверждают акты, касающиеся форм обязательной ведомственной отчетности.</w:t>
      </w:r>
    </w:p>
    <w:p w:rsidR="00000000" w:rsidRDefault="00FD554F">
      <w:pPr>
        <w:ind w:firstLine="400"/>
        <w:jc w:val="both"/>
      </w:pPr>
      <w:hyperlink r:id="rId100" w:history="1">
        <w:r>
          <w:rPr>
            <w:rStyle w:val="a3"/>
          </w:rPr>
          <w:t>Формы обязательной ведомственной отчетности</w:t>
        </w:r>
      </w:hyperlink>
      <w:r>
        <w:rPr>
          <w:rStyle w:val="s0"/>
        </w:rPr>
        <w:t xml:space="preserve"> по вопросам проверок проверяемых субъектов утверждаются совместным приказом руководителя государственного органа, уполномоченного органа по правовой статистике и специальным учетам.</w:t>
      </w:r>
    </w:p>
    <w:p w:rsidR="00000000" w:rsidRDefault="00FD554F">
      <w:pPr>
        <w:ind w:firstLine="400"/>
        <w:jc w:val="both"/>
      </w:pPr>
      <w:r>
        <w:rPr>
          <w:rStyle w:val="s0"/>
        </w:rPr>
        <w:t>Формы обязательной ве</w:t>
      </w:r>
      <w:r>
        <w:rPr>
          <w:rStyle w:val="s0"/>
        </w:rPr>
        <w:t>домственной отчетности по вопросам проверок проверяемых субъектов в сфере частного предпринимательства также должны утверждаться уполномоченным органом по предпринимательству.</w:t>
      </w:r>
    </w:p>
    <w:p w:rsidR="00000000" w:rsidRDefault="00FD554F">
      <w:pPr>
        <w:ind w:firstLine="400"/>
        <w:jc w:val="both"/>
      </w:pPr>
      <w:r>
        <w:rPr>
          <w:rStyle w:val="s0"/>
        </w:rPr>
        <w:t>2. Органы контроля и надзора на постоянной и непрерывной основе обязаны вести ве</w:t>
      </w:r>
      <w:r>
        <w:rPr>
          <w:rStyle w:val="s0"/>
        </w:rPr>
        <w:t>домственный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воздействия.</w:t>
      </w:r>
    </w:p>
    <w:p w:rsidR="00000000" w:rsidRDefault="00FD554F">
      <w:pPr>
        <w:ind w:firstLine="400"/>
        <w:jc w:val="both"/>
      </w:pPr>
      <w:r>
        <w:rPr>
          <w:rStyle w:val="s0"/>
        </w:rPr>
        <w:t>Сводные данные ведомственной отчетности по проверкам проверяемых субъектов пу</w:t>
      </w:r>
      <w:r>
        <w:rPr>
          <w:rStyle w:val="s0"/>
        </w:rPr>
        <w:t>бликуются на официальных интернет-ресурсах государственных органов.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 </w:t>
      </w:r>
    </w:p>
    <w:p w:rsidR="00000000" w:rsidRDefault="00FD554F">
      <w:pPr>
        <w:ind w:left="1200" w:hanging="800"/>
        <w:jc w:val="both"/>
      </w:pPr>
      <w:bookmarkStart w:id="12" w:name="SUB150000"/>
      <w:bookmarkEnd w:id="12"/>
      <w:r>
        <w:rPr>
          <w:rStyle w:val="s1"/>
        </w:rPr>
        <w:t>Статья 15. Проверочные листы</w:t>
      </w:r>
    </w:p>
    <w:p w:rsidR="00000000" w:rsidRDefault="00FD554F">
      <w:pPr>
        <w:ind w:firstLine="400"/>
        <w:jc w:val="both"/>
      </w:pPr>
      <w:r>
        <w:rPr>
          <w:rStyle w:val="s0"/>
        </w:rPr>
        <w:t>1. Для однородных групп проверяемых субъектов органы контроля и надзора в пределах своей компетенции утверждают проверочные листы.</w:t>
      </w:r>
    </w:p>
    <w:p w:rsidR="00000000" w:rsidRDefault="00FD554F">
      <w:pPr>
        <w:ind w:firstLine="400"/>
        <w:jc w:val="both"/>
      </w:pPr>
      <w:r>
        <w:rPr>
          <w:rStyle w:val="s0"/>
        </w:rPr>
        <w:t>Формы проверочных листов о</w:t>
      </w:r>
      <w:r>
        <w:rPr>
          <w:rStyle w:val="s0"/>
        </w:rPr>
        <w:t>пределяются и утверждаются органом контроля и надзора и подлежат опубликованию в средствах массовой информации и на официальных интернет-ресурсах государственных органов.</w:t>
      </w:r>
    </w:p>
    <w:p w:rsidR="00000000" w:rsidRDefault="00FD554F">
      <w:pPr>
        <w:ind w:firstLine="400"/>
        <w:jc w:val="both"/>
      </w:pPr>
      <w:r>
        <w:rPr>
          <w:rStyle w:val="s0"/>
        </w:rPr>
        <w:t>Формы проверочных листов в сфере частного предпринимательства утверждаются совместным</w:t>
      </w:r>
      <w:r>
        <w:rPr>
          <w:rStyle w:val="s0"/>
        </w:rPr>
        <w:t xml:space="preserve"> приказом органов контроля и надзора и уполномоченного органа по предпринимательству и публикуются на официальных интернет-ресурсах государственных органов.</w:t>
      </w:r>
    </w:p>
    <w:p w:rsidR="00000000" w:rsidRDefault="00FD554F">
      <w:pPr>
        <w:jc w:val="both"/>
      </w:pPr>
      <w:r>
        <w:rPr>
          <w:rStyle w:val="s3"/>
        </w:rPr>
        <w:t xml:space="preserve">Пункт 2 изложен в редакции </w:t>
      </w:r>
      <w:hyperlink r:id="rId101" w:anchor="sub_id=83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2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2. Проверочный лист включает в себя исчерпывающий перечень требований к деятельности проверяемых субъектов,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несоблюдение кото</w:t>
      </w:r>
      <w:r>
        <w:rPr>
          <w:rStyle w:val="s0"/>
        </w:rPr>
        <w:t>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FD554F">
      <w:pPr>
        <w:jc w:val="both"/>
      </w:pPr>
      <w:r>
        <w:rPr>
          <w:rStyle w:val="s3"/>
        </w:rPr>
        <w:t xml:space="preserve">См. </w:t>
      </w:r>
      <w:hyperlink r:id="rId103" w:history="1">
        <w:r>
          <w:rPr>
            <w:rStyle w:val="a3"/>
            <w:i/>
            <w:iCs/>
            <w:bdr w:val="none" w:sz="0" w:space="0" w:color="auto" w:frame="1"/>
          </w:rPr>
          <w:t>утвержденные формы проверочных листов</w:t>
        </w:r>
      </w:hyperlink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16. Виды проверок</w:t>
      </w:r>
    </w:p>
    <w:p w:rsidR="00000000" w:rsidRDefault="00FD554F">
      <w:pPr>
        <w:ind w:firstLine="400"/>
        <w:jc w:val="both"/>
      </w:pPr>
      <w:r>
        <w:rPr>
          <w:rStyle w:val="s0"/>
        </w:rPr>
        <w:t>1. Проверки проверяемых субъектов делятся на следующие виды:</w:t>
      </w:r>
    </w:p>
    <w:p w:rsidR="00000000" w:rsidRDefault="00FD554F">
      <w:pPr>
        <w:ind w:firstLine="400"/>
        <w:jc w:val="both"/>
      </w:pPr>
      <w:r>
        <w:rPr>
          <w:rStyle w:val="s0"/>
        </w:rPr>
        <w:t>1) плановые;</w:t>
      </w:r>
    </w:p>
    <w:p w:rsidR="00000000" w:rsidRDefault="00FD554F">
      <w:pPr>
        <w:ind w:firstLine="400"/>
        <w:jc w:val="both"/>
      </w:pPr>
      <w:r>
        <w:rPr>
          <w:rStyle w:val="s0"/>
        </w:rPr>
        <w:t>2) внеплановые.</w:t>
      </w:r>
    </w:p>
    <w:p w:rsidR="00000000" w:rsidRDefault="00FD554F">
      <w:pPr>
        <w:ind w:firstLine="400"/>
        <w:jc w:val="both"/>
      </w:pPr>
      <w:r>
        <w:rPr>
          <w:rStyle w:val="s0"/>
        </w:rPr>
        <w:t>Плановая проверка - проверка, назначаемая органом контроля и надзора в отношении конкретного проверяемого субъекта, на основании плана проверок, утвержденного уполном</w:t>
      </w:r>
      <w:r>
        <w:rPr>
          <w:rStyle w:val="s0"/>
        </w:rPr>
        <w:t>оченным органом, в соответствии с системой оценки рисков и с учетом установленных временных интервалов по отношению к предшествующим проверкам с целью предупреждения угрозы жизни и здоровью человека, окружающей среде, законным интересам физических и юридич</w:t>
      </w:r>
      <w:r>
        <w:rPr>
          <w:rStyle w:val="s0"/>
        </w:rPr>
        <w:t>еских лиц, государства.</w:t>
      </w:r>
    </w:p>
    <w:p w:rsidR="00000000" w:rsidRDefault="00FD554F">
      <w:pPr>
        <w:ind w:firstLine="400"/>
        <w:jc w:val="both"/>
      </w:pPr>
      <w:r>
        <w:rPr>
          <w:rStyle w:val="s0"/>
        </w:rPr>
        <w:t>Внеплановая проверка - проверка, назначаемая органом контроля и надзора в отношении конкретного проверяемого субъекта, с целью устранения непосредственной угрозы жизни и здоровью человека, окружающей среде, законным интересам физиче</w:t>
      </w:r>
      <w:r>
        <w:rPr>
          <w:rStyle w:val="s0"/>
        </w:rPr>
        <w:t>ских и юридических лиц, государства.</w:t>
      </w:r>
    </w:p>
    <w:p w:rsidR="00000000" w:rsidRDefault="00FD554F">
      <w:pPr>
        <w:jc w:val="both"/>
      </w:pPr>
      <w:r>
        <w:rPr>
          <w:rStyle w:val="s3"/>
        </w:rPr>
        <w:t xml:space="preserve">См.: </w:t>
      </w:r>
      <w:hyperlink r:id="rId104" w:anchor="sub_id=200" w:history="1">
        <w:r>
          <w:rPr>
            <w:rStyle w:val="a3"/>
            <w:i/>
            <w:iCs/>
            <w:bdr w:val="none" w:sz="0" w:space="0" w:color="auto" w:frame="1"/>
          </w:rPr>
          <w:t>Указ</w:t>
        </w:r>
      </w:hyperlink>
      <w:r>
        <w:rPr>
          <w:rStyle w:val="s3"/>
        </w:rPr>
        <w:t xml:space="preserve"> Президента Республики Казахстан от 27 февраля 2014 года № 757 «О кардинальных мерах по улучшению условий для предпринимательской</w:t>
      </w:r>
      <w:r>
        <w:rPr>
          <w:rStyle w:val="s3"/>
        </w:rPr>
        <w:t xml:space="preserve"> деятельности в Республике Казахстан»</w:t>
      </w:r>
    </w:p>
    <w:p w:rsidR="00000000" w:rsidRDefault="00FD554F">
      <w:pPr>
        <w:ind w:firstLine="400"/>
        <w:jc w:val="both"/>
      </w:pPr>
      <w:r>
        <w:rPr>
          <w:rStyle w:val="s0"/>
        </w:rPr>
        <w:t>2. Плановые и внеплановые проверки осуществляются в рабочее время проверяемого субъекта,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FD554F">
      <w:pPr>
        <w:ind w:firstLine="400"/>
        <w:jc w:val="both"/>
      </w:pPr>
      <w:r>
        <w:rPr>
          <w:rStyle w:val="s0"/>
        </w:rPr>
        <w:t>Внеплановая п</w:t>
      </w:r>
      <w:r>
        <w:rPr>
          <w:rStyle w:val="s0"/>
        </w:rPr>
        <w:t>роверка может проводиться во внеурочное время (ночное,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FD554F">
      <w:pPr>
        <w:jc w:val="both"/>
      </w:pPr>
      <w:bookmarkStart w:id="13" w:name="SUB160300"/>
      <w:bookmarkEnd w:id="13"/>
      <w:r>
        <w:rPr>
          <w:rStyle w:val="s3"/>
        </w:rPr>
        <w:t xml:space="preserve">В пункт 3 внесены изменения в соответствии с </w:t>
      </w:r>
      <w:hyperlink r:id="rId105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06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6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08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3. Плановые и внеплановые проверки подразделяются на:</w:t>
      </w:r>
    </w:p>
    <w:p w:rsidR="00000000" w:rsidRDefault="00FD554F">
      <w:pPr>
        <w:ind w:firstLine="400"/>
        <w:jc w:val="both"/>
      </w:pPr>
      <w:r>
        <w:rPr>
          <w:rStyle w:val="s0"/>
        </w:rPr>
        <w:t>1) комплексные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2) тематические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При необходимо</w:t>
      </w:r>
      <w:r>
        <w:rPr>
          <w:rStyle w:val="s0"/>
        </w:rPr>
        <w:t>сти одновременного проведения проверки проверяемого субъекта несколькими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специальным учет</w:t>
      </w:r>
      <w:r>
        <w:rPr>
          <w:rStyle w:val="s0"/>
        </w:rPr>
        <w:t>ам, за исключением случаев привлечения к участию в проверках, назначаемых органами прокуратуры.</w:t>
      </w:r>
    </w:p>
    <w:p w:rsidR="00000000" w:rsidRDefault="00FD554F">
      <w:pPr>
        <w:ind w:firstLine="400"/>
        <w:jc w:val="both"/>
      </w:pPr>
      <w:r>
        <w:rPr>
          <w:rStyle w:val="s0"/>
        </w:rPr>
        <w:t>При необходимости одновременного проведения проверки нескольких проверяемых субъектов по одному и тому же кругу вопросов одним органом контроля и надзора данный</w:t>
      </w:r>
      <w:r>
        <w:rPr>
          <w:rStyle w:val="s0"/>
        </w:rPr>
        <w:t xml:space="preserve"> орган обязан оформить акт о назначении проверки на каждого проверяемого субъекта и зарегистрировать его в уполномоченном органе по правовой статистике и специальным учетам, за исключением налоговой проверки, проводимой по вопросам:</w:t>
      </w:r>
    </w:p>
    <w:p w:rsidR="00000000" w:rsidRDefault="00FD554F">
      <w:pPr>
        <w:ind w:firstLine="400"/>
        <w:jc w:val="both"/>
      </w:pPr>
      <w:r>
        <w:rPr>
          <w:rStyle w:val="s0"/>
        </w:rPr>
        <w:t>1) постановки на регист</w:t>
      </w:r>
      <w:r>
        <w:rPr>
          <w:rStyle w:val="s0"/>
        </w:rPr>
        <w:t>рационный учет в налоговых органах;</w:t>
      </w:r>
    </w:p>
    <w:p w:rsidR="00000000" w:rsidRDefault="00FD554F">
      <w:pPr>
        <w:ind w:firstLine="400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FD554F">
      <w:pPr>
        <w:ind w:firstLine="400"/>
        <w:jc w:val="both"/>
      </w:pPr>
      <w:r>
        <w:rPr>
          <w:rStyle w:val="s0"/>
        </w:rPr>
        <w:t>3) наличия и подлинности акцизных и учетно-контрольных марок;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09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26.12.12 г. № 61-V</w:t>
      </w:r>
    </w:p>
    <w:p w:rsidR="00000000" w:rsidRDefault="00FD554F">
      <w:pPr>
        <w:ind w:firstLine="400"/>
        <w:jc w:val="both"/>
      </w:pPr>
      <w:r>
        <w:rPr>
          <w:rStyle w:val="s0"/>
        </w:rPr>
        <w:t>3-1) наличия и подлинности сопроводительных накладных на алкогольную продукцию, нефтепродукты и биотопливо;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0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26.12.12 г. № 61-V </w:t>
      </w:r>
      <w:r>
        <w:rPr>
          <w:rStyle w:val="s3"/>
        </w:rPr>
        <w:t>(</w:t>
      </w:r>
      <w:hyperlink r:id="rId111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5) наличия лицензии;</w:t>
      </w:r>
    </w:p>
    <w:p w:rsidR="00000000" w:rsidRDefault="00FD554F">
      <w:pPr>
        <w:ind w:firstLine="400"/>
        <w:jc w:val="both"/>
      </w:pPr>
      <w:r>
        <w:rPr>
          <w:rStyle w:val="s0"/>
        </w:rPr>
        <w:t>6) разрешения на отпуск</w:t>
      </w:r>
      <w:r>
        <w:rPr>
          <w:rStyle w:val="s0"/>
        </w:rPr>
        <w:t xml:space="preserve"> этилового спирта;</w:t>
      </w:r>
    </w:p>
    <w:p w:rsidR="00000000" w:rsidRDefault="00FD554F">
      <w:pPr>
        <w:ind w:firstLine="400"/>
        <w:jc w:val="both"/>
      </w:pPr>
      <w:r>
        <w:rPr>
          <w:rStyle w:val="s0"/>
        </w:rPr>
        <w:t>7) патента;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8) регистрационной карточки, указанной в </w:t>
      </w:r>
      <w:hyperlink r:id="rId112" w:anchor="sub_id=5740000" w:history="1">
        <w:r>
          <w:rPr>
            <w:rStyle w:val="a3"/>
          </w:rPr>
          <w:t>статье 574</w:t>
        </w:r>
      </w:hyperlink>
      <w:r>
        <w:rPr>
          <w:rStyle w:val="s0"/>
        </w:rPr>
        <w:t xml:space="preserve"> Налогового кодекса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9) наличия оборудования (устройства), предназначенного для осуществления платежей с использованием платежных карточек.</w:t>
      </w:r>
    </w:p>
    <w:p w:rsidR="00000000" w:rsidRDefault="00FD554F">
      <w:pPr>
        <w:ind w:firstLine="400"/>
        <w:jc w:val="both"/>
      </w:pPr>
      <w:r>
        <w:rPr>
          <w:rStyle w:val="s0"/>
        </w:rPr>
        <w:t>Комплексная проверка - проверка деятельности проверяемого субъекта по комплексу вопросов соблюдения требований, установленных законодател</w:t>
      </w:r>
      <w:r>
        <w:rPr>
          <w:rStyle w:val="s0"/>
        </w:rPr>
        <w:t xml:space="preserve">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r>
        <w:rPr>
          <w:rStyle w:val="s0"/>
        </w:rPr>
        <w:t>Тематическая проверка - проверка деятельности проверяемого субъекта по отдельным вопросам соблюдения требований, установленных законодательством Респу</w:t>
      </w:r>
      <w:r>
        <w:rPr>
          <w:rStyle w:val="s0"/>
        </w:rPr>
        <w:t xml:space="preserve">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3" w:anchor="sub_id=13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</w:t>
      </w:r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1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5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4. В срок до 10 декабря года, предшествующего году проведения плановых проверок, и до 10 мая текущего календарного года органы контроля и надзора направляют полугодовые планы проведения проверок в уполномоченный орган по правовой статистике и специальны</w:t>
      </w:r>
      <w:r>
        <w:rPr>
          <w:rStyle w:val="s0"/>
        </w:rPr>
        <w:t>м учетам для формирования Генеральной прокуратурой Республики Казахстан полугодового сводного плана проведения плановых проверок.</w:t>
      </w:r>
    </w:p>
    <w:p w:rsidR="00000000" w:rsidRDefault="00FD554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6" w:anchor="sub_id=13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8" w:anchor="sub_id=1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5. Изменения в полугодовые планы проведения проверок не допускаются.</w:t>
      </w:r>
    </w:p>
    <w:p w:rsidR="00000000" w:rsidRDefault="00FD554F">
      <w:pPr>
        <w:ind w:firstLine="400"/>
        <w:jc w:val="both"/>
      </w:pPr>
      <w:r>
        <w:rPr>
          <w:rStyle w:val="s0"/>
        </w:rPr>
        <w:t>Генеральная прокуратура Республики Казахстан размещает полугодовой сводный план проведения плановых проверок на официальном интернет-ресурсе Генерал</w:t>
      </w:r>
      <w:r>
        <w:rPr>
          <w:rStyle w:val="s0"/>
        </w:rPr>
        <w:t>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FD554F">
      <w:pPr>
        <w:ind w:firstLine="400"/>
        <w:jc w:val="both"/>
      </w:pPr>
      <w:r>
        <w:rPr>
          <w:rStyle w:val="s0"/>
        </w:rPr>
        <w:t>6. Основанием для назначения плановой проверки проверяемых субъектов является план, утвержденный органом контроля и надзора, на ос</w:t>
      </w:r>
      <w:r>
        <w:rPr>
          <w:rStyle w:val="s0"/>
        </w:rPr>
        <w:t>новании результатов мероприятий системы оценки рисков.</w:t>
      </w:r>
    </w:p>
    <w:p w:rsidR="00000000" w:rsidRDefault="00FD554F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19" w:anchor="sub_id=83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(введен в действие с 1 января 2013 года)</w:t>
      </w:r>
    </w:p>
    <w:p w:rsidR="00000000" w:rsidRDefault="00FD554F">
      <w:pPr>
        <w:ind w:firstLine="400"/>
        <w:jc w:val="both"/>
      </w:pPr>
      <w:r>
        <w:rPr>
          <w:rStyle w:val="s0"/>
        </w:rPr>
        <w:t>6-1. Запрещается проведение плановых проверок в отношении субъектов малого предпринимательства в течение трех лет со дня государственной регистрации (кроме созданных юридических лиц в порядке реорганизации и правопреемников реорганизованных юридических ли</w:t>
      </w:r>
      <w:r>
        <w:rPr>
          <w:rStyle w:val="s0"/>
        </w:rPr>
        <w:t>ц).</w:t>
      </w:r>
    </w:p>
    <w:p w:rsidR="00000000" w:rsidRDefault="00FD554F">
      <w:pPr>
        <w:ind w:firstLine="400"/>
        <w:jc w:val="both"/>
      </w:pPr>
      <w:r>
        <w:rPr>
          <w:rStyle w:val="s0"/>
        </w:rPr>
        <w:t>Действия настоящего пункта не распространяются на осуществление контроля и надзора, связанного с:</w:t>
      </w:r>
    </w:p>
    <w:p w:rsidR="00000000" w:rsidRDefault="00FD554F">
      <w:pPr>
        <w:ind w:firstLine="400"/>
        <w:jc w:val="both"/>
      </w:pPr>
      <w:r>
        <w:rPr>
          <w:rStyle w:val="s0"/>
        </w:rPr>
        <w:t>1) соблюдением установленных правил обращения и функционирования взрывчатых веществ;</w:t>
      </w:r>
    </w:p>
    <w:p w:rsidR="00000000" w:rsidRDefault="00FD554F">
      <w:pPr>
        <w:ind w:firstLine="400"/>
        <w:jc w:val="both"/>
      </w:pPr>
      <w:r>
        <w:rPr>
          <w:rStyle w:val="s0"/>
        </w:rPr>
        <w:t>2) деятельностью физических и юридических лиц, занятых в сфере оборот</w:t>
      </w:r>
      <w:r>
        <w:rPr>
          <w:rStyle w:val="s0"/>
        </w:rPr>
        <w:t>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FD554F">
      <w:pPr>
        <w:ind w:firstLine="400"/>
        <w:jc w:val="both"/>
      </w:pPr>
      <w:r>
        <w:rPr>
          <w:rStyle w:val="s0"/>
        </w:rPr>
        <w:t>3) атомной энергией, радиоактивными веществами;</w:t>
      </w:r>
    </w:p>
    <w:p w:rsidR="00000000" w:rsidRDefault="00FD554F">
      <w:pPr>
        <w:ind w:firstLine="400"/>
        <w:jc w:val="both"/>
      </w:pPr>
      <w:r>
        <w:rPr>
          <w:rStyle w:val="s0"/>
        </w:rPr>
        <w:t>4) деятельностью физических и юридических лиц, занятых в области оборота ядов, вооружения,</w:t>
      </w:r>
      <w:r>
        <w:rPr>
          <w:rStyle w:val="s0"/>
        </w:rPr>
        <w:t xml:space="preserve"> военной техники и отдельных видов оружия, взрывчатых и пиротехнических веществ и изделий с их применением.</w:t>
      </w:r>
      <w:r>
        <w:t> </w:t>
      </w:r>
    </w:p>
    <w:p w:rsidR="00000000" w:rsidRDefault="00FD554F">
      <w:pPr>
        <w:ind w:firstLine="400"/>
        <w:jc w:val="both"/>
      </w:pPr>
      <w:bookmarkStart w:id="14" w:name="SUB160700"/>
      <w:bookmarkEnd w:id="14"/>
      <w:r>
        <w:rPr>
          <w:rStyle w:val="s0"/>
        </w:rPr>
        <w:t>7. Основаниями внеплановой проверки проверяемых субъектов являются: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1) контроль исполнения предписаний (постановлений, представлений, уведомлений) </w:t>
      </w:r>
      <w:r>
        <w:rPr>
          <w:rStyle w:val="s0"/>
        </w:rPr>
        <w:t>об устранении выявленных нарушений в результате проверки и по результатам иных форм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юридических лиц, государственных органов, депутатов Парламента Республики Казахстан и местных предст</w:t>
      </w:r>
      <w:r>
        <w:rPr>
          <w:rStyle w:val="s0"/>
        </w:rPr>
        <w:t>авительных органов о причинении либо об угрозе причинения существенного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FD554F">
      <w:pPr>
        <w:ind w:firstLine="400"/>
        <w:jc w:val="both"/>
      </w:pPr>
      <w:r>
        <w:rPr>
          <w:rStyle w:val="s0"/>
        </w:rPr>
        <w:t>3) встречная проверка в отношении третьих лиц, с которыми проверяемый с</w:t>
      </w:r>
      <w:r>
        <w:rPr>
          <w:rStyle w:val="s0"/>
        </w:rPr>
        <w:t>убъект имел гражданско-правовые отношения, с целью получения необходимой для осуществления проверки информации;</w:t>
      </w:r>
    </w:p>
    <w:p w:rsidR="00000000" w:rsidRDefault="00FD554F">
      <w:pPr>
        <w:ind w:firstLine="400"/>
        <w:jc w:val="both"/>
      </w:pPr>
      <w:r>
        <w:rPr>
          <w:rStyle w:val="s0"/>
        </w:rPr>
        <w:t>4) инициативное обращение проверяемого субъекта о проведении проверки его деятельности;</w:t>
      </w:r>
    </w:p>
    <w:p w:rsidR="00000000" w:rsidRDefault="00FD554F">
      <w:pPr>
        <w:jc w:val="both"/>
      </w:pPr>
      <w:r>
        <w:rPr>
          <w:rStyle w:val="s3"/>
        </w:rPr>
        <w:t>В подпункт 5 внесены изменения на казахском языке, текст</w:t>
      </w:r>
      <w:r>
        <w:rPr>
          <w:rStyle w:val="s3"/>
        </w:rPr>
        <w:t xml:space="preserve"> на русском языке не изменился в соответствии с </w:t>
      </w:r>
      <w:hyperlink r:id="rId120" w:anchor="sub_id=5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 15-V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5) реорганизация и изменение наименования проверяемого субъекта, если в отношении него была </w:t>
      </w:r>
      <w:r>
        <w:rPr>
          <w:rStyle w:val="s0"/>
        </w:rPr>
        <w:t>намечена плановая проверка;</w:t>
      </w:r>
    </w:p>
    <w:p w:rsidR="00000000" w:rsidRDefault="00FD554F">
      <w:pPr>
        <w:ind w:firstLine="400"/>
        <w:jc w:val="both"/>
      </w:pPr>
      <w:r>
        <w:rPr>
          <w:rStyle w:val="s0"/>
        </w:rPr>
        <w:t>6) повторная проверка, связанная с обращением проверяемого субъекта о несогласии с первоначальной проверкой;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7) основания, предусмотренные </w:t>
      </w:r>
      <w:hyperlink r:id="rId121" w:history="1">
        <w:r>
          <w:rPr>
            <w:rStyle w:val="a3"/>
          </w:rPr>
          <w:t>Уголовно-процессуальным к</w:t>
        </w:r>
        <w:r>
          <w:rPr>
            <w:rStyle w:val="a3"/>
          </w:rPr>
          <w:t>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8) обращения налогоплательщика, сведения и вопросы, определенные </w:t>
      </w:r>
      <w:hyperlink r:id="rId122" w:anchor="sub_id=6270000" w:history="1">
        <w:r>
          <w:rPr>
            <w:rStyle w:val="a3"/>
          </w:rPr>
          <w:t>статьей 627</w:t>
        </w:r>
      </w:hyperlink>
      <w:r>
        <w:rPr>
          <w:rStyle w:val="s0"/>
        </w:rPr>
        <w:t xml:space="preserve"> Налогового кодекса Республики Казахстан;</w:t>
      </w:r>
    </w:p>
    <w:p w:rsidR="00000000" w:rsidRDefault="00FD554F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9 в соответствии с </w:t>
      </w:r>
      <w:hyperlink r:id="rId123" w:anchor="sub_id=83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9) подача проверяемым субъектом уведомления о начале осуществления деятельности или определенных действий в порядке, установленном </w:t>
      </w:r>
      <w:hyperlink r:id="rId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</w:t>
      </w:r>
      <w:r>
        <w:rPr>
          <w:rStyle w:val="s0"/>
        </w:rPr>
        <w:t>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8. Внеплановые проверки не проводятся в случаях </w:t>
      </w:r>
      <w:hyperlink r:id="rId125" w:anchor="sub_id=10002" w:history="1">
        <w:r>
          <w:rPr>
            <w:rStyle w:val="a3"/>
          </w:rPr>
          <w:t>анонимных обращений</w:t>
        </w:r>
      </w:hyperlink>
      <w:r>
        <w:rPr>
          <w:rStyle w:val="s0"/>
        </w:rPr>
        <w:t>.</w:t>
      </w:r>
    </w:p>
    <w:p w:rsidR="00000000" w:rsidRDefault="00FD554F">
      <w:pPr>
        <w:jc w:val="both"/>
      </w:pPr>
      <w:r>
        <w:rPr>
          <w:rStyle w:val="s3"/>
        </w:rPr>
        <w:t xml:space="preserve">Пункт 9 изложен в редакции </w:t>
      </w:r>
      <w:hyperlink r:id="rId126" w:anchor="sub_id=139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8" w:anchor="sub_id=16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9. Внеплановой проверке подлежат факты и обстоятельства, выявленные в отношении конкретных субъектов частного предпринимательства и послужившие основанием для назначения данной внеплановой проверки.</w:t>
      </w:r>
    </w:p>
    <w:p w:rsidR="00000000" w:rsidRDefault="00FD554F">
      <w:pPr>
        <w:ind w:firstLine="400"/>
        <w:jc w:val="both"/>
      </w:pPr>
      <w:bookmarkStart w:id="15" w:name="SUB161000"/>
      <w:bookmarkEnd w:id="15"/>
      <w:r>
        <w:rPr>
          <w:rStyle w:val="s0"/>
        </w:rPr>
        <w:t>10. В случаях</w:t>
      </w:r>
      <w:r>
        <w:rPr>
          <w:rStyle w:val="s0"/>
        </w:rPr>
        <w:t xml:space="preserve">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</w:t>
      </w:r>
      <w:r>
        <w:rPr>
          <w:rStyle w:val="s0"/>
        </w:rPr>
        <w:t>ельного уведомления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FD554F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129" w:anchor="sub_id=83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D554F">
      <w:pPr>
        <w:ind w:firstLine="400"/>
        <w:jc w:val="both"/>
      </w:pPr>
      <w:r>
        <w:rPr>
          <w:rStyle w:val="s0"/>
        </w:rPr>
        <w:t>10-1. Внеплановые проверки по вопросам производства (формуляции), транспортировки, хранения, реализации и применения фальсифицированных пестицидов (ядохим</w:t>
      </w:r>
      <w:r>
        <w:rPr>
          <w:rStyle w:val="s0"/>
        </w:rPr>
        <w:t>икатов), а также производства, закупки, транспортировки, хранения, реализации фальсифицированных лекарственных средств, изделий медицинского назначения и медицинской техники проводятся без предварительного уведомления проверяемого субъекта.</w:t>
      </w:r>
    </w:p>
    <w:p w:rsidR="00000000" w:rsidRDefault="00FD554F">
      <w:pPr>
        <w:jc w:val="both"/>
      </w:pPr>
      <w:r>
        <w:rPr>
          <w:rStyle w:val="s3"/>
        </w:rPr>
        <w:t>В пункт 11 внес</w:t>
      </w:r>
      <w:r>
        <w:rPr>
          <w:rStyle w:val="s3"/>
        </w:rPr>
        <w:t xml:space="preserve">ены изменения в соответствии с </w:t>
      </w:r>
      <w:hyperlink r:id="rId130" w:anchor="sub_id=13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2" w:anchor="sub_id=16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11. В случае выявления оснований для проведения внеплановой проверки на объектах или у субъектов, находящ</w:t>
      </w:r>
      <w:r>
        <w:rPr>
          <w:rStyle w:val="s0"/>
        </w:rPr>
        <w:t>ихся на значительном отдалении от места расположения органов контроля и надзора и уполномоченного органа по правовой статистике и специальным учетам, внеплановая проверка осуществляется без предварительного уведомления и регистрации акта о назначении прове</w:t>
      </w:r>
      <w:r>
        <w:rPr>
          <w:rStyle w:val="s0"/>
        </w:rPr>
        <w:t>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FD554F">
      <w:pPr>
        <w:ind w:firstLine="400"/>
        <w:jc w:val="both"/>
      </w:pPr>
      <w:r>
        <w:rPr>
          <w:rStyle w:val="s0"/>
        </w:rPr>
        <w:t>Значительным отдалением от места расположения контролирующих и регистрирующих органов считается расстояние, превы</w:t>
      </w:r>
      <w:r>
        <w:rPr>
          <w:rStyle w:val="s0"/>
        </w:rPr>
        <w:t>шающее сто километров от места регистрации акта о назначении проверки до места ее проведения.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12. Перечисленные основания для проведения плановой и внеплановой проверки применяются в отношении структурных подразделений государственных органов, юридических </w:t>
      </w:r>
      <w:r>
        <w:rPr>
          <w:rStyle w:val="s0"/>
        </w:rPr>
        <w:t>лиц,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юстиции.</w:t>
      </w:r>
    </w:p>
    <w:p w:rsidR="00000000" w:rsidRDefault="00FD554F">
      <w:pPr>
        <w:ind w:firstLine="400"/>
        <w:jc w:val="both"/>
      </w:pPr>
      <w:r>
        <w:rPr>
          <w:rStyle w:val="s0"/>
        </w:rPr>
        <w:t>13. Запрещается проведение иных видов проверок, не установленных настоящим Законом, за исключением про</w:t>
      </w:r>
      <w:r>
        <w:rPr>
          <w:rStyle w:val="s0"/>
        </w:rPr>
        <w:t xml:space="preserve">верок, предусмотренных </w:t>
      </w:r>
      <w:hyperlink r:id="rId133" w:anchor="sub_id=62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17. Акт о назначении проверок</w:t>
      </w:r>
    </w:p>
    <w:p w:rsidR="00000000" w:rsidRDefault="00FD554F">
      <w:pPr>
        <w:ind w:firstLine="400"/>
        <w:jc w:val="both"/>
      </w:pPr>
      <w:r>
        <w:rPr>
          <w:rStyle w:val="s0"/>
        </w:rPr>
        <w:t>1. Проверка проводится на основании акта о назначении проверки государственным органом.</w:t>
      </w:r>
    </w:p>
    <w:p w:rsidR="00000000" w:rsidRDefault="00FD554F">
      <w:pPr>
        <w:ind w:firstLine="400"/>
        <w:jc w:val="both"/>
      </w:pPr>
      <w:bookmarkStart w:id="16" w:name="SUB170200"/>
      <w:bookmarkEnd w:id="16"/>
      <w:r>
        <w:rPr>
          <w:rStyle w:val="s0"/>
        </w:rPr>
        <w:t>2. В акте о назначении проверки указываются:</w:t>
      </w:r>
    </w:p>
    <w:p w:rsidR="00000000" w:rsidRDefault="00FD554F">
      <w:pPr>
        <w:ind w:firstLine="400"/>
        <w:jc w:val="both"/>
      </w:pPr>
      <w:r>
        <w:rPr>
          <w:rStyle w:val="s0"/>
        </w:rPr>
        <w:t>1) номер и дата акта;</w:t>
      </w:r>
    </w:p>
    <w:p w:rsidR="00000000" w:rsidRDefault="00FD554F">
      <w:pPr>
        <w:ind w:firstLine="400"/>
        <w:jc w:val="both"/>
      </w:pPr>
      <w:r>
        <w:rPr>
          <w:rStyle w:val="s0"/>
        </w:rPr>
        <w:t>2) наименование государственного органа;</w:t>
      </w:r>
    </w:p>
    <w:p w:rsidR="00000000" w:rsidRDefault="00FD554F">
      <w:pPr>
        <w:ind w:firstLine="400"/>
        <w:jc w:val="both"/>
      </w:pPr>
      <w:r>
        <w:rPr>
          <w:rStyle w:val="s0"/>
        </w:rPr>
        <w:t>3) фамилия, имя, отчество (при его наличии) и должность лица</w:t>
      </w:r>
      <w:r>
        <w:rPr>
          <w:rStyle w:val="s0"/>
        </w:rPr>
        <w:t xml:space="preserve"> (лиц), уполномоченного на проведение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4) сведения о специалистах, консультантах и экспертах, привлекаемых для проведения проверки;</w:t>
      </w:r>
    </w:p>
    <w:p w:rsidR="00000000" w:rsidRDefault="00FD554F">
      <w:pPr>
        <w:jc w:val="both"/>
      </w:pPr>
      <w:r>
        <w:rPr>
          <w:rStyle w:val="s3"/>
        </w:rPr>
        <w:t xml:space="preserve">До 1 января 2013 года в подпункте 5) пункта 2 слова «идентификационный номер» </w:t>
      </w:r>
      <w:hyperlink w:anchor="sub310200" w:history="1">
        <w:r>
          <w:rPr>
            <w:rStyle w:val="a3"/>
            <w:i/>
            <w:iCs/>
            <w:bdr w:val="none" w:sz="0" w:space="0" w:color="auto" w:frame="1"/>
          </w:rPr>
          <w:t>счита</w:t>
        </w:r>
        <w:r>
          <w:rPr>
            <w:rStyle w:val="a3"/>
            <w:i/>
            <w:iCs/>
            <w:bdr w:val="none" w:sz="0" w:space="0" w:color="auto" w:frame="1"/>
          </w:rPr>
          <w:t>ть словами</w:t>
        </w:r>
      </w:hyperlink>
      <w:r>
        <w:rPr>
          <w:rStyle w:val="s3"/>
        </w:rPr>
        <w:t xml:space="preserve"> «регистрационный номер налогоплательщика»</w:t>
      </w:r>
    </w:p>
    <w:p w:rsidR="00000000" w:rsidRDefault="00FD554F">
      <w:pPr>
        <w:ind w:firstLine="400"/>
        <w:jc w:val="both"/>
      </w:pPr>
      <w:r>
        <w:rPr>
          <w:rStyle w:val="s0"/>
        </w:rPr>
        <w:t>5) наименование проверяемого субъекта или фамилия, имя, отчество (при его наличии) физического лица, в отношении которого назначено проведение проверки, его место нахождения, идентификационный номер, уча</w:t>
      </w:r>
      <w:r>
        <w:rPr>
          <w:rStyle w:val="s0"/>
        </w:rPr>
        <w:t>сток территории.</w:t>
      </w:r>
    </w:p>
    <w:p w:rsidR="00000000" w:rsidRDefault="00FD554F">
      <w:pPr>
        <w:ind w:firstLine="400"/>
        <w:jc w:val="both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FD554F">
      <w:pPr>
        <w:ind w:firstLine="400"/>
        <w:jc w:val="both"/>
      </w:pPr>
      <w:r>
        <w:rPr>
          <w:rStyle w:val="s0"/>
        </w:rPr>
        <w:t>6) предмет назначенной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7) срок проведения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8) правовые основания проведе</w:t>
      </w:r>
      <w:r>
        <w:rPr>
          <w:rStyle w:val="s0"/>
        </w:rPr>
        <w:t>ния проверки, в том числе нормативные правовые акты, обязательные требования которых подлежат проверке;</w:t>
      </w:r>
    </w:p>
    <w:p w:rsidR="00000000" w:rsidRDefault="00FD554F">
      <w:pPr>
        <w:ind w:firstLine="400"/>
        <w:jc w:val="both"/>
      </w:pPr>
      <w:r>
        <w:rPr>
          <w:rStyle w:val="s0"/>
        </w:rPr>
        <w:t>9) проверяемый период;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10) права и обязанности проверяемого субъекта, предусмотренные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11) подпись лица, уполномоченного подписывать акты, и печать государственного органа.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bookmarkStart w:id="17" w:name="SUB180000"/>
      <w:bookmarkEnd w:id="17"/>
      <w:r>
        <w:rPr>
          <w:rStyle w:val="s1"/>
        </w:rPr>
        <w:t>Статья 18. Регистрация акта о назначении проверки</w:t>
      </w:r>
    </w:p>
    <w:p w:rsidR="00000000" w:rsidRDefault="00FD55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4" w:anchor="sub_id=83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1. Акт о назначении проверки, за исключением встречных проверок, осуществляемых органами налоговой службы в соотв</w:t>
      </w:r>
      <w:r>
        <w:rPr>
          <w:rStyle w:val="s0"/>
        </w:rPr>
        <w:t xml:space="preserve">етствии с </w:t>
      </w:r>
      <w:hyperlink r:id="rId136" w:anchor="sub_id=62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Казахстан, в обязательном порядке регистрируется в уполномоченном органе по правовой статистике и специальным учетам.</w:t>
      </w:r>
    </w:p>
    <w:p w:rsidR="00000000" w:rsidRDefault="00FD554F">
      <w:pPr>
        <w:ind w:firstLine="400"/>
        <w:jc w:val="both"/>
      </w:pPr>
      <w:r>
        <w:rPr>
          <w:rStyle w:val="s0"/>
        </w:rPr>
        <w:t>Регистрация а</w:t>
      </w:r>
      <w:r>
        <w:rPr>
          <w:rStyle w:val="s0"/>
        </w:rPr>
        <w:t>кта о назначении проверок носит учетный характер. Проведение проверки без регистрации в уполномоченном органе по правовой статистике и специальным учетам не допускается, за исключением случаев, предусмотренных настоящим Законом.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Наличие регистрации акта о </w:t>
      </w:r>
      <w:r>
        <w:rPr>
          <w:rStyle w:val="s0"/>
        </w:rPr>
        <w:t>назначении проверки не является доказательством законности такой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Общие сведения об актах о назначении встречных проверок, осуществляемых органами налоговой службы, в разрезе субъектов частного предпринимательства ежеквартально передаются в уполно</w:t>
      </w:r>
      <w:r>
        <w:rPr>
          <w:rStyle w:val="s0"/>
        </w:rPr>
        <w:t>моченный орган по правовой статистике и специальным учетам.</w:t>
      </w:r>
    </w:p>
    <w:p w:rsidR="00000000" w:rsidRDefault="00FD55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7" w:anchor="sub_id=83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8" w:anchor="sub_id=1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2. Акт о назначении проверки органом контроля и надзора регистрируется до начала проверки в уполномоченном органе по правовой статистике и специальным учетам путем его представления территориальному подразделению уполномоченного органа по правовой статисти</w:t>
      </w:r>
      <w:r>
        <w:rPr>
          <w:rStyle w:val="s0"/>
        </w:rPr>
        <w:t>ке и специальным учетам по месту нахождения проверяемого субъекта, в том числе в электронном формате.</w:t>
      </w:r>
    </w:p>
    <w:p w:rsidR="00000000" w:rsidRDefault="00FD554F">
      <w:pPr>
        <w:ind w:firstLine="400"/>
        <w:jc w:val="both"/>
      </w:pPr>
      <w:hyperlink r:id="rId139" w:history="1">
        <w:r>
          <w:rPr>
            <w:rStyle w:val="a3"/>
          </w:rPr>
          <w:t>Порядок регистрации актов о назначении проверки, уведомлений о приостановлении, возобновл</w:t>
        </w:r>
        <w:r>
          <w:rPr>
            <w:rStyle w:val="a3"/>
          </w:rPr>
          <w:t>ении, продлении сроков проверки, об изменении состава участников и представлении информационных учетных документов о проверке и ее результатах</w:t>
        </w:r>
      </w:hyperlink>
      <w:r>
        <w:rPr>
          <w:rStyle w:val="s0"/>
        </w:rPr>
        <w:t xml:space="preserve"> определяется Генеральной прокуратурой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3. В случае, когда необходимость проверки вызвана сло</w:t>
      </w:r>
      <w:r>
        <w:rPr>
          <w:rStyle w:val="s0"/>
        </w:rPr>
        <w:t>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а также при проведении проверки во внеурочное время (ночное, выходные или празднич</w:t>
      </w:r>
      <w:r>
        <w:rPr>
          <w:rStyle w:val="s0"/>
        </w:rPr>
        <w:t xml:space="preserve">ные дни) в силу необходимости пресечения нарушений непосредственно в момент их совершения и проведения неотложных действий для закрепления доказательств, регистрация актов о назначении проверок производится в уполномоченном органе по правовой статистике и </w:t>
      </w:r>
      <w:r>
        <w:rPr>
          <w:rStyle w:val="s0"/>
        </w:rPr>
        <w:t>специальным учетам в течение следующего рабочего дня после начала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19. Порядок проведения проверки</w:t>
      </w:r>
    </w:p>
    <w:p w:rsidR="00000000" w:rsidRDefault="00FD55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0" w:anchor="sub_id=83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10.07.12 г. № 36-V (</w:t>
      </w:r>
      <w:hyperlink r:id="rId14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1. Орган контроля и надзора обязан известить в письменном виде проверяемого субъекта о начале проведения плановой проверки не менее че</w:t>
      </w:r>
      <w:r>
        <w:rPr>
          <w:rStyle w:val="s0"/>
        </w:rPr>
        <w:t>м за тридцать календарных дней до начала самой проверки с указанием сроков и предмета проведения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При проведении внеплановой проверки, за исключением случаев, предусмотренных </w:t>
      </w:r>
      <w:hyperlink w:anchor="sub160700" w:history="1">
        <w:r>
          <w:rPr>
            <w:rStyle w:val="a3"/>
          </w:rPr>
          <w:t>подпунктами 2), 3), 4), 7) и 8) пункта 7</w:t>
        </w:r>
      </w:hyperlink>
      <w:r>
        <w:rPr>
          <w:rStyle w:val="s0"/>
        </w:rPr>
        <w:t xml:space="preserve">, </w:t>
      </w:r>
      <w:hyperlink w:anchor="sub161000" w:history="1">
        <w:r>
          <w:rPr>
            <w:rStyle w:val="a3"/>
          </w:rPr>
          <w:t>пунктом 10 статьи 16</w:t>
        </w:r>
      </w:hyperlink>
      <w:r>
        <w:rPr>
          <w:rStyle w:val="s0"/>
        </w:rPr>
        <w:t xml:space="preserve"> настоящего Закона, государственный орган обязан известить проверяемый субъект о начале проведения внеплановой проверки не менее чем за сутки до начала самой проверки с указанием предмета проведения про</w:t>
      </w:r>
      <w:r>
        <w:rPr>
          <w:rStyle w:val="s0"/>
        </w:rPr>
        <w:t>верки.</w:t>
      </w:r>
    </w:p>
    <w:p w:rsidR="00000000" w:rsidRDefault="00FD554F">
      <w:pPr>
        <w:ind w:firstLine="400"/>
        <w:jc w:val="both"/>
      </w:pPr>
      <w:bookmarkStart w:id="18" w:name="SUB190200"/>
      <w:bookmarkEnd w:id="18"/>
      <w:r>
        <w:rPr>
          <w:rStyle w:val="s0"/>
        </w:rPr>
        <w:t>2. Должностные лица государственных органов, прибывшие для проверки на объект, обязаны предъявить:</w:t>
      </w:r>
    </w:p>
    <w:p w:rsidR="00000000" w:rsidRDefault="00FD554F">
      <w:pPr>
        <w:ind w:firstLine="400"/>
        <w:jc w:val="both"/>
      </w:pPr>
      <w:r>
        <w:rPr>
          <w:rStyle w:val="s0"/>
        </w:rPr>
        <w:t>1) акт о назначении проверки с отметкой о регистрации в уполномоченном органе по правовой статистике и специальным учетам;</w:t>
      </w:r>
    </w:p>
    <w:p w:rsidR="00000000" w:rsidRDefault="00FD554F">
      <w:pPr>
        <w:ind w:firstLine="400"/>
        <w:jc w:val="both"/>
      </w:pPr>
      <w:r>
        <w:rPr>
          <w:rStyle w:val="s0"/>
        </w:rPr>
        <w:t>2) служебное удостоверение;</w:t>
      </w:r>
    </w:p>
    <w:p w:rsidR="00000000" w:rsidRDefault="00FD554F">
      <w:pPr>
        <w:ind w:firstLine="400"/>
        <w:jc w:val="both"/>
      </w:pPr>
      <w:r>
        <w:rPr>
          <w:rStyle w:val="s0"/>
        </w:rPr>
        <w:t>3) при необходимости разрешение компетентного органа на посещение режимных объектов;</w:t>
      </w:r>
    </w:p>
    <w:p w:rsidR="00000000" w:rsidRDefault="00FD554F">
      <w:pPr>
        <w:ind w:firstLine="400"/>
        <w:jc w:val="both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установленном уполномоченным органом в области здравоохранения;</w:t>
      </w:r>
    </w:p>
    <w:p w:rsidR="00000000" w:rsidRDefault="00FD554F">
      <w:pPr>
        <w:ind w:firstLine="400"/>
        <w:jc w:val="both"/>
      </w:pPr>
      <w:r>
        <w:rPr>
          <w:rStyle w:val="s0"/>
        </w:rPr>
        <w:t>5) провероч</w:t>
      </w:r>
      <w:r>
        <w:rPr>
          <w:rStyle w:val="s0"/>
        </w:rPr>
        <w:t>ный лист при плановой проверке.</w:t>
      </w:r>
    </w:p>
    <w:p w:rsidR="00000000" w:rsidRDefault="00FD554F">
      <w:pPr>
        <w:ind w:firstLine="400"/>
        <w:jc w:val="both"/>
      </w:pPr>
      <w:r>
        <w:rPr>
          <w:rStyle w:val="s0"/>
        </w:rPr>
        <w:t>Началом проведения проверки считается дата вручения проверяемому субъекту акта о назначении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3. В случае отказа в принятии акта о назначении проверки или воспрепятствования доступу должностного лица органа контроля и надзора, осуществляющего проверку, к материалам, необходимым для проведения проверки, составляется протокол. Протокол подписывается </w:t>
      </w:r>
      <w:r>
        <w:rPr>
          <w:rStyle w:val="s0"/>
        </w:rPr>
        <w:t>должностным лицом органа контроля и надзора, осуществляющим проверку, и уполномоченным лицом проверяемого субъекта.</w:t>
      </w:r>
    </w:p>
    <w:p w:rsidR="00000000" w:rsidRDefault="00FD554F">
      <w:pPr>
        <w:ind w:firstLine="400"/>
        <w:jc w:val="both"/>
      </w:pPr>
      <w:r>
        <w:rPr>
          <w:rStyle w:val="s0"/>
        </w:rPr>
        <w:t>Уполномоченное лицо проверяемого субъекта вправе отказаться от подписания протокола, дав письменное объяснение о причине отказа. Отказ от по</w:t>
      </w:r>
      <w:r>
        <w:rPr>
          <w:rStyle w:val="s0"/>
        </w:rPr>
        <w:t>лучения акта о назначении проверки не является основанием для отмены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4. Проверка может проводиться только тем должностным лицом (лицами), которое указано в акте о назначении проверки. При этом состав должностных лиц, проводящих проверку, может из</w:t>
      </w:r>
      <w:r>
        <w:rPr>
          <w:rStyle w:val="s0"/>
        </w:rPr>
        <w:t>меняться по решению органа контроля и надзора, о чем уведомляются проверяемый субъект и орган по правовой статистике и специальным учетам до начала участия в проверке лиц, не указанных в акте о назначении проверки, с указанием причины замены.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1"/>
        </w:rPr>
        <w:t>Срок проведения проверки</w:t>
      </w:r>
    </w:p>
    <w:p w:rsidR="00000000" w:rsidRDefault="00FD554F">
      <w:pPr>
        <w:ind w:firstLine="400"/>
        <w:jc w:val="both"/>
      </w:pPr>
      <w:r>
        <w:rPr>
          <w:rStyle w:val="s0"/>
        </w:rPr>
        <w:t>1. Срок проведения проверки устанавливается с учетом объема предстоящих работ, а также поставленных задач и не должен превышать тридцать рабочих дней, за исключением отдельных случаев при проведении налоговой проверки, предусмотрен</w:t>
      </w:r>
      <w:r>
        <w:rPr>
          <w:rStyle w:val="s0"/>
        </w:rPr>
        <w:t>ных налоговым законодательством Республики Казахстан, а также проверок, проводимых в области санитарно-эпидемиологического контроля, ветеринарии, карантина и защиты растений, семеноводства, зернового и хлопкового рынка, для которых с учетом отраслевой особ</w:t>
      </w:r>
      <w:r>
        <w:rPr>
          <w:rStyle w:val="s0"/>
        </w:rPr>
        <w:t>енности установлены следующие сроки проведения проверок:</w:t>
      </w:r>
    </w:p>
    <w:p w:rsidR="00000000" w:rsidRDefault="00FD554F">
      <w:pPr>
        <w:ind w:firstLine="400"/>
        <w:jc w:val="both"/>
      </w:pPr>
      <w:r>
        <w:rPr>
          <w:rStyle w:val="s0"/>
        </w:rPr>
        <w:t>1) проверки в области санитарно-эпидемиологического контроля - до пятнадцати рабочих дней и с продлением до пятнадцати рабочих дней;</w:t>
      </w:r>
    </w:p>
    <w:p w:rsidR="00000000" w:rsidRDefault="00FD554F">
      <w:pPr>
        <w:ind w:firstLine="400"/>
        <w:jc w:val="both"/>
      </w:pPr>
      <w:r>
        <w:rPr>
          <w:rStyle w:val="s0"/>
        </w:rPr>
        <w:t>2) в области ветеринарии, карантина и защиты растений, семеноводст</w:t>
      </w:r>
      <w:r>
        <w:rPr>
          <w:rStyle w:val="s0"/>
        </w:rPr>
        <w:t>ва, зернового и хлопкового рынка - не более пяти рабочих дней и с продлением до пяти рабочих дней.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При необходимости проведения специальных исследований, испытаний, экспертиз, а также в связи со значительным объемом проверки срок проведения проверки может </w:t>
      </w:r>
      <w:r>
        <w:rPr>
          <w:rStyle w:val="s0"/>
        </w:rPr>
        <w:t>быть продлен только один раз руководителем органа контроля и надзора (либо лицом, его замещающим) на срок не более тридцати рабочих дней, за исключением отдельных случаев при проведении налоговой проверки, предусмотренных налоговым законодательством Респуб</w:t>
      </w:r>
      <w:r>
        <w:rPr>
          <w:rStyle w:val="s0"/>
        </w:rPr>
        <w:t>лики Казахстан, и случаев, предусмотренных настоящим пунктом.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</w:t>
      </w:r>
      <w:r>
        <w:rPr>
          <w:rStyle w:val="s0"/>
        </w:rPr>
        <w:t>специальным учетам, в котором указываются номер и дата регистрации предыдущего акта о назначении проверки и причина продления.</w:t>
      </w:r>
    </w:p>
    <w:p w:rsidR="00000000" w:rsidRDefault="00FD554F">
      <w:pPr>
        <w:ind w:firstLine="400"/>
        <w:jc w:val="both"/>
      </w:pPr>
      <w:r>
        <w:rPr>
          <w:rStyle w:val="s0"/>
        </w:rPr>
        <w:t>Проверка может быть приостановлена один раз на срок не более одного месяца.</w:t>
      </w:r>
    </w:p>
    <w:p w:rsidR="00000000" w:rsidRDefault="00FD554F">
      <w:pPr>
        <w:ind w:firstLine="400"/>
        <w:jc w:val="both"/>
      </w:pPr>
      <w:r>
        <w:rPr>
          <w:rStyle w:val="s0"/>
        </w:rPr>
        <w:t>В случаях необходимости получения сведений и документ</w:t>
      </w:r>
      <w:r>
        <w:rPr>
          <w:rStyle w:val="s0"/>
        </w:rPr>
        <w:t>ов от иностранных государств, имеющих существенное значение в рамках проводимой проверки, проведения специальных исследований, испытаний, экспертиз на срок свыше тридцати рабочих дней, срок проведения проверки приостанавливается до их получения либо выполн</w:t>
      </w:r>
      <w:r>
        <w:rPr>
          <w:rStyle w:val="s0"/>
        </w:rPr>
        <w:t>ения.</w:t>
      </w:r>
    </w:p>
    <w:p w:rsidR="00000000" w:rsidRDefault="00FD554F">
      <w:pPr>
        <w:ind w:firstLine="400"/>
        <w:jc w:val="both"/>
      </w:pPr>
      <w:r>
        <w:rPr>
          <w:rStyle w:val="s0"/>
        </w:rPr>
        <w:t>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учетам.</w:t>
      </w:r>
    </w:p>
    <w:p w:rsidR="00000000" w:rsidRDefault="00FD554F">
      <w:pPr>
        <w:ind w:firstLine="400"/>
        <w:jc w:val="both"/>
      </w:pPr>
      <w:r>
        <w:rPr>
          <w:rStyle w:val="s0"/>
        </w:rPr>
        <w:t>При приостановлении или возобновлении проверки выносится акт о приостановлении либо возобновлении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Исчисление срока проведения приостановленной проверки продолжается со дня ее возобновления.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Повторное проведение проверки проверяемого субъекта, по </w:t>
      </w:r>
      <w:r>
        <w:rPr>
          <w:rStyle w:val="s0"/>
        </w:rPr>
        <w:t>которому проверка была приостановлена и не возобновлена в установленные в настоящей статье сроки, не допускается.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Особенности порядка и сроки проведения, продления и приостановления проверок, осуществляемых органами налоговой службы, определяются </w:t>
      </w:r>
      <w:hyperlink r:id="rId142" w:anchor="sub_id=62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21. Порядок отбора образцов продукции для экспертизы (анализа, испытания)</w:t>
      </w:r>
    </w:p>
    <w:p w:rsidR="00000000" w:rsidRDefault="00FD554F">
      <w:pPr>
        <w:ind w:firstLine="400"/>
        <w:jc w:val="both"/>
      </w:pPr>
      <w:r>
        <w:rPr>
          <w:rStyle w:val="s0"/>
        </w:rPr>
        <w:t>1. Отбор образцов продукции для проведения контроля и на</w:t>
      </w:r>
      <w:r>
        <w:rPr>
          <w:rStyle w:val="s0"/>
        </w:rPr>
        <w:t>дзора, в том числе количество отбираемых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FD554F">
      <w:pPr>
        <w:ind w:firstLine="400"/>
        <w:jc w:val="both"/>
      </w:pPr>
      <w:r>
        <w:rPr>
          <w:rStyle w:val="s0"/>
        </w:rPr>
        <w:t>2. Отбор образцов продукции производится должн</w:t>
      </w:r>
      <w:r>
        <w:rPr>
          <w:rStyle w:val="s0"/>
        </w:rPr>
        <w:t>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FD554F">
      <w:pPr>
        <w:ind w:firstLine="400"/>
        <w:jc w:val="both"/>
      </w:pPr>
      <w:r>
        <w:rPr>
          <w:rStyle w:val="s0"/>
        </w:rPr>
        <w:t>Отобранные образцы продукции должны быть укомплектованы</w:t>
      </w:r>
      <w:r>
        <w:rPr>
          <w:rStyle w:val="s0"/>
        </w:rPr>
        <w:t>, упакованы и опломбированы (опечатаны).</w:t>
      </w:r>
    </w:p>
    <w:p w:rsidR="00000000" w:rsidRDefault="00FD554F">
      <w:pPr>
        <w:ind w:firstLine="400"/>
        <w:jc w:val="both"/>
      </w:pPr>
      <w:r>
        <w:rPr>
          <w:rStyle w:val="s0"/>
        </w:rP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представителем проверяемого субъекта.</w:t>
      </w:r>
    </w:p>
    <w:p w:rsidR="00000000" w:rsidRDefault="00FD554F">
      <w:pPr>
        <w:ind w:firstLine="400"/>
        <w:jc w:val="both"/>
      </w:pPr>
      <w:r>
        <w:rPr>
          <w:rStyle w:val="s0"/>
        </w:rPr>
        <w:t>Один эк</w:t>
      </w:r>
      <w:r>
        <w:rPr>
          <w:rStyle w:val="s0"/>
        </w:rPr>
        <w:t>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FD554F">
      <w:pPr>
        <w:ind w:firstLine="400"/>
        <w:jc w:val="both"/>
      </w:pPr>
      <w:r>
        <w:rPr>
          <w:rStyle w:val="s0"/>
        </w:rPr>
        <w:t>Второй экземпляр акта отбора обр</w:t>
      </w:r>
      <w:r>
        <w:rPr>
          <w:rStyle w:val="s0"/>
        </w:rPr>
        <w:t>азцов продукции остается у проверяемого субъекта.</w:t>
      </w:r>
    </w:p>
    <w:p w:rsidR="00000000" w:rsidRDefault="00FD554F">
      <w:pPr>
        <w:ind w:firstLine="400"/>
        <w:jc w:val="both"/>
      </w:pPr>
      <w:r>
        <w:rPr>
          <w:rStyle w:val="s0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FD554F">
      <w:pPr>
        <w:ind w:firstLine="400"/>
        <w:jc w:val="both"/>
      </w:pPr>
      <w:r>
        <w:rPr>
          <w:rStyle w:val="s0"/>
        </w:rPr>
        <w:t>4. Условия хранения и транспортировки отобранных образцов про</w:t>
      </w:r>
      <w:r>
        <w:rPr>
          <w:rStyle w:val="s0"/>
        </w:rPr>
        <w:t>дукции не должны изменять параметров, по которым будет проводиться экспертиза (анализ, испытание) этих образцов.</w:t>
      </w:r>
    </w:p>
    <w:p w:rsidR="00000000" w:rsidRDefault="00FD554F">
      <w:pPr>
        <w:ind w:firstLine="400"/>
        <w:jc w:val="both"/>
      </w:pPr>
      <w:r>
        <w:rPr>
          <w:rStyle w:val="s0"/>
        </w:rPr>
        <w:t>Должностное лицо органа контроля и надзора, отбирающее образцы продукции для экспертизы 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FD554F">
      <w:pPr>
        <w:ind w:firstLine="400"/>
        <w:jc w:val="both"/>
      </w:pPr>
      <w:r>
        <w:rPr>
          <w:rStyle w:val="s0"/>
        </w:rPr>
        <w:t>5. Расходы, связанные с отбором обра</w:t>
      </w:r>
      <w:r>
        <w:rPr>
          <w:rStyle w:val="s0"/>
        </w:rPr>
        <w:t>зцов продукции, финансируются за счет бюджетных средств.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6. В случае подтверждения результатами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7. Проверяемый субъект по своей инициативе может провести экспертизу (анализ, испытание) обр</w:t>
      </w:r>
      <w:r>
        <w:rPr>
          <w:rStyle w:val="s0"/>
        </w:rPr>
        <w:t>азца, оставшегося у него, в организации,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FD554F">
      <w:pPr>
        <w:ind w:firstLine="400"/>
        <w:jc w:val="both"/>
      </w:pPr>
      <w:r>
        <w:rPr>
          <w:rStyle w:val="s0"/>
        </w:rPr>
        <w:t>Спор о расхождении результатов экспертизы (анализа, испытания), проведенный органом контроля и на</w:t>
      </w:r>
      <w:r>
        <w:rPr>
          <w:rStyle w:val="s0"/>
        </w:rPr>
        <w:t>дзора и проверяемым субъектом, решается в судебном порядке.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22. Акт отбора образцов продукции</w:t>
      </w:r>
    </w:p>
    <w:p w:rsidR="00000000" w:rsidRDefault="00FD554F">
      <w:pPr>
        <w:ind w:firstLine="400"/>
        <w:jc w:val="both"/>
      </w:pPr>
      <w:r>
        <w:rPr>
          <w:rStyle w:val="s0"/>
        </w:rPr>
        <w:t>В акте отбора образцов продукции указываются:</w:t>
      </w:r>
    </w:p>
    <w:p w:rsidR="00000000" w:rsidRDefault="00FD554F">
      <w:pPr>
        <w:ind w:firstLine="400"/>
        <w:jc w:val="both"/>
      </w:pPr>
      <w:r>
        <w:rPr>
          <w:rStyle w:val="s0"/>
        </w:rPr>
        <w:t>1) место и дата составления;</w:t>
      </w:r>
    </w:p>
    <w:p w:rsidR="00000000" w:rsidRDefault="00FD554F">
      <w:pPr>
        <w:ind w:firstLine="400"/>
        <w:jc w:val="both"/>
      </w:pPr>
      <w:r>
        <w:rPr>
          <w:rStyle w:val="s0"/>
        </w:rPr>
        <w:t>2) номер и дата решения руководителя органа контроля и надзора, на основании к</w:t>
      </w:r>
      <w:r>
        <w:rPr>
          <w:rStyle w:val="s0"/>
        </w:rPr>
        <w:t>оторого осуществляется отбор образцов продукции;</w:t>
      </w:r>
    </w:p>
    <w:p w:rsidR="00000000" w:rsidRDefault="00FD554F">
      <w:pPr>
        <w:ind w:firstLine="400"/>
        <w:jc w:val="both"/>
      </w:pPr>
      <w:r>
        <w:rPr>
          <w:rStyle w:val="s0"/>
        </w:rPr>
        <w:t>3) должности, фамилии, имена и отчества должностных лиц, осуществляющих отбор образцов продукции;</w:t>
      </w:r>
    </w:p>
    <w:p w:rsidR="00000000" w:rsidRDefault="00FD554F">
      <w:pPr>
        <w:ind w:firstLine="400"/>
        <w:jc w:val="both"/>
      </w:pPr>
      <w:r>
        <w:rPr>
          <w:rStyle w:val="s0"/>
        </w:rP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FD554F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должность и фамилия, имя, отчество уполномоченного лица проверяемого субъекта;</w:t>
      </w:r>
    </w:p>
    <w:p w:rsidR="00000000" w:rsidRDefault="00FD554F">
      <w:pPr>
        <w:ind w:firstLine="400"/>
        <w:jc w:val="both"/>
      </w:pPr>
      <w:r>
        <w:rPr>
          <w:rStyle w:val="s0"/>
        </w:rP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FD554F">
      <w:pPr>
        <w:ind w:firstLine="400"/>
        <w:jc w:val="both"/>
      </w:pPr>
      <w:r>
        <w:rPr>
          <w:rStyle w:val="s0"/>
        </w:rPr>
        <w:t>7) вид упаковки и номер п</w:t>
      </w:r>
      <w:r>
        <w:rPr>
          <w:rStyle w:val="s0"/>
        </w:rPr>
        <w:t>ечати (пломбы).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bookmarkStart w:id="19" w:name="SUB230000"/>
      <w:bookmarkEnd w:id="19"/>
      <w:r>
        <w:rPr>
          <w:rStyle w:val="s1"/>
        </w:rPr>
        <w:t>Статья 23. Ограничения при проведении проверки</w:t>
      </w:r>
    </w:p>
    <w:p w:rsidR="00000000" w:rsidRDefault="00FD554F">
      <w:pPr>
        <w:ind w:firstLine="400"/>
        <w:jc w:val="both"/>
      </w:pPr>
      <w:r>
        <w:rPr>
          <w:rStyle w:val="s0"/>
        </w:rPr>
        <w:t>При проведении проверки должностные лица органа контроля и надзора не вправе: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1) проверять выполнение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FD554F">
      <w:pPr>
        <w:ind w:firstLine="400"/>
        <w:jc w:val="both"/>
      </w:pPr>
      <w:r>
        <w:rPr>
          <w:rStyle w:val="s0"/>
        </w:rPr>
        <w:t>2) требовать предоставления документов, информации, образцов продукции, проб о</w:t>
      </w:r>
      <w:r>
        <w:rPr>
          <w:rStyle w:val="s0"/>
        </w:rPr>
        <w:t>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FD554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3" w:anchor="sub_id=2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44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</w:t>
      </w:r>
      <w:r>
        <w:rPr>
          <w:rStyle w:val="s0"/>
        </w:rPr>
        <w:t xml:space="preserve"> количестве, превышающем нормы, установленные </w:t>
      </w:r>
      <w:r>
        <w:t>национальными стандартами</w:t>
      </w:r>
      <w:r>
        <w:rPr>
          <w:rStyle w:val="s0"/>
        </w:rPr>
        <w:t>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</w:t>
      </w:r>
      <w:r>
        <w:rPr>
          <w:rStyle w:val="s0"/>
        </w:rPr>
        <w:t>и документами, правилами и методами исследований, испытаний, измерений;</w:t>
      </w:r>
    </w:p>
    <w:p w:rsidR="00000000" w:rsidRDefault="00FD554F">
      <w:pPr>
        <w:ind w:firstLine="400"/>
        <w:jc w:val="both"/>
      </w:pPr>
      <w:r>
        <w:rPr>
          <w:rStyle w:val="s0"/>
        </w:rPr>
        <w:t>4) разглашать и (или) распространять информацию, полученную в результате проведения проверки и составляющую коммерческую, налоговую или иную охраняемую законом тайну, за исключением сл</w:t>
      </w:r>
      <w:r>
        <w:rPr>
          <w:rStyle w:val="s0"/>
        </w:rPr>
        <w:t>учаев, предусмотренных законами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5) превышать установленные сроки проведения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6) проводить заведомо повторную проверку проверяемого субъекта, в отношении которого ранее проводилась проверка, по одному и тому же вопросу за один</w:t>
      </w:r>
      <w:r>
        <w:rPr>
          <w:rStyle w:val="s0"/>
        </w:rPr>
        <w:t xml:space="preserve"> и тот же период, за исключением случаев, предусмотренных </w:t>
      </w:r>
      <w:hyperlink w:anchor="sub160700" w:history="1">
        <w:r>
          <w:rPr>
            <w:rStyle w:val="a3"/>
          </w:rPr>
          <w:t>подпунктами 2), 4), 6), 7) и 8) пункта 7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7) проводить мероприятия, носящие затратный характер, в целях государственного контроля за счет </w:t>
      </w:r>
      <w:r>
        <w:rPr>
          <w:rStyle w:val="s0"/>
        </w:rPr>
        <w:t>проверяемых субъектов.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24. Порядок оформления проверки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1. По результатам проверки должностным лицом органа контроля и надзора составляется акт о результатах проверки в двух экземплярах. </w:t>
      </w:r>
    </w:p>
    <w:p w:rsidR="00000000" w:rsidRDefault="00FD554F">
      <w:pPr>
        <w:ind w:firstLine="400"/>
        <w:jc w:val="both"/>
      </w:pPr>
      <w:r>
        <w:rPr>
          <w:rStyle w:val="s0"/>
        </w:rPr>
        <w:t>В акте о результатах проверки указываются:</w:t>
      </w:r>
    </w:p>
    <w:p w:rsidR="00000000" w:rsidRDefault="00FD554F">
      <w:pPr>
        <w:ind w:firstLine="400"/>
        <w:jc w:val="both"/>
      </w:pPr>
      <w:r>
        <w:rPr>
          <w:rStyle w:val="s0"/>
        </w:rPr>
        <w:t>1) дата, время и место составления акта;</w:t>
      </w:r>
    </w:p>
    <w:p w:rsidR="00000000" w:rsidRDefault="00FD554F">
      <w:pPr>
        <w:ind w:firstLine="400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FD554F">
      <w:pPr>
        <w:ind w:firstLine="400"/>
        <w:jc w:val="both"/>
      </w:pPr>
      <w:r>
        <w:rPr>
          <w:rStyle w:val="s0"/>
        </w:rPr>
        <w:t>3) дата и номер акта о назначении проверки, на основании которого проведена проверка;</w:t>
      </w:r>
    </w:p>
    <w:p w:rsidR="00000000" w:rsidRDefault="00FD554F">
      <w:pPr>
        <w:ind w:firstLine="400"/>
        <w:jc w:val="both"/>
      </w:pPr>
      <w:r>
        <w:rPr>
          <w:rStyle w:val="s0"/>
        </w:rPr>
        <w:t>4) фамилия, имя, отчество (при его наличии) и должность лица (лиц), проводившего прове</w:t>
      </w:r>
      <w:r>
        <w:rPr>
          <w:rStyle w:val="s0"/>
        </w:rPr>
        <w:t>рку;</w:t>
      </w:r>
    </w:p>
    <w:p w:rsidR="00000000" w:rsidRDefault="00FD554F">
      <w:pPr>
        <w:ind w:firstLine="400"/>
        <w:jc w:val="both"/>
      </w:pPr>
      <w:r>
        <w:rPr>
          <w:rStyle w:val="s0"/>
        </w:rPr>
        <w:t>5) наименование или фамилия, имя, отчество (при его наличии) проверяемого субъекта, должность представителя физического или юридического лица, присутствовавших при проведении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6) дата, место и период проведения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7) сведения о результ</w:t>
      </w:r>
      <w:r>
        <w:rPr>
          <w:rStyle w:val="s0"/>
        </w:rPr>
        <w:t>атах проверки, в том числе о выявленных нарушениях, об их характере;</w:t>
      </w:r>
    </w:p>
    <w:p w:rsidR="00000000" w:rsidRDefault="00FD554F">
      <w:pPr>
        <w:ind w:firstLine="400"/>
        <w:jc w:val="both"/>
      </w:pPr>
      <w:r>
        <w:rPr>
          <w:rStyle w:val="s0"/>
        </w:rPr>
        <w:t>8) сведения об ознакомлении или об отказе в ознакомлении с актом представителя проверяемого субъекта, а также лиц, присутствовавших при проведении проверки, их подписи или отказ от подпис</w:t>
      </w:r>
      <w:r>
        <w:rPr>
          <w:rStyle w:val="s0"/>
        </w:rPr>
        <w:t>и;</w:t>
      </w:r>
    </w:p>
    <w:p w:rsidR="00000000" w:rsidRDefault="00FD554F">
      <w:pPr>
        <w:ind w:firstLine="400"/>
        <w:jc w:val="both"/>
      </w:pPr>
      <w:r>
        <w:rPr>
          <w:rStyle w:val="s0"/>
        </w:rPr>
        <w:t>9) подпись должностного лица (лиц), проводившего проверку.</w:t>
      </w:r>
    </w:p>
    <w:p w:rsidR="00000000" w:rsidRDefault="00FD554F">
      <w:pPr>
        <w:ind w:firstLine="400"/>
        <w:jc w:val="both"/>
      </w:pPr>
      <w:r>
        <w:rPr>
          <w:rStyle w:val="s0"/>
        </w:rPr>
        <w:t>К акту о результатах проверки прилагаются при их наличии акты об отборе образцов (проб) продукции, обследовании объектов окружающей среды, протоколы (заключения) проведенных исследований (испыта</w:t>
      </w:r>
      <w:r>
        <w:rPr>
          <w:rStyle w:val="s0"/>
        </w:rPr>
        <w:t>ний) и экспертиз и другие документы или их копии, связанные с результатами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их в письменном </w:t>
      </w:r>
      <w:r>
        <w:rPr>
          <w:rStyle w:val="s0"/>
        </w:rPr>
        <w:t>виде.</w:t>
      </w:r>
    </w:p>
    <w:p w:rsidR="00000000" w:rsidRDefault="00FD554F">
      <w:pPr>
        <w:ind w:firstLine="400"/>
        <w:jc w:val="both"/>
      </w:pPr>
      <w:r>
        <w:rPr>
          <w:rStyle w:val="s0"/>
        </w:rPr>
        <w:t>Замечания и (или) возражения прилагаются к акту о результатах проведения проверки, о чем делается соответствующая отметка.</w:t>
      </w:r>
    </w:p>
    <w:p w:rsidR="00000000" w:rsidRDefault="00FD554F">
      <w:pPr>
        <w:ind w:firstLine="400"/>
        <w:jc w:val="both"/>
      </w:pPr>
      <w:r>
        <w:rPr>
          <w:rStyle w:val="s0"/>
        </w:rPr>
        <w:t>3. Один экземпляр акта о результатах проверки с копиями приложений, за исключением копий документов, имеющихся в оригинале у пр</w:t>
      </w:r>
      <w:r>
        <w:rPr>
          <w:rStyle w:val="s0"/>
        </w:rPr>
        <w:t>оверяемого субъекта, вручается руководителю юридического лица или физическому лицу либо их представителям для ознакомления и принятия мер по устранению выявленных нарушений и других действий.</w:t>
      </w:r>
    </w:p>
    <w:p w:rsidR="00000000" w:rsidRDefault="00FD554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5" w:anchor="sub_id=139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147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4. По выявленным в результате проверки нарушениям проверяемый субъект обязан не позднее трех рабочих дней при отсутствии возражений предоставить информацию</w:t>
      </w:r>
      <w:r>
        <w:rPr>
          <w:rStyle w:val="s0"/>
        </w:rPr>
        <w:t xml:space="preserve">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проверку.</w:t>
      </w:r>
    </w:p>
    <w:p w:rsidR="00000000" w:rsidRDefault="00FD554F">
      <w:pPr>
        <w:ind w:firstLine="400"/>
        <w:jc w:val="both"/>
      </w:pPr>
      <w:r>
        <w:rPr>
          <w:rStyle w:val="s0"/>
        </w:rPr>
        <w:t>5. Проверяемые субъекты имеют право вести книгу учета посещений и проверок. Долж</w:t>
      </w:r>
      <w:r>
        <w:rPr>
          <w:rStyle w:val="s0"/>
        </w:rPr>
        <w:t>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FD554F">
      <w:pPr>
        <w:ind w:firstLine="400"/>
        <w:jc w:val="both"/>
      </w:pPr>
      <w:r>
        <w:rPr>
          <w:rStyle w:val="s0"/>
        </w:rPr>
        <w:t>6. Изъятие и выемка подлинных бухгалтерских и иных документов запрещаются.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Изъятие и выемка подлинных документов производятся в соответствии с нормами </w:t>
      </w:r>
      <w:hyperlink r:id="rId148" w:anchor="sub_id=231000" w:history="1">
        <w:r>
          <w:rPr>
            <w:rStyle w:val="a3"/>
          </w:rPr>
          <w:t>Уголовно-процессуально</w:t>
        </w:r>
        <w:r>
          <w:rPr>
            <w:rStyle w:val="a3"/>
          </w:rPr>
          <w:t>го кодекса</w:t>
        </w:r>
      </w:hyperlink>
      <w:r>
        <w:rPr>
          <w:rStyle w:val="s0"/>
        </w:rPr>
        <w:t xml:space="preserve"> Республики Казахстан, а также в случаях, предусмотренных Кодексом Республики Казахстан об административных правонарушениях.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7. В случае отсутствия нарушений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при проведении проверки в акте о результатах проверки производится соответствующая запись.</w:t>
      </w:r>
    </w:p>
    <w:p w:rsidR="00000000" w:rsidRDefault="00FD554F">
      <w:pPr>
        <w:ind w:firstLine="400"/>
        <w:jc w:val="both"/>
      </w:pPr>
      <w:r>
        <w:rPr>
          <w:rStyle w:val="s0"/>
        </w:rPr>
        <w:t>8. Завершением срока проверки считается день вручения проверяемому субъекту акта о результатах проверки не поз</w:t>
      </w:r>
      <w:r>
        <w:rPr>
          <w:rStyle w:val="s0"/>
        </w:rPr>
        <w:t>днее срока окончания проверки, указанного в акте о назначении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25.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Если в результате проведения проверки будет выявлен факт нарушений проверяемым субъектом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должностное лицо (лица) </w:t>
      </w:r>
      <w:r>
        <w:rPr>
          <w:rStyle w:val="s0"/>
        </w:rPr>
        <w:t>органа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</w:t>
      </w:r>
      <w:r>
        <w:rPr>
          <w:rStyle w:val="s0"/>
        </w:rPr>
        <w:t>чинения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При принятии мер запретительно-</w:t>
      </w:r>
      <w:r>
        <w:rPr>
          <w:rStyle w:val="s0"/>
        </w:rPr>
        <w:t>ограничительного характера в отношении проверяемого субъекта орган контроля и надзора в случаях и в порядке, определяемых законами Республики Казахстан, уведомляет прокурора.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26. Права и обязанности должностных лиц государственных органов при осущ</w:t>
      </w:r>
      <w:r>
        <w:rPr>
          <w:rStyle w:val="s1"/>
        </w:rPr>
        <w:t>ествлении контроля и надзора</w:t>
      </w:r>
    </w:p>
    <w:p w:rsidR="00000000" w:rsidRDefault="00FD554F">
      <w:pPr>
        <w:ind w:firstLine="400"/>
        <w:jc w:val="both"/>
      </w:pPr>
      <w:r>
        <w:rPr>
          <w:rStyle w:val="s0"/>
        </w:rP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FD554F">
      <w:pPr>
        <w:ind w:firstLine="400"/>
        <w:jc w:val="both"/>
      </w:pPr>
      <w:r>
        <w:rPr>
          <w:rStyle w:val="s0"/>
        </w:rPr>
        <w:t>1) беспрепятственного доступа на территорию и в помещения проверяемого объекта при предъявлении документов, у</w:t>
      </w:r>
      <w:r>
        <w:rPr>
          <w:rStyle w:val="s0"/>
        </w:rPr>
        <w:t xml:space="preserve">казанных в </w:t>
      </w:r>
      <w:hyperlink w:anchor="sub190200" w:history="1">
        <w:r>
          <w:rPr>
            <w:rStyle w:val="a3"/>
          </w:rPr>
          <w:t>пункте 2 статьи 19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</w:t>
      </w:r>
      <w:r>
        <w:rPr>
          <w:rStyle w:val="s0"/>
        </w:rPr>
        <w:t>ых (информационным системам) в соответствии с задачами и предметом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FD554F">
      <w:pPr>
        <w:ind w:firstLine="400"/>
        <w:jc w:val="both"/>
      </w:pPr>
      <w:bookmarkStart w:id="20" w:name="SUB260200"/>
      <w:bookmarkEnd w:id="20"/>
      <w:r>
        <w:rPr>
          <w:rStyle w:val="s0"/>
        </w:rPr>
        <w:t>2. Должностным лицам органов контроля и надзора, осуществляющим прове</w:t>
      </w:r>
      <w:r>
        <w:rPr>
          <w:rStyle w:val="s0"/>
        </w:rPr>
        <w:t>рку, запрещается предъявлять требования и обращаться с просьбами, не относящимися к предмету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3. Должностные лица органов контроля и надзора при проведении контроля и надзора обязаны:</w:t>
      </w:r>
    </w:p>
    <w:p w:rsidR="00000000" w:rsidRDefault="00FD554F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Казахстан, права и зак</w:t>
      </w:r>
      <w:r>
        <w:rPr>
          <w:rStyle w:val="s0"/>
        </w:rPr>
        <w:t>онные интересы проверяемых субъектов;</w:t>
      </w:r>
    </w:p>
    <w:p w:rsidR="00000000" w:rsidRDefault="00FD554F">
      <w:pPr>
        <w:ind w:firstLine="400"/>
        <w:jc w:val="both"/>
      </w:pPr>
      <w:r>
        <w:rPr>
          <w:rStyle w:val="s0"/>
        </w:rPr>
        <w:t>2) проводить проверки на основании и в строгом соответствии с порядком, установленным настоящим Законом и (или) иными законами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проверяемых субъект</w:t>
      </w:r>
      <w:r>
        <w:rPr>
          <w:rStyle w:val="s0"/>
        </w:rPr>
        <w:t>ов в период проведения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</w:t>
      </w:r>
      <w:r>
        <w:rPr>
          <w:rStyle w:val="s0"/>
        </w:rPr>
        <w:t xml:space="preserve">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5) не препятствовать проверяемому субъекту присутствовать при проведении проверки, давать разъяснения по вопросам, относящимся к предмету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6) предоставлять про</w:t>
      </w:r>
      <w:r>
        <w:rPr>
          <w:rStyle w:val="s0"/>
        </w:rPr>
        <w:t>веряемому субъекту необходимую информацию, относящуюся к предмету проверки при ее проведении;</w:t>
      </w:r>
    </w:p>
    <w:p w:rsidR="00000000" w:rsidRDefault="00FD554F">
      <w:pPr>
        <w:jc w:val="both"/>
      </w:pPr>
      <w:r>
        <w:rPr>
          <w:rStyle w:val="s3"/>
        </w:rPr>
        <w:t xml:space="preserve">Подпункт 7 изложен в редакции </w:t>
      </w:r>
      <w:hyperlink r:id="rId149" w:anchor="sub_id=53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50" w:anchor="sub_id=2603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7) вручить проверяемому субъекту акт о результатах проведенной проверки в день ее окончания либо в порядке и сроки, установленные </w:t>
      </w:r>
      <w:hyperlink r:id="rId1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Казахстан»;</w:t>
      </w:r>
    </w:p>
    <w:p w:rsidR="00000000" w:rsidRDefault="00FD554F">
      <w:pPr>
        <w:ind w:firstLine="400"/>
        <w:jc w:val="both"/>
      </w:pPr>
      <w:r>
        <w:rPr>
          <w:rStyle w:val="s0"/>
        </w:rPr>
        <w:t>8) обеспечить сохранность полученных документов и сведений, полученных в результате проведения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bookmarkStart w:id="21" w:name="SUB270000"/>
      <w:bookmarkEnd w:id="21"/>
      <w:r>
        <w:rPr>
          <w:rStyle w:val="s1"/>
        </w:rPr>
        <w:t xml:space="preserve">Статья 27. </w:t>
      </w:r>
      <w:r>
        <w:rPr>
          <w:rStyle w:val="s1"/>
        </w:rPr>
        <w:t>Права и обязанности проверяемого субъекта при проведении контроля и надзора</w:t>
      </w:r>
    </w:p>
    <w:p w:rsidR="00000000" w:rsidRDefault="00FD554F">
      <w:pPr>
        <w:ind w:firstLine="400"/>
        <w:jc w:val="both"/>
      </w:pPr>
      <w:r>
        <w:rPr>
          <w:rStyle w:val="s0"/>
        </w:rPr>
        <w:t>1. Проверяемые субъекты при проведении контроля и надзора вправе:</w:t>
      </w:r>
    </w:p>
    <w:p w:rsidR="00000000" w:rsidRDefault="00FD554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2" w:anchor="sub_id=83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3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1) не допускать к проверке должностных лиц органов контроля и надзора, прибывших для проведения проверки н</w:t>
      </w:r>
      <w:r>
        <w:rPr>
          <w:rStyle w:val="s0"/>
        </w:rPr>
        <w:t>а объект, в случаях:</w:t>
      </w:r>
    </w:p>
    <w:p w:rsidR="00000000" w:rsidRDefault="00FD554F">
      <w:pPr>
        <w:ind w:firstLine="400"/>
        <w:jc w:val="both"/>
      </w:pPr>
      <w:r>
        <w:rPr>
          <w:rStyle w:val="s0"/>
        </w:rPr>
        <w:t>несоблюдения временных интервалов по отношению к предшествующей проверке при назначении плановой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превышения либо истечения указанных в акте о назначении проверки сроков, не соответствующих срокам, установленным настоящим Зако</w:t>
      </w:r>
      <w:r>
        <w:rPr>
          <w:rStyle w:val="s0"/>
        </w:rPr>
        <w:t>ном;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назначения государственным органом заведомо повторной проверки проверяемого субъекта, в отношении которого ранее проводилась проверка, по одному и тому же вопросу за один и тот же период, за исключением случаев, предусмотренных </w:t>
      </w:r>
      <w:hyperlink w:anchor="sub160700" w:history="1">
        <w:r>
          <w:rPr>
            <w:rStyle w:val="a3"/>
          </w:rPr>
          <w:t>подпунктами 2), 4), 6), 7) и 8) пункта 7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назначения внеплановой проверки в соответствии с </w:t>
      </w:r>
      <w:hyperlink w:anchor="sub160700" w:history="1">
        <w:r>
          <w:rPr>
            <w:rStyle w:val="a3"/>
          </w:rPr>
          <w:t>подпунктом 1) пункта 7 статьи 16</w:t>
        </w:r>
      </w:hyperlink>
      <w:r>
        <w:rPr>
          <w:rStyle w:val="s0"/>
        </w:rPr>
        <w:t xml:space="preserve"> настоящего Закона, если предшествующей п</w:t>
      </w:r>
      <w:r>
        <w:rPr>
          <w:rStyle w:val="s0"/>
        </w:rPr>
        <w:t>роверкой не были выявлены нарушения;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30000" w:history="1">
        <w:r>
          <w:rPr>
            <w:rStyle w:val="a3"/>
          </w:rPr>
          <w:t>статьями 13, 14, 15</w:t>
        </w:r>
      </w:hyperlink>
      <w:r>
        <w:rPr>
          <w:rStyle w:val="s0"/>
        </w:rPr>
        <w:t xml:space="preserve"> и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назначения проверки за период, выходящий з</w:t>
      </w:r>
      <w:r>
        <w:rPr>
          <w:rStyle w:val="s0"/>
        </w:rPr>
        <w:t xml:space="preserve">а рамки промежутка времени, указанного в заявлении или сообщении о совершенных либо готовящихся преступлениях, в иных обращениях о нарушениях прав и законных интересов физических, юридических лиц и государства, если иное не предусмотрено </w:t>
      </w:r>
      <w:hyperlink r:id="rId154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поручения проведения проверки лицам, не имеющим на то соответствующих полномочий;</w:t>
      </w:r>
    </w:p>
    <w:p w:rsidR="00000000" w:rsidRDefault="00FD554F">
      <w:pPr>
        <w:ind w:firstLine="400"/>
        <w:jc w:val="both"/>
      </w:pPr>
      <w:r>
        <w:rPr>
          <w:rStyle w:val="s0"/>
        </w:rPr>
        <w:t>указания в одном акте о назначении проверки нескольких проверяемых субъектов, подверга</w:t>
      </w:r>
      <w:r>
        <w:rPr>
          <w:rStyle w:val="s0"/>
        </w:rPr>
        <w:t xml:space="preserve">емых проверке, за исключением случаев, указанных в </w:t>
      </w:r>
      <w:hyperlink w:anchor="sub160300" w:history="1">
        <w:r>
          <w:rPr>
            <w:rStyle w:val="a3"/>
          </w:rPr>
          <w:t>пункте 3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продления сроков проверки свыше срока, установленного настоящим Законом;</w:t>
      </w:r>
    </w:p>
    <w:p w:rsidR="00000000" w:rsidRDefault="00FD554F">
      <w:pPr>
        <w:ind w:firstLine="400"/>
        <w:jc w:val="both"/>
      </w:pPr>
      <w:r>
        <w:rPr>
          <w:rStyle w:val="s0"/>
        </w:rPr>
        <w:t>грубых нарушений требований настоящего Закона в соответствии с</w:t>
      </w:r>
      <w:r>
        <w:rPr>
          <w:rStyle w:val="s0"/>
        </w:rPr>
        <w:t xml:space="preserve"> </w:t>
      </w:r>
      <w:hyperlink w:anchor="sub280200" w:history="1">
        <w:r>
          <w:rPr>
            <w:rStyle w:val="a3"/>
          </w:rPr>
          <w:t>пунктом 2 статьи 28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не относятся к периоду, указанному в акте;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3) обжаловать акт о назначении проверки, акт о результатах проверки и действия (бездействие) должностных лиц государственных органов в порядке, установленном </w:t>
      </w:r>
      <w:hyperlink r:id="rId155" w:anchor="sub_id=2780000" w:history="1">
        <w:r>
          <w:rPr>
            <w:rStyle w:val="a3"/>
          </w:rPr>
          <w:t>законодательст</w:t>
        </w:r>
        <w:r>
          <w:rPr>
            <w:rStyle w:val="a3"/>
          </w:rPr>
          <w:t>вом Республики Казахстан</w:t>
        </w:r>
      </w:hyperlink>
      <w:r>
        <w:rPr>
          <w:rStyle w:val="s0"/>
        </w:rPr>
        <w:t>;</w:t>
      </w:r>
    </w:p>
    <w:p w:rsidR="00000000" w:rsidRDefault="00FD554F">
      <w:pPr>
        <w:ind w:firstLine="400"/>
        <w:jc w:val="both"/>
      </w:pPr>
      <w:r>
        <w:rPr>
          <w:rStyle w:val="s0"/>
        </w:rPr>
        <w:t>4) не исполнять не основанные на законе запреты государственных органов или должностных лиц, ограничивающие деятельность проверяемых субъектов;</w:t>
      </w:r>
    </w:p>
    <w:p w:rsidR="00000000" w:rsidRDefault="00FD554F">
      <w:pPr>
        <w:ind w:firstLine="400"/>
        <w:jc w:val="both"/>
      </w:pPr>
      <w:r>
        <w:rPr>
          <w:rStyle w:val="s0"/>
        </w:rPr>
        <w:t>5) фиксировать процесс осуществления проверки, а также отдельные действия должностного</w:t>
      </w:r>
      <w:r>
        <w:rPr>
          <w:rStyle w:val="s0"/>
        </w:rPr>
        <w:t xml:space="preserve"> лица, проводимые им в рамках проверки, с помощью средств аудио- и видеотехники, не создавая препятствий деятельности должностного лица;</w:t>
      </w:r>
    </w:p>
    <w:p w:rsidR="00000000" w:rsidRDefault="00FD554F">
      <w:pPr>
        <w:ind w:firstLine="400"/>
        <w:jc w:val="both"/>
      </w:pPr>
      <w:r>
        <w:rPr>
          <w:rStyle w:val="s0"/>
        </w:rPr>
        <w:t>6) привлекать третьих лиц к участию в проверке в целях представления своих интересов и прав, а также осуществления трет</w:t>
      </w:r>
      <w:r>
        <w:rPr>
          <w:rStyle w:val="s0"/>
        </w:rPr>
        <w:t>ьими лицами действий, предусмотренных подпунктом 5) пункта 1 настоящей статьи.</w:t>
      </w:r>
    </w:p>
    <w:p w:rsidR="00000000" w:rsidRDefault="00FD554F">
      <w:pPr>
        <w:ind w:firstLine="400"/>
        <w:jc w:val="both"/>
      </w:pPr>
      <w:r>
        <w:rPr>
          <w:rStyle w:val="s0"/>
        </w:rPr>
        <w:t>2. Проверяемые субъекты при проведении государственными органами контроля и надзора обязаны:</w:t>
      </w:r>
    </w:p>
    <w:p w:rsidR="00000000" w:rsidRDefault="00FD554F">
      <w:pPr>
        <w:ind w:firstLine="400"/>
        <w:jc w:val="both"/>
      </w:pPr>
      <w:r>
        <w:rPr>
          <w:rStyle w:val="s0"/>
        </w:rPr>
        <w:t>1) обеспечить беспрепятственный доступ должностных лиц органов контроля и надзора на</w:t>
      </w:r>
      <w:r>
        <w:rPr>
          <w:rStyle w:val="s0"/>
        </w:rPr>
        <w:t xml:space="preserve"> территорию и в помещения проверяемого субъекта при соблюдении требований </w:t>
      </w:r>
      <w:hyperlink w:anchor="sub180000" w:history="1">
        <w:r>
          <w:rPr>
            <w:rStyle w:val="a3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2) с соблюдением требований по охране коммерческой, налоговой либо иной тайны представлять должностным лицам орг</w:t>
      </w:r>
      <w:r>
        <w:rPr>
          <w:rStyle w:val="s0"/>
        </w:rPr>
        <w:t>анов контроля и надзора документы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предметом пр</w:t>
      </w:r>
      <w:r>
        <w:rPr>
          <w:rStyle w:val="s0"/>
        </w:rPr>
        <w:t>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3) сделать отметку о получении на втором экземпляре акта о назначении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в день ее окончания;</w:t>
      </w:r>
    </w:p>
    <w:p w:rsidR="00000000" w:rsidRDefault="00FD554F">
      <w:pPr>
        <w:ind w:firstLine="400"/>
        <w:jc w:val="both"/>
      </w:pPr>
      <w:r>
        <w:rPr>
          <w:rStyle w:val="s0"/>
        </w:rPr>
        <w:t>5) не допускать внесения изменений и дополнений в прове</w:t>
      </w:r>
      <w:r>
        <w:rPr>
          <w:rStyle w:val="s0"/>
        </w:rPr>
        <w:t>ряемые документы в период осуществления проверки, если иное не предусмотрено настоящим Законом либо иными законами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6) обеспечить безопасность лиц, прибывших для проведения проверки на объект, от вредных и опасных производственных факт</w:t>
      </w:r>
      <w:r>
        <w:rPr>
          <w:rStyle w:val="s0"/>
        </w:rPr>
        <w:t>оров воздействия в соответствии с установленными для данного объекта нормативами.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28. Недействительность проверки, проведенной с грубым нарушением требований настоящего Закона</w:t>
      </w:r>
    </w:p>
    <w:p w:rsidR="00000000" w:rsidRDefault="00FD554F">
      <w:pPr>
        <w:ind w:firstLine="400"/>
        <w:jc w:val="both"/>
      </w:pPr>
      <w:r>
        <w:rPr>
          <w:rStyle w:val="s0"/>
        </w:rPr>
        <w:t>1. Проверка признается недействительной, если проведенная органом контр</w:t>
      </w:r>
      <w:r>
        <w:rPr>
          <w:rStyle w:val="s0"/>
        </w:rPr>
        <w:t>оля и надзора проверка была осуществлена с грубым нарушением требований к организации и проведению проверок, установленных настоящим Законом.</w:t>
      </w:r>
    </w:p>
    <w:p w:rsidR="00000000" w:rsidRDefault="00FD554F">
      <w:pPr>
        <w:ind w:firstLine="400"/>
        <w:jc w:val="both"/>
      </w:pPr>
      <w:r>
        <w:rPr>
          <w:rStyle w:val="s0"/>
        </w:rPr>
        <w:t>Акт признанной недействительной проверки не может являться доказательством нарушения проверяемыми субъектами требо</w:t>
      </w:r>
      <w:r>
        <w:rPr>
          <w:rStyle w:val="s0"/>
        </w:rPr>
        <w:t xml:space="preserve">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Признание проверки недействительной является основанием для отмены вышестоящим государственным органом или судом акта </w:t>
      </w:r>
      <w:r>
        <w:rPr>
          <w:rStyle w:val="s0"/>
        </w:rPr>
        <w:t>данной проверки.</w:t>
      </w:r>
    </w:p>
    <w:p w:rsidR="00000000" w:rsidRDefault="00FD554F">
      <w:pPr>
        <w:ind w:firstLine="400"/>
        <w:jc w:val="both"/>
      </w:pPr>
      <w:r>
        <w:rPr>
          <w:rStyle w:val="s0"/>
        </w:rPr>
        <w:t>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момента подачи заявления.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Нарушение установленного срока </w:t>
      </w:r>
      <w:r>
        <w:rPr>
          <w:rStyle w:val="s0"/>
        </w:rPr>
        <w:t>рассмотрения такого заявления решается в пользу проверяемого субъекта.</w:t>
      </w:r>
    </w:p>
    <w:p w:rsidR="00000000" w:rsidRDefault="00FD554F">
      <w:pPr>
        <w:ind w:firstLine="400"/>
        <w:jc w:val="both"/>
      </w:pPr>
      <w:bookmarkStart w:id="22" w:name="SUB280200"/>
      <w:bookmarkEnd w:id="22"/>
      <w:r>
        <w:rPr>
          <w:rStyle w:val="s0"/>
        </w:rPr>
        <w:t>2. К грубым нарушениям требований настоящего Закона относятся:</w:t>
      </w:r>
    </w:p>
    <w:p w:rsidR="00000000" w:rsidRDefault="00FD554F">
      <w:pPr>
        <w:ind w:firstLine="400"/>
        <w:jc w:val="both"/>
      </w:pPr>
      <w:r>
        <w:rPr>
          <w:rStyle w:val="s0"/>
        </w:rPr>
        <w:t>1) отсутствие оснований проведения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2) отсутствие акта о назначении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3) несоблюдение сроков уведомления о проведении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4) нарушение требований </w:t>
      </w:r>
      <w:hyperlink w:anchor="sub230000" w:history="1">
        <w:r>
          <w:rPr>
            <w:rStyle w:val="a3"/>
          </w:rPr>
          <w:t>статьи 23</w:t>
        </w:r>
      </w:hyperlink>
      <w:r>
        <w:rPr>
          <w:rStyle w:val="s0"/>
        </w:rPr>
        <w:t xml:space="preserve"> настоящего Закона;</w:t>
      </w:r>
    </w:p>
    <w:p w:rsidR="00000000" w:rsidRDefault="00FD554F">
      <w:pPr>
        <w:ind w:firstLine="400"/>
        <w:jc w:val="both"/>
      </w:pPr>
      <w:r>
        <w:rPr>
          <w:rStyle w:val="s0"/>
        </w:rPr>
        <w:t>5) нарушение временного интервала по отношению к предшествующей проверке при назначении плановой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6) неп</w:t>
      </w:r>
      <w:r>
        <w:rPr>
          <w:rStyle w:val="s0"/>
        </w:rPr>
        <w:t>редставление проверяемому субъекту акта о назначении проверки;</w:t>
      </w:r>
    </w:p>
    <w:p w:rsidR="00000000" w:rsidRDefault="00FD554F">
      <w:pPr>
        <w:ind w:firstLine="400"/>
        <w:jc w:val="both"/>
      </w:pPr>
      <w:r>
        <w:rPr>
          <w:rStyle w:val="s0"/>
        </w:rPr>
        <w:t>7) назначение государственными органами проверок по вопросам, не входящим в их компетенцию;</w:t>
      </w:r>
    </w:p>
    <w:p w:rsidR="00000000" w:rsidRDefault="00FD554F">
      <w:pPr>
        <w:jc w:val="both"/>
      </w:pPr>
      <w:r>
        <w:rPr>
          <w:rStyle w:val="s3"/>
        </w:rPr>
        <w:t xml:space="preserve">См.: </w:t>
      </w:r>
      <w:hyperlink r:id="rId156" w:anchor="sub_id=1600" w:history="1">
        <w:r>
          <w:rPr>
            <w:rStyle w:val="a3"/>
            <w:i/>
            <w:iCs/>
            <w:bdr w:val="none" w:sz="0" w:space="0" w:color="auto" w:frame="1"/>
          </w:rPr>
          <w:t>Нормативное по</w:t>
        </w:r>
        <w:r>
          <w:rPr>
            <w:rStyle w:val="a3"/>
            <w:i/>
            <w:iCs/>
            <w:bdr w:val="none" w:sz="0" w:space="0" w:color="auto" w:frame="1"/>
          </w:rPr>
          <w:t>становление</w:t>
        </w:r>
      </w:hyperlink>
      <w:r>
        <w:rPr>
          <w:rStyle w:val="s3"/>
        </w:rPr>
        <w:t xml:space="preserve"> ВС РК от 27 февраля 2013 года № 1 «О судебной практике применения налогового законодательства»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57" w:anchor="sub_id=83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</w:t>
      </w:r>
    </w:p>
    <w:p w:rsidR="00000000" w:rsidRDefault="00FD554F">
      <w:pPr>
        <w:ind w:firstLine="400"/>
        <w:jc w:val="both"/>
      </w:pPr>
      <w:r>
        <w:rPr>
          <w:rStyle w:val="s0"/>
        </w:rPr>
        <w:t>8) проведение проверки без регистрации акта о назначении проверки в органах по правовой статистике и специальным учетам, когда такая регистрация обязательна.</w:t>
      </w:r>
    </w:p>
    <w:p w:rsidR="00000000" w:rsidRDefault="00FD554F">
      <w:pPr>
        <w:ind w:firstLine="400"/>
        <w:jc w:val="both"/>
      </w:pPr>
      <w:r>
        <w:t> </w:t>
      </w:r>
    </w:p>
    <w:p w:rsidR="00000000" w:rsidRDefault="00FD554F">
      <w:pPr>
        <w:ind w:left="1200" w:hanging="800"/>
        <w:jc w:val="both"/>
      </w:pPr>
      <w:bookmarkStart w:id="23" w:name="SUB290000"/>
      <w:bookmarkEnd w:id="23"/>
      <w:r>
        <w:rPr>
          <w:rStyle w:val="s1"/>
        </w:rPr>
        <w:t xml:space="preserve">Статья 29. Порядок обжалования решений, действий (бездействия) органов </w:t>
      </w:r>
      <w:r>
        <w:rPr>
          <w:rStyle w:val="s1"/>
        </w:rPr>
        <w:t>контроля и надзора и их должностных лиц</w:t>
      </w:r>
    </w:p>
    <w:p w:rsidR="00000000" w:rsidRDefault="00FD554F">
      <w:pPr>
        <w:ind w:firstLine="400"/>
        <w:jc w:val="both"/>
      </w:pPr>
      <w:r>
        <w:rPr>
          <w:rStyle w:val="s0"/>
        </w:rP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действия (бездействие) соответствующего органа контроля и надзора и (ил</w:t>
      </w:r>
      <w:r>
        <w:rPr>
          <w:rStyle w:val="s0"/>
        </w:rPr>
        <w:t xml:space="preserve">и) должностного лица в вышестоящий государственный орган либо в суд в порядке, установленном </w:t>
      </w:r>
      <w:hyperlink r:id="rId158" w:anchor="sub_id=278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D554F">
      <w:pPr>
        <w:ind w:firstLine="400"/>
        <w:jc w:val="both"/>
      </w:pPr>
      <w:r>
        <w:rPr>
          <w:rStyle w:val="s0"/>
        </w:rPr>
        <w:t>2. Обжалование действий (бездействия) г</w:t>
      </w:r>
      <w:r>
        <w:rPr>
          <w:rStyle w:val="s0"/>
        </w:rPr>
        <w:t xml:space="preserve">осударственных органов, связанных с возбуждением и расследованием уголовного дела, проверяемым субъектом осуществляется в порядке, установленном </w:t>
      </w:r>
      <w:hyperlink r:id="rId159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jc w:val="center"/>
      </w:pPr>
      <w:bookmarkStart w:id="24" w:name="SUB300000"/>
      <w:bookmarkEnd w:id="24"/>
      <w:r>
        <w:rPr>
          <w:rStyle w:val="s1"/>
        </w:rPr>
        <w:t xml:space="preserve">Глава 3. ЗАКЛЮЧИТЕЛЬНЫЕ ПОЛОЖЕНИЯ 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в сфере контроля и надзора</w:t>
      </w:r>
    </w:p>
    <w:p w:rsidR="00000000" w:rsidRDefault="00FD554F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сфере контроля и надзора влечет ответственн</w:t>
      </w:r>
      <w:r>
        <w:rPr>
          <w:rStyle w:val="s0"/>
        </w:rPr>
        <w:t xml:space="preserve">ость, установленную </w:t>
      </w:r>
      <w:hyperlink r:id="rId160" w:anchor="sub_id=153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ind w:left="1200" w:hanging="800"/>
        <w:jc w:val="both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FD554F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десяти кал</w:t>
      </w:r>
      <w:r>
        <w:rPr>
          <w:rStyle w:val="s0"/>
        </w:rPr>
        <w:t xml:space="preserve">ендарных дней после его первого официального </w:t>
      </w:r>
      <w:hyperlink r:id="rId16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FD554F">
      <w:pPr>
        <w:jc w:val="both"/>
      </w:pPr>
      <w:bookmarkStart w:id="25" w:name="SUB310200"/>
      <w:bookmarkEnd w:id="25"/>
      <w:r>
        <w:rPr>
          <w:rStyle w:val="s3"/>
        </w:rPr>
        <w:t xml:space="preserve">В пункт 2 внесены изменения в соответствии с </w:t>
      </w:r>
      <w:hyperlink r:id="rId162" w:anchor="sub_id=260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163" w:anchor="sub_id=3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2. До 1 января 2013 года в </w:t>
      </w:r>
      <w:hyperlink w:anchor="sub170200" w:history="1">
        <w:r>
          <w:rPr>
            <w:rStyle w:val="a3"/>
          </w:rPr>
          <w:t>подпункте 5) пункта 2 с</w:t>
        </w:r>
        <w:r>
          <w:rPr>
            <w:rStyle w:val="a3"/>
          </w:rPr>
          <w:t>татьи 17</w:t>
        </w:r>
      </w:hyperlink>
      <w:r>
        <w:rPr>
          <w:rStyle w:val="s0"/>
        </w:rPr>
        <w:t xml:space="preserve"> настоящего Закона слова «идентификационный номер» считать словами «регистрационный номер налогоплательщика».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r>
        <w:rPr>
          <w:color w:val="auto"/>
        </w:rPr>
        <w:t> </w:t>
      </w:r>
    </w:p>
    <w:p w:rsidR="00000000" w:rsidRDefault="00FD554F">
      <w:r>
        <w:rPr>
          <w:rStyle w:val="s0"/>
          <w:b/>
          <w:bCs/>
        </w:rPr>
        <w:t xml:space="preserve">           Президент </w:t>
      </w:r>
    </w:p>
    <w:p w:rsidR="00000000" w:rsidRDefault="00FD554F">
      <w:r>
        <w:rPr>
          <w:rStyle w:val="s0"/>
          <w:b/>
          <w:bCs/>
        </w:rPr>
        <w:t xml:space="preserve">Республики Казахстан </w:t>
      </w:r>
    </w:p>
    <w:p w:rsidR="00000000" w:rsidRDefault="00FD554F">
      <w:r>
        <w:rPr>
          <w:rStyle w:val="s0"/>
          <w:b/>
          <w:bCs/>
        </w:rPr>
        <w:t> </w:t>
      </w:r>
    </w:p>
    <w:p w:rsidR="00000000" w:rsidRDefault="00FD554F">
      <w:r>
        <w:rPr>
          <w:rStyle w:val="s0"/>
          <w:b/>
          <w:bCs/>
        </w:rPr>
        <w:t>       Н. НАЗАРБАЕВ</w:t>
      </w:r>
    </w:p>
    <w:p w:rsidR="00000000" w:rsidRDefault="00FD554F">
      <w:r>
        <w:rPr>
          <w:rStyle w:val="s0"/>
        </w:rPr>
        <w:t> </w:t>
      </w:r>
    </w:p>
    <w:p w:rsidR="00000000" w:rsidRDefault="00FD554F">
      <w:r>
        <w:rPr>
          <w:rStyle w:val="s0"/>
        </w:rPr>
        <w:t> </w:t>
      </w:r>
    </w:p>
    <w:p w:rsidR="00000000" w:rsidRDefault="00FD554F">
      <w:r>
        <w:rPr>
          <w:rStyle w:val="s0"/>
        </w:rPr>
        <w:t>Астана, Акорда, 6 января 2011 года</w:t>
      </w:r>
    </w:p>
    <w:p w:rsidR="00000000" w:rsidRDefault="00FD554F">
      <w:r>
        <w:rPr>
          <w:rStyle w:val="s0"/>
        </w:rPr>
        <w:t>                 № 377-IV ЗРК</w:t>
      </w:r>
    </w:p>
    <w:p w:rsidR="00000000" w:rsidRDefault="00FD554F">
      <w:pPr>
        <w:ind w:firstLine="400"/>
        <w:jc w:val="both"/>
      </w:pPr>
      <w:r>
        <w:rPr>
          <w:rStyle w:val="s0"/>
        </w:rPr>
        <w:t> </w:t>
      </w:r>
    </w:p>
    <w:p w:rsidR="00000000" w:rsidRDefault="00FD554F">
      <w:pPr>
        <w:jc w:val="right"/>
      </w:pPr>
      <w:bookmarkStart w:id="26" w:name="SUB1"/>
      <w:bookmarkEnd w:id="26"/>
      <w:r>
        <w:rPr>
          <w:rStyle w:val="s0"/>
        </w:rPr>
        <w:t>Приложение</w:t>
      </w:r>
    </w:p>
    <w:p w:rsidR="00000000" w:rsidRDefault="00FD554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FD554F">
      <w:pPr>
        <w:jc w:val="right"/>
      </w:pPr>
      <w:r>
        <w:rPr>
          <w:rStyle w:val="s0"/>
        </w:rPr>
        <w:t>«О государственном контроле</w:t>
      </w:r>
    </w:p>
    <w:p w:rsidR="00000000" w:rsidRDefault="00FD554F">
      <w:pPr>
        <w:jc w:val="right"/>
      </w:pPr>
      <w:r>
        <w:rPr>
          <w:rStyle w:val="s0"/>
        </w:rPr>
        <w:t>и надзоре в Республике Казахстан»</w:t>
      </w:r>
    </w:p>
    <w:p w:rsidR="00000000" w:rsidRDefault="00FD554F">
      <w:pPr>
        <w:jc w:val="right"/>
      </w:pPr>
      <w:r>
        <w:rPr>
          <w:rStyle w:val="s0"/>
        </w:rPr>
        <w:t>от 6 января 2011 года № 377-IV</w:t>
      </w:r>
    </w:p>
    <w:p w:rsidR="00000000" w:rsidRDefault="00FD554F">
      <w:pPr>
        <w:jc w:val="right"/>
      </w:pPr>
      <w:r>
        <w:rPr>
          <w:rStyle w:val="s0"/>
        </w:rPr>
        <w:t> </w:t>
      </w:r>
    </w:p>
    <w:p w:rsidR="00000000" w:rsidRDefault="00FD554F">
      <w:pPr>
        <w:jc w:val="center"/>
      </w:pPr>
      <w:r>
        <w:rPr>
          <w:rStyle w:val="s1"/>
        </w:rPr>
        <w:t> </w:t>
      </w:r>
    </w:p>
    <w:p w:rsidR="00000000" w:rsidRDefault="00FD554F">
      <w:pPr>
        <w:jc w:val="center"/>
      </w:pPr>
      <w:r>
        <w:rPr>
          <w:rStyle w:val="s1"/>
        </w:rPr>
        <w:t>Сферы деятельности субъектов частного предпринимательства,</w:t>
      </w:r>
    </w:p>
    <w:p w:rsidR="00000000" w:rsidRDefault="00FD554F">
      <w:pPr>
        <w:jc w:val="center"/>
      </w:pPr>
      <w:r>
        <w:rPr>
          <w:rStyle w:val="s1"/>
        </w:rPr>
        <w:t>в которых осуществляется госу</w:t>
      </w:r>
      <w:r>
        <w:rPr>
          <w:rStyle w:val="s1"/>
        </w:rPr>
        <w:t>дарственный контроль и надзор</w:t>
      </w:r>
    </w:p>
    <w:p w:rsidR="00000000" w:rsidRDefault="00FD554F">
      <w:pPr>
        <w:jc w:val="center"/>
      </w:pPr>
      <w:r>
        <w:rPr>
          <w:rStyle w:val="s1"/>
        </w:rPr>
        <w:t> </w:t>
      </w:r>
    </w:p>
    <w:p w:rsidR="00000000" w:rsidRDefault="00FD554F">
      <w:pPr>
        <w:ind w:firstLine="400"/>
        <w:jc w:val="both"/>
      </w:pPr>
      <w:r>
        <w:rPr>
          <w:rStyle w:val="s0"/>
        </w:rPr>
        <w:t>1. Государственный контроль осуществляется:</w:t>
      </w:r>
    </w:p>
    <w:p w:rsidR="00000000" w:rsidRDefault="00FD554F">
      <w:pPr>
        <w:ind w:firstLine="400"/>
        <w:jc w:val="both"/>
      </w:pPr>
      <w:r>
        <w:rPr>
          <w:rStyle w:val="s0"/>
        </w:rPr>
        <w:t>1) в области электроэнергетики;</w:t>
      </w:r>
    </w:p>
    <w:p w:rsidR="00000000" w:rsidRDefault="00FD554F">
      <w:pPr>
        <w:jc w:val="both"/>
      </w:pPr>
      <w:r>
        <w:rPr>
          <w:rStyle w:val="s3"/>
        </w:rPr>
        <w:t xml:space="preserve">Пункт 1 дополняется подпунктом 1-1 в соответствии </w:t>
      </w:r>
      <w:hyperlink r:id="rId164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</w:t>
      </w:r>
      <w:r>
        <w:rPr>
          <w:rStyle w:val="s3"/>
        </w:rPr>
        <w:t xml:space="preserve">.01.12 г. № 542-IV (введены в действие по истечении шести месяцев после его первого официального </w:t>
      </w:r>
      <w:hyperlink r:id="rId1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1-1) в области энергосбережения и повышения энергоэффективности;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2) за соблюден</w:t>
      </w:r>
      <w:r>
        <w:rPr>
          <w:rStyle w:val="s0"/>
        </w:rPr>
        <w:t>ием выполнения условий контрактов в области недропользования;</w:t>
      </w:r>
    </w:p>
    <w:p w:rsidR="00000000" w:rsidRDefault="00FD554F">
      <w:pPr>
        <w:ind w:firstLine="400"/>
        <w:jc w:val="both"/>
      </w:pPr>
      <w:r>
        <w:rPr>
          <w:rStyle w:val="s0"/>
        </w:rPr>
        <w:t>3) в области изучения и использования недр;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66" w:anchor="sub_id=8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67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16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09.01.12 г. № 533-IV</w:t>
      </w:r>
    </w:p>
    <w:p w:rsidR="00000000" w:rsidRDefault="00FD554F">
      <w:pPr>
        <w:ind w:firstLine="400"/>
        <w:jc w:val="both"/>
      </w:pPr>
      <w:r>
        <w:rPr>
          <w:rStyle w:val="s0"/>
        </w:rPr>
        <w:t>4-1) в сфере газа и газоснабжения;</w:t>
      </w:r>
    </w:p>
    <w:p w:rsidR="00000000" w:rsidRDefault="00FD554F">
      <w:pPr>
        <w:ind w:firstLine="400"/>
        <w:jc w:val="both"/>
      </w:pPr>
      <w:r>
        <w:rPr>
          <w:rStyle w:val="s0"/>
        </w:rPr>
        <w:t>5) в области радиационной безопасности населения;</w:t>
      </w:r>
    </w:p>
    <w:p w:rsidR="00000000" w:rsidRDefault="00FD554F">
      <w:pPr>
        <w:ind w:firstLine="400"/>
        <w:jc w:val="both"/>
      </w:pPr>
      <w:r>
        <w:rPr>
          <w:rStyle w:val="s0"/>
        </w:rPr>
        <w:t>6) в области проведения нефтяных операций;</w:t>
      </w:r>
    </w:p>
    <w:p w:rsidR="00000000" w:rsidRDefault="00FD554F">
      <w:pPr>
        <w:ind w:firstLine="400"/>
        <w:jc w:val="both"/>
      </w:pPr>
      <w:r>
        <w:rPr>
          <w:rStyle w:val="s0"/>
        </w:rPr>
        <w:t>7) за производством и оборотом отдельных видов нефтепродуктов;</w:t>
      </w:r>
    </w:p>
    <w:p w:rsidR="00000000" w:rsidRDefault="00FD554F">
      <w:pPr>
        <w:ind w:firstLine="400"/>
        <w:jc w:val="both"/>
      </w:pPr>
      <w:r>
        <w:rPr>
          <w:rStyle w:val="s0"/>
        </w:rPr>
        <w:t>8) в области атомной энергии;</w:t>
      </w:r>
    </w:p>
    <w:p w:rsidR="00000000" w:rsidRDefault="00FD554F">
      <w:pPr>
        <w:ind w:firstLine="400"/>
        <w:jc w:val="both"/>
      </w:pPr>
      <w:r>
        <w:rPr>
          <w:rStyle w:val="s0"/>
        </w:rPr>
        <w:t>9) в обл</w:t>
      </w:r>
      <w:r>
        <w:rPr>
          <w:rStyle w:val="s0"/>
        </w:rPr>
        <w:t>асти автомобильного транспорта;</w:t>
      </w:r>
    </w:p>
    <w:p w:rsidR="00000000" w:rsidRDefault="00FD554F">
      <w:pPr>
        <w:ind w:firstLine="400"/>
        <w:jc w:val="both"/>
      </w:pPr>
      <w:r>
        <w:rPr>
          <w:rStyle w:val="s0"/>
        </w:rPr>
        <w:t>10) в области железнодорожного транспорта;</w:t>
      </w:r>
    </w:p>
    <w:p w:rsidR="00000000" w:rsidRDefault="00FD554F">
      <w:pPr>
        <w:ind w:firstLine="400"/>
        <w:jc w:val="both"/>
      </w:pPr>
      <w:r>
        <w:rPr>
          <w:rStyle w:val="s0"/>
        </w:rPr>
        <w:t>11)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</w:t>
      </w:r>
      <w:r>
        <w:rPr>
          <w:rStyle w:val="s0"/>
        </w:rPr>
        <w:t xml:space="preserve"> границу;</w:t>
      </w:r>
    </w:p>
    <w:p w:rsidR="00000000" w:rsidRDefault="00FD554F">
      <w:pPr>
        <w:ind w:firstLine="400"/>
        <w:jc w:val="both"/>
      </w:pPr>
      <w:r>
        <w:rPr>
          <w:rStyle w:val="s0"/>
        </w:rPr>
        <w:t>12) в сфере транспорта;</w:t>
      </w:r>
    </w:p>
    <w:p w:rsidR="00000000" w:rsidRDefault="00FD554F">
      <w:pPr>
        <w:jc w:val="both"/>
      </w:pPr>
      <w:r>
        <w:rPr>
          <w:rStyle w:val="s3"/>
        </w:rPr>
        <w:t xml:space="preserve">Пункт 1 дополнен подпунктом 12-1 в соответствии с </w:t>
      </w:r>
      <w:hyperlink r:id="rId169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FD554F">
      <w:pPr>
        <w:ind w:firstLine="400"/>
        <w:jc w:val="both"/>
      </w:pPr>
      <w:r>
        <w:rPr>
          <w:rStyle w:val="s0"/>
        </w:rPr>
        <w:t>12-1) в области торгового мореплавания;</w:t>
      </w:r>
    </w:p>
    <w:p w:rsidR="00000000" w:rsidRDefault="00FD554F">
      <w:pPr>
        <w:jc w:val="both"/>
      </w:pPr>
      <w:r>
        <w:rPr>
          <w:rStyle w:val="s3"/>
        </w:rPr>
        <w:t xml:space="preserve">Пункт 1 дополнен </w:t>
      </w:r>
      <w:r>
        <w:rPr>
          <w:rStyle w:val="s3"/>
        </w:rPr>
        <w:t xml:space="preserve">подпунктом 12-2 в соответствии с </w:t>
      </w:r>
      <w:hyperlink r:id="rId170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FD554F">
      <w:pPr>
        <w:ind w:firstLine="400"/>
        <w:jc w:val="both"/>
      </w:pPr>
      <w:r>
        <w:rPr>
          <w:rStyle w:val="s0"/>
        </w:rPr>
        <w:t>12-2) в области внутреннего водного транспорта;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13) в области экспортного контроля на предотгрузочном этапе </w:t>
      </w:r>
      <w:r>
        <w:rPr>
          <w:rStyle w:val="s0"/>
        </w:rPr>
        <w:t>и (или) конечного использования продукции;</w:t>
      </w:r>
    </w:p>
    <w:p w:rsidR="00000000" w:rsidRDefault="00FD554F">
      <w:pPr>
        <w:ind w:firstLine="400"/>
        <w:jc w:val="both"/>
      </w:pPr>
      <w:r>
        <w:rPr>
          <w:rStyle w:val="s0"/>
        </w:rPr>
        <w:t>14) в области технического регулирования;</w:t>
      </w:r>
    </w:p>
    <w:p w:rsidR="00000000" w:rsidRDefault="00FD554F">
      <w:pPr>
        <w:ind w:firstLine="400"/>
        <w:jc w:val="both"/>
      </w:pPr>
      <w:r>
        <w:rPr>
          <w:rStyle w:val="s0"/>
        </w:rPr>
        <w:t>15) за соблюдением законодательства Республики Казахстан об аккредитации в области оценки соответствия;</w:t>
      </w:r>
    </w:p>
    <w:p w:rsidR="00000000" w:rsidRDefault="00FD554F">
      <w:pPr>
        <w:ind w:firstLine="400"/>
        <w:jc w:val="both"/>
      </w:pPr>
      <w:r>
        <w:rPr>
          <w:rStyle w:val="s0"/>
        </w:rPr>
        <w:t>16) в области метрологии;</w:t>
      </w:r>
    </w:p>
    <w:p w:rsidR="00000000" w:rsidRDefault="00FD554F">
      <w:pPr>
        <w:ind w:firstLine="400"/>
        <w:jc w:val="both"/>
      </w:pPr>
      <w:r>
        <w:rPr>
          <w:rStyle w:val="s0"/>
        </w:rPr>
        <w:t>17) в сфере жилищных отношений;</w:t>
      </w:r>
    </w:p>
    <w:p w:rsidR="00000000" w:rsidRDefault="00FD554F">
      <w:pPr>
        <w:ind w:firstLine="400"/>
        <w:jc w:val="both"/>
      </w:pPr>
      <w:r>
        <w:rPr>
          <w:rStyle w:val="s0"/>
        </w:rPr>
        <w:t>18) в обл</w:t>
      </w:r>
      <w:r>
        <w:rPr>
          <w:rStyle w:val="s0"/>
        </w:rPr>
        <w:t>асти племенного животноводства и пчеловодства;</w:t>
      </w:r>
    </w:p>
    <w:p w:rsidR="00000000" w:rsidRDefault="00FD554F">
      <w:pPr>
        <w:ind w:firstLine="400"/>
        <w:jc w:val="both"/>
      </w:pPr>
      <w:r>
        <w:rPr>
          <w:rStyle w:val="s0"/>
        </w:rPr>
        <w:t>19) в области охраны, воспроизводства и использования животного мира;</w:t>
      </w:r>
    </w:p>
    <w:p w:rsidR="00000000" w:rsidRDefault="00FD554F">
      <w:pPr>
        <w:ind w:firstLine="400"/>
        <w:jc w:val="both"/>
      </w:pPr>
      <w:r>
        <w:rPr>
          <w:rStyle w:val="s0"/>
        </w:rPr>
        <w:t>20) в области семеноводства;</w:t>
      </w:r>
    </w:p>
    <w:p w:rsidR="00000000" w:rsidRDefault="00FD554F">
      <w:pPr>
        <w:ind w:firstLine="400"/>
        <w:jc w:val="both"/>
      </w:pPr>
      <w:r>
        <w:rPr>
          <w:rStyle w:val="s0"/>
        </w:rPr>
        <w:t>21) в области регулирования рынка зерна;</w:t>
      </w:r>
    </w:p>
    <w:p w:rsidR="00000000" w:rsidRDefault="00FD554F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171" w:anchor="sub_id=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72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22) в области охраны, защиты, пользования лесным фондом, воспро</w:t>
      </w:r>
      <w:r>
        <w:rPr>
          <w:rStyle w:val="s0"/>
        </w:rPr>
        <w:t>изводства лесов и лесоразведения;</w:t>
      </w:r>
    </w:p>
    <w:p w:rsidR="00000000" w:rsidRDefault="00FD554F">
      <w:pPr>
        <w:ind w:firstLine="400"/>
        <w:jc w:val="both"/>
      </w:pPr>
      <w:r>
        <w:rPr>
          <w:rStyle w:val="s0"/>
        </w:rPr>
        <w:t>23) в области использования и охраны водного фонда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24) в области обязательного страхования в растениеводстве;</w:t>
      </w:r>
    </w:p>
    <w:p w:rsidR="00000000" w:rsidRDefault="00FD554F">
      <w:pPr>
        <w:ind w:firstLine="400"/>
        <w:jc w:val="both"/>
      </w:pPr>
      <w:r>
        <w:rPr>
          <w:rStyle w:val="s0"/>
        </w:rPr>
        <w:t>25) в области особо охраняемых природных территорий;</w:t>
      </w:r>
    </w:p>
    <w:p w:rsidR="00000000" w:rsidRDefault="00FD554F">
      <w:pPr>
        <w:ind w:firstLine="400"/>
        <w:jc w:val="both"/>
      </w:pPr>
      <w:r>
        <w:rPr>
          <w:rStyle w:val="s0"/>
        </w:rPr>
        <w:t>26) в области безопасности и качества хлопка;</w:t>
      </w:r>
    </w:p>
    <w:p w:rsidR="00000000" w:rsidRDefault="00FD554F">
      <w:pPr>
        <w:ind w:firstLine="400"/>
        <w:jc w:val="both"/>
      </w:pPr>
      <w:r>
        <w:rPr>
          <w:rStyle w:val="s0"/>
        </w:rPr>
        <w:t>27) за использованием и охраной земель;</w:t>
      </w:r>
    </w:p>
    <w:p w:rsidR="00000000" w:rsidRDefault="00FD554F">
      <w:pPr>
        <w:ind w:firstLine="400"/>
        <w:jc w:val="both"/>
      </w:pPr>
      <w:r>
        <w:rPr>
          <w:rStyle w:val="s0"/>
        </w:rPr>
        <w:t>28) за геодезической и картографической деятельностью;</w:t>
      </w:r>
    </w:p>
    <w:p w:rsidR="00000000" w:rsidRDefault="00FD554F">
      <w:pPr>
        <w:ind w:firstLine="400"/>
        <w:jc w:val="both"/>
      </w:pPr>
      <w:r>
        <w:rPr>
          <w:rStyle w:val="s0"/>
        </w:rPr>
        <w:t>29) в области охраны окружающей среды, воспроизводства и использования природных ресурсов;</w:t>
      </w:r>
    </w:p>
    <w:p w:rsidR="00000000" w:rsidRDefault="00FD554F">
      <w:pPr>
        <w:ind w:firstLine="400"/>
        <w:jc w:val="both"/>
      </w:pPr>
      <w:r>
        <w:rPr>
          <w:rStyle w:val="s0"/>
        </w:rPr>
        <w:t>30) за экологически опасными видами хозяйственной деятельности;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31) за обращением с отходами;</w:t>
      </w:r>
    </w:p>
    <w:p w:rsidR="00000000" w:rsidRDefault="00FD554F">
      <w:pPr>
        <w:ind w:firstLine="400"/>
        <w:jc w:val="both"/>
      </w:pPr>
      <w:r>
        <w:rPr>
          <w:rStyle w:val="s0"/>
        </w:rPr>
        <w:t>32) за обязательным экологическим страхованием;</w:t>
      </w:r>
    </w:p>
    <w:p w:rsidR="00000000" w:rsidRDefault="00FD554F">
      <w:pPr>
        <w:ind w:firstLine="400"/>
        <w:jc w:val="both"/>
      </w:pPr>
      <w:r>
        <w:rPr>
          <w:rStyle w:val="s0"/>
        </w:rPr>
        <w:t>33) в области предупреждения и ликвидации чрезвычайных ситуаций природного и техногенного характера;</w:t>
      </w:r>
    </w:p>
    <w:p w:rsidR="00000000" w:rsidRDefault="00FD554F">
      <w:pPr>
        <w:ind w:firstLine="400"/>
        <w:jc w:val="both"/>
      </w:pPr>
      <w:r>
        <w:rPr>
          <w:rStyle w:val="s0"/>
        </w:rPr>
        <w:t>34) в области</w:t>
      </w:r>
      <w:r>
        <w:rPr>
          <w:rStyle w:val="s0"/>
        </w:rPr>
        <w:t xml:space="preserve"> гражданской обороны;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35) Исключен в соответствии с </w:t>
      </w:r>
      <w:hyperlink r:id="rId173" w:anchor="sub_id=800" w:history="1">
        <w:r>
          <w:rPr>
            <w:rStyle w:val="a3"/>
          </w:rPr>
          <w:t>Законом</w:t>
        </w:r>
      </w:hyperlink>
      <w:r>
        <w:t xml:space="preserve"> РК от 22.06.12 г. № 21-V </w:t>
      </w:r>
      <w:r>
        <w:rPr>
          <w:rStyle w:val="s3"/>
        </w:rPr>
        <w:t>(</w:t>
      </w:r>
      <w:hyperlink r:id="rId174" w:anchor="sub_id=1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36) в области пожарной безопасности;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37) в области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FD554F">
      <w:pPr>
        <w:jc w:val="both"/>
      </w:pPr>
      <w:r>
        <w:rPr>
          <w:rStyle w:val="s3"/>
        </w:rPr>
        <w:t xml:space="preserve">Подпункт 38 изложен в редакции </w:t>
      </w:r>
      <w:hyperlink r:id="rId175" w:anchor="sub_id=83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6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38) в сфере обращения лекарственных средств, изделий медиц</w:t>
      </w:r>
      <w:r>
        <w:rPr>
          <w:rStyle w:val="s0"/>
        </w:rPr>
        <w:t>инского назначения и медицинской техники;</w:t>
      </w:r>
    </w:p>
    <w:p w:rsidR="00000000" w:rsidRDefault="00FD554F">
      <w:pPr>
        <w:ind w:firstLine="400"/>
        <w:jc w:val="both"/>
      </w:pPr>
      <w:r>
        <w:rPr>
          <w:rStyle w:val="s0"/>
        </w:rPr>
        <w:t>39) за качеством оказываемых медицинских и специальных социальных услуг;</w:t>
      </w:r>
    </w:p>
    <w:p w:rsidR="00000000" w:rsidRDefault="00FD554F">
      <w:pPr>
        <w:ind w:firstLine="400"/>
        <w:jc w:val="both"/>
      </w:pPr>
      <w:r>
        <w:rPr>
          <w:rStyle w:val="s0"/>
        </w:rPr>
        <w:t>40) за организацией и проведением профилактических прививок населению против инфекционных заболеваний;</w:t>
      </w:r>
    </w:p>
    <w:p w:rsidR="00000000" w:rsidRDefault="00FD554F">
      <w:pPr>
        <w:ind w:firstLine="400"/>
        <w:jc w:val="both"/>
      </w:pPr>
      <w:r>
        <w:rPr>
          <w:rStyle w:val="s0"/>
        </w:rPr>
        <w:t>41) за организацией и проведением меро</w:t>
      </w:r>
      <w:r>
        <w:rPr>
          <w:rStyle w:val="s0"/>
        </w:rPr>
        <w:t>приятий по профилактике инфекционных заболеваний;</w:t>
      </w:r>
    </w:p>
    <w:p w:rsidR="00000000" w:rsidRDefault="00FD554F">
      <w:pPr>
        <w:ind w:firstLine="400"/>
        <w:jc w:val="both"/>
      </w:pPr>
      <w:r>
        <w:rPr>
          <w:rStyle w:val="s0"/>
        </w:rPr>
        <w:t>42) за системой образования;</w:t>
      </w:r>
    </w:p>
    <w:p w:rsidR="00000000" w:rsidRDefault="00FD554F">
      <w:pPr>
        <w:jc w:val="both"/>
      </w:pPr>
      <w:r>
        <w:rPr>
          <w:rStyle w:val="s3"/>
        </w:rPr>
        <w:t xml:space="preserve">Подпункт 43 изложен в редакции </w:t>
      </w:r>
      <w:hyperlink r:id="rId177" w:anchor="sub_id=83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8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43) за соблюдением законодательства Республики Казахстан о Национальном архивном фонде и архивах;</w:t>
      </w:r>
    </w:p>
    <w:p w:rsidR="00000000" w:rsidRDefault="00FD554F">
      <w:pPr>
        <w:ind w:firstLine="400"/>
        <w:jc w:val="both"/>
      </w:pPr>
      <w:r>
        <w:rPr>
          <w:rStyle w:val="s0"/>
        </w:rPr>
        <w:t>44) контроль за соблюдением законодательства Республики Казахстан о труде и безопасности и охра</w:t>
      </w:r>
      <w:r>
        <w:rPr>
          <w:rStyle w:val="s0"/>
        </w:rPr>
        <w:t>не труда;</w:t>
      </w:r>
    </w:p>
    <w:p w:rsidR="00000000" w:rsidRDefault="00FD554F">
      <w:pPr>
        <w:ind w:firstLine="400"/>
        <w:jc w:val="both"/>
      </w:pPr>
      <w:r>
        <w:rPr>
          <w:rStyle w:val="s0"/>
        </w:rPr>
        <w:t>45) в области обязательного страхования работника от несчастных случаев при исполнении им трудовых (служебных) обязанностей;</w:t>
      </w:r>
    </w:p>
    <w:p w:rsidR="00000000" w:rsidRDefault="00FD554F">
      <w:pPr>
        <w:ind w:firstLine="400"/>
        <w:jc w:val="both"/>
      </w:pPr>
      <w:r>
        <w:rPr>
          <w:rStyle w:val="s0"/>
        </w:rPr>
        <w:t>46) в сфере занятости населения;</w:t>
      </w:r>
    </w:p>
    <w:p w:rsidR="00000000" w:rsidRDefault="00FD554F">
      <w:pPr>
        <w:ind w:firstLine="400"/>
        <w:jc w:val="both"/>
      </w:pPr>
      <w:r>
        <w:rPr>
          <w:rStyle w:val="s0"/>
        </w:rPr>
        <w:t>47) в области социальной защиты инвалидов;</w:t>
      </w:r>
    </w:p>
    <w:p w:rsidR="00000000" w:rsidRDefault="00FD554F">
      <w:pPr>
        <w:ind w:firstLine="400"/>
        <w:jc w:val="both"/>
      </w:pPr>
      <w:r>
        <w:rPr>
          <w:rStyle w:val="s0"/>
        </w:rPr>
        <w:t>48) в сфере предоставления специальных социал</w:t>
      </w:r>
      <w:r>
        <w:rPr>
          <w:rStyle w:val="s0"/>
        </w:rPr>
        <w:t>ьных услуг;</w:t>
      </w:r>
    </w:p>
    <w:p w:rsidR="00000000" w:rsidRDefault="00FD554F">
      <w:pPr>
        <w:ind w:firstLine="400"/>
        <w:jc w:val="both"/>
      </w:pPr>
      <w:r>
        <w:rPr>
          <w:rStyle w:val="s0"/>
        </w:rPr>
        <w:t>49) за соблюдением законодательства Республики Казахстан о средствах массовой информации;</w:t>
      </w:r>
    </w:p>
    <w:p w:rsidR="00000000" w:rsidRDefault="00FD554F">
      <w:pPr>
        <w:jc w:val="both"/>
      </w:pPr>
      <w:r>
        <w:rPr>
          <w:rStyle w:val="s3"/>
        </w:rPr>
        <w:t xml:space="preserve">Пункт 1 дополнен подпунктом 49-1 в соответствии с </w:t>
      </w:r>
      <w:hyperlink r:id="rId179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18.01.12 г. № 546-IV (введен в действие по истечении тридцати календарных дней после первого официального </w:t>
      </w:r>
      <w:hyperlink r:id="rId18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49-1) в области телерадиовещания;</w:t>
      </w:r>
    </w:p>
    <w:p w:rsidR="00000000" w:rsidRDefault="00FD554F">
      <w:pPr>
        <w:ind w:firstLine="400"/>
        <w:jc w:val="both"/>
      </w:pPr>
      <w:r>
        <w:rPr>
          <w:rStyle w:val="s0"/>
        </w:rPr>
        <w:t>50) в области связи;</w:t>
      </w:r>
    </w:p>
    <w:p w:rsidR="00000000" w:rsidRDefault="00FD554F">
      <w:pPr>
        <w:ind w:firstLine="400"/>
        <w:jc w:val="both"/>
      </w:pPr>
      <w:r>
        <w:rPr>
          <w:rStyle w:val="s0"/>
        </w:rPr>
        <w:t>51) в обл</w:t>
      </w:r>
      <w:r>
        <w:rPr>
          <w:rStyle w:val="s0"/>
        </w:rPr>
        <w:t>асти информатизации;</w:t>
      </w:r>
    </w:p>
    <w:p w:rsidR="00000000" w:rsidRDefault="00FD554F">
      <w:pPr>
        <w:ind w:firstLine="400"/>
        <w:jc w:val="both"/>
      </w:pPr>
      <w:r>
        <w:rPr>
          <w:rStyle w:val="s0"/>
        </w:rPr>
        <w:t>52) за соблюдением законодательства Республики Казахстан об электронном документе и электронной цифровой подписи;</w:t>
      </w:r>
    </w:p>
    <w:p w:rsidR="00000000" w:rsidRDefault="00FD554F">
      <w:pPr>
        <w:jc w:val="both"/>
      </w:pPr>
      <w:r>
        <w:rPr>
          <w:rStyle w:val="s3"/>
        </w:rPr>
        <w:t xml:space="preserve">Подпункт 53 изложен в редакции </w:t>
      </w:r>
      <w:hyperlink r:id="rId181" w:anchor="sub_id=3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21.06.13 г. № 106-V (введены в действие с 1 января 2014 года) (</w:t>
      </w:r>
      <w:hyperlink r:id="rId182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53) за поступлением налогов и других обязательных платежей в бюджет, а также полнотой и своев</w:t>
      </w:r>
      <w:r>
        <w:rPr>
          <w:rStyle w:val="s0"/>
        </w:rPr>
        <w:t>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</w:t>
      </w:r>
    </w:p>
    <w:p w:rsidR="00000000" w:rsidRDefault="00FD554F">
      <w:pPr>
        <w:ind w:firstLine="400"/>
        <w:jc w:val="both"/>
      </w:pPr>
      <w:r>
        <w:rPr>
          <w:rStyle w:val="s0"/>
        </w:rPr>
        <w:t>54) за поступлением неналоговых платежей</w:t>
      </w:r>
      <w:r>
        <w:rPr>
          <w:rStyle w:val="s0"/>
        </w:rPr>
        <w:t xml:space="preserve"> в пределах компетенции, установленной законами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55) при применении трансфертных цен;</w:t>
      </w:r>
    </w:p>
    <w:p w:rsidR="00000000" w:rsidRDefault="00FD554F">
      <w:pPr>
        <w:ind w:firstLine="400"/>
        <w:jc w:val="both"/>
      </w:pPr>
      <w:r>
        <w:rPr>
          <w:rStyle w:val="s0"/>
        </w:rPr>
        <w:t>56) за соблюдением законодательства Республики Казахстан о противодействии легализации (отмыванию) доходов, полученных незаконным путем, и финансиров</w:t>
      </w:r>
      <w:r>
        <w:rPr>
          <w:rStyle w:val="s0"/>
        </w:rPr>
        <w:t>анию терроризма;</w:t>
      </w:r>
    </w:p>
    <w:p w:rsidR="00000000" w:rsidRDefault="00FD554F">
      <w:pPr>
        <w:ind w:firstLine="400"/>
        <w:jc w:val="both"/>
      </w:pPr>
      <w:r>
        <w:rPr>
          <w:rStyle w:val="s0"/>
        </w:rPr>
        <w:t>57) за проведением процедуры внешнего наблюдения, реабилитационной процедуры, конкурсного производства;</w:t>
      </w:r>
    </w:p>
    <w:p w:rsidR="00000000" w:rsidRDefault="00FD554F">
      <w:pPr>
        <w:ind w:firstLine="400"/>
        <w:jc w:val="both"/>
      </w:pPr>
      <w:r>
        <w:rPr>
          <w:rStyle w:val="s0"/>
        </w:rP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FD554F">
      <w:pPr>
        <w:ind w:firstLine="400"/>
        <w:jc w:val="both"/>
      </w:pPr>
      <w:r>
        <w:rPr>
          <w:rStyle w:val="s0"/>
        </w:rPr>
        <w:t>59) за деятельностью финансовых</w:t>
      </w:r>
      <w:r>
        <w:rPr>
          <w:rStyle w:val="s0"/>
        </w:rPr>
        <w:t xml:space="preserve"> организаций в пределах компетенции;</w:t>
      </w:r>
    </w:p>
    <w:p w:rsidR="00000000" w:rsidRDefault="00FD554F">
      <w:pPr>
        <w:jc w:val="both"/>
      </w:pPr>
      <w:r>
        <w:rPr>
          <w:rStyle w:val="s3"/>
        </w:rPr>
        <w:t xml:space="preserve">См.также: </w:t>
      </w:r>
      <w:hyperlink r:id="rId18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27 февраля 2012 года № 21024/1030юр</w:t>
      </w:r>
    </w:p>
    <w:p w:rsidR="00000000" w:rsidRDefault="00FD554F">
      <w:pPr>
        <w:jc w:val="both"/>
      </w:pPr>
      <w:r>
        <w:rPr>
          <w:rStyle w:val="s3"/>
        </w:rPr>
        <w:t xml:space="preserve">Пункт 1 дополнен подпунктом 59-1 в соответствии с </w:t>
      </w:r>
      <w:hyperlink r:id="rId184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26.11.12 г. № 57-V</w:t>
      </w:r>
    </w:p>
    <w:p w:rsidR="00000000" w:rsidRDefault="00FD554F">
      <w:pPr>
        <w:ind w:firstLine="400"/>
        <w:jc w:val="both"/>
      </w:pPr>
      <w:r>
        <w:rPr>
          <w:rStyle w:val="s0"/>
        </w:rPr>
        <w:t>59-1) за деятельностью микрофинансовых организаций;</w:t>
      </w:r>
    </w:p>
    <w:p w:rsidR="00000000" w:rsidRDefault="00FD554F">
      <w:pPr>
        <w:ind w:firstLine="400"/>
        <w:jc w:val="both"/>
      </w:pPr>
      <w:r>
        <w:rPr>
          <w:rStyle w:val="s0"/>
        </w:rPr>
        <w:t>60) за соблюдением законодательства Республики Казахстан по вопросам платежей и переводов денег,</w:t>
      </w:r>
      <w:r>
        <w:rPr>
          <w:rStyle w:val="s0"/>
        </w:rPr>
        <w:t xml:space="preserve"> вексельного обращения и валютного законодательства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61) исключен в соответствии с </w:t>
      </w:r>
      <w:hyperlink r:id="rId185" w:anchor="sub_id=8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86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62) за экономической концентрацией;</w:t>
      </w:r>
    </w:p>
    <w:p w:rsidR="00000000" w:rsidRDefault="00FD554F">
      <w:pPr>
        <w:ind w:firstLine="400"/>
        <w:jc w:val="both"/>
      </w:pPr>
      <w:r>
        <w:rPr>
          <w:rStyle w:val="s0"/>
        </w:rPr>
        <w:t>63) за соблюдением антимонопольного законодательства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64) за использованием объектов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FD554F">
      <w:pPr>
        <w:ind w:firstLine="400"/>
        <w:jc w:val="both"/>
      </w:pPr>
      <w:r>
        <w:rPr>
          <w:rStyle w:val="s0"/>
        </w:rPr>
        <w:t>65) в области последующего опубликования официальных текстов нормативных правовых актов;</w:t>
      </w:r>
    </w:p>
    <w:p w:rsidR="00000000" w:rsidRDefault="00FD554F">
      <w:pPr>
        <w:ind w:firstLine="400"/>
        <w:jc w:val="both"/>
      </w:pPr>
      <w:r>
        <w:rPr>
          <w:rStyle w:val="s0"/>
        </w:rPr>
        <w:t>66) в области оц</w:t>
      </w:r>
      <w:r>
        <w:rPr>
          <w:rStyle w:val="s0"/>
        </w:rPr>
        <w:t>еночной деятельности;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67) в сферах естественных монополий;</w:t>
      </w:r>
    </w:p>
    <w:p w:rsidR="00000000" w:rsidRDefault="00FD554F">
      <w:pPr>
        <w:ind w:firstLine="400"/>
        <w:jc w:val="both"/>
      </w:pPr>
      <w:r>
        <w:rPr>
          <w:rStyle w:val="s0"/>
        </w:rPr>
        <w:t>68) за соблюдением субъектами регулируемых рынков обязанностей, установленных законодательством Республики Казахстан о естественных монополиях и регулируемых рынках, и установленных цен по номенкла</w:t>
      </w:r>
      <w:r>
        <w:rPr>
          <w:rStyle w:val="s0"/>
        </w:rPr>
        <w:t>туре продукции, товаров и услуг, установленной Правительством Республики Казахстан, на которые вводятся регулируемые государством цены;</w:t>
      </w:r>
    </w:p>
    <w:p w:rsidR="00000000" w:rsidRDefault="00FD554F">
      <w:pPr>
        <w:ind w:firstLine="400"/>
        <w:jc w:val="both"/>
      </w:pPr>
      <w:r>
        <w:rPr>
          <w:rStyle w:val="s0"/>
        </w:rPr>
        <w:t>69) за соблюдением законодательства Республики Казахстан о государственных закупках;</w:t>
      </w:r>
    </w:p>
    <w:p w:rsidR="00000000" w:rsidRDefault="00FD554F">
      <w:pPr>
        <w:ind w:firstLine="400"/>
        <w:jc w:val="both"/>
      </w:pPr>
      <w:r>
        <w:rPr>
          <w:rStyle w:val="s0"/>
        </w:rPr>
        <w:t>70) за обеспечением безопасности до</w:t>
      </w:r>
      <w:r>
        <w:rPr>
          <w:rStyle w:val="s0"/>
        </w:rPr>
        <w:t>рожного движения;</w:t>
      </w:r>
    </w:p>
    <w:p w:rsidR="00000000" w:rsidRDefault="00FD554F">
      <w:pPr>
        <w:ind w:firstLine="400"/>
        <w:jc w:val="both"/>
      </w:pPr>
      <w:r>
        <w:rPr>
          <w:rStyle w:val="s0"/>
        </w:rP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72) исключен в соответствии с </w:t>
      </w:r>
      <w:hyperlink r:id="rId187" w:anchor="sub_id=8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88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73) за соблюдением установленных правил обраще</w:t>
      </w:r>
      <w:r>
        <w:rPr>
          <w:rStyle w:val="s0"/>
        </w:rPr>
        <w:t>ния и функционирования взрывчатых и ядовитых веществ, радиоактивных материалов и веществ;</w:t>
      </w:r>
    </w:p>
    <w:p w:rsidR="00000000" w:rsidRDefault="00FD554F">
      <w:pPr>
        <w:ind w:firstLine="400"/>
        <w:jc w:val="both"/>
      </w:pPr>
      <w:r>
        <w:rPr>
          <w:rStyle w:val="s0"/>
        </w:rPr>
        <w:t>74) за соблюдением правил привлечения иностранной рабочей силы;</w:t>
      </w:r>
    </w:p>
    <w:p w:rsidR="00000000" w:rsidRDefault="00FD554F">
      <w:pPr>
        <w:ind w:firstLine="400"/>
        <w:jc w:val="both"/>
      </w:pPr>
      <w:r>
        <w:rPr>
          <w:rStyle w:val="s0"/>
        </w:rPr>
        <w:t>75) за охранной деятельностью;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75-1 в соответствии с </w:t>
      </w:r>
      <w:hyperlink r:id="rId189" w:anchor="sub_id=8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D554F">
      <w:pPr>
        <w:ind w:firstLine="400"/>
        <w:jc w:val="both"/>
      </w:pPr>
      <w:r>
        <w:rPr>
          <w:rStyle w:val="s0"/>
        </w:rPr>
        <w:t>75-1) за деятельностью по монтажу, наладке и техническому обслуживанию средств охранной сигнализации;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75-2 в соответствии с </w:t>
      </w:r>
      <w:hyperlink r:id="rId190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FD554F">
      <w:pPr>
        <w:ind w:firstLine="400"/>
        <w:jc w:val="both"/>
      </w:pPr>
      <w:r>
        <w:rPr>
          <w:rStyle w:val="s0"/>
        </w:rPr>
        <w:t>75-2)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</w:t>
      </w:r>
      <w:r>
        <w:rPr>
          <w:rStyle w:val="s0"/>
        </w:rPr>
        <w:t>оруженными Силами, другими войсками и воинскими формированиями Республики Казахстан, а также специальными государственными органами, и исполнением их руководителями требований, предусмотренных законодательством Республики Казахстан о противодействии террор</w:t>
      </w:r>
      <w:r>
        <w:rPr>
          <w:rStyle w:val="s0"/>
        </w:rPr>
        <w:t>изму;</w:t>
      </w:r>
    </w:p>
    <w:p w:rsidR="00000000" w:rsidRDefault="00FD554F">
      <w:pPr>
        <w:ind w:firstLine="400"/>
        <w:jc w:val="both"/>
      </w:pPr>
      <w:r>
        <w:rPr>
          <w:rStyle w:val="s0"/>
        </w:rPr>
        <w:t>76) за оборотом наркотических средств, психотропных веществ и прекурсоров;</w:t>
      </w:r>
    </w:p>
    <w:p w:rsidR="00000000" w:rsidRDefault="00FD554F">
      <w:pPr>
        <w:ind w:firstLine="400"/>
        <w:jc w:val="both"/>
      </w:pPr>
      <w:r>
        <w:rPr>
          <w:rStyle w:val="s0"/>
        </w:rPr>
        <w:t>77) в области обязательного страхования гражданско-правовой ответственности владельцев транспортных средств и перевозчика перед пассажирами;</w:t>
      </w:r>
    </w:p>
    <w:p w:rsidR="00000000" w:rsidRDefault="00FD554F">
      <w:pPr>
        <w:ind w:firstLine="400"/>
        <w:jc w:val="both"/>
      </w:pPr>
      <w:r>
        <w:rPr>
          <w:rStyle w:val="s0"/>
        </w:rPr>
        <w:t>78) за соблюдением законодательств</w:t>
      </w:r>
      <w:r>
        <w:rPr>
          <w:rStyle w:val="s0"/>
        </w:rPr>
        <w:t>а Республики Казахстан о туристской деятельности;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79) в области аудиторской деятельности и деятельности профессиональных аудиторских организаций;</w:t>
      </w:r>
    </w:p>
    <w:p w:rsidR="00000000" w:rsidRDefault="00FD554F">
      <w:pPr>
        <w:ind w:firstLine="400"/>
        <w:jc w:val="both"/>
      </w:pPr>
      <w:r>
        <w:rPr>
          <w:rStyle w:val="s0"/>
        </w:rPr>
        <w:t>80) за соблюдением законодательства Республики Казахстан об игорном бизнесе;</w:t>
      </w:r>
    </w:p>
    <w:p w:rsidR="00000000" w:rsidRDefault="00FD554F">
      <w:pPr>
        <w:ind w:firstLine="400"/>
        <w:jc w:val="both"/>
      </w:pPr>
      <w:r>
        <w:rPr>
          <w:rStyle w:val="s0"/>
        </w:rPr>
        <w:t>81) за соблюдением законодательст</w:t>
      </w:r>
      <w:r>
        <w:rPr>
          <w:rStyle w:val="s0"/>
        </w:rPr>
        <w:t>ва Республики Казахстан о товарных биржах;</w:t>
      </w:r>
    </w:p>
    <w:p w:rsidR="00000000" w:rsidRDefault="00FD554F">
      <w:pPr>
        <w:ind w:firstLine="400"/>
        <w:jc w:val="both"/>
      </w:pPr>
      <w:r>
        <w:rPr>
          <w:rStyle w:val="s0"/>
        </w:rPr>
        <w:t>82) за исполнением законодательства Республики Казахстан в области физической культуры и спорта;</w:t>
      </w:r>
    </w:p>
    <w:p w:rsidR="00000000" w:rsidRDefault="00FD554F">
      <w:pPr>
        <w:ind w:firstLine="400"/>
        <w:jc w:val="both"/>
      </w:pPr>
      <w:r>
        <w:rPr>
          <w:rStyle w:val="s0"/>
        </w:rPr>
        <w:t>83) на предмет соблюдения стандартов, правил и норм по эксплуатации, техническому обслуживанию спортивных объектов;</w:t>
      </w:r>
    </w:p>
    <w:p w:rsidR="00000000" w:rsidRDefault="00FD554F">
      <w:pPr>
        <w:ind w:firstLine="400"/>
        <w:jc w:val="both"/>
      </w:pPr>
      <w:r>
        <w:rPr>
          <w:rStyle w:val="s0"/>
        </w:rPr>
        <w:t>84) за проведением антидопинговых мероприятий в спорте;</w:t>
      </w:r>
    </w:p>
    <w:p w:rsidR="00000000" w:rsidRDefault="00FD554F">
      <w:pPr>
        <w:ind w:firstLine="400"/>
        <w:jc w:val="both"/>
      </w:pPr>
      <w:r>
        <w:rPr>
          <w:rStyle w:val="s0"/>
        </w:rPr>
        <w:t>85) в области бухгалтерского учета и финансовой отчетности;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86) за деятельностью участников регионального финансового центра в области трудового законодательства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87) за охраной и</w:t>
      </w:r>
      <w:r>
        <w:rPr>
          <w:rStyle w:val="s0"/>
        </w:rPr>
        <w:t xml:space="preserve"> использованием объектов историко-культурного наследия;</w:t>
      </w:r>
    </w:p>
    <w:p w:rsidR="00000000" w:rsidRDefault="00FD554F">
      <w:pPr>
        <w:ind w:firstLine="400"/>
        <w:jc w:val="both"/>
      </w:pPr>
      <w:r>
        <w:rPr>
          <w:rStyle w:val="s0"/>
        </w:rPr>
        <w:t>88) в области государственной статистики;</w:t>
      </w:r>
    </w:p>
    <w:p w:rsidR="00000000" w:rsidRDefault="00FD554F">
      <w:pPr>
        <w:ind w:firstLine="400"/>
        <w:jc w:val="both"/>
      </w:pPr>
      <w:r>
        <w:rPr>
          <w:rStyle w:val="s0"/>
        </w:rPr>
        <w:t>89) в области поддержки и защиты субъектов частного предпринимательства;</w:t>
      </w:r>
    </w:p>
    <w:p w:rsidR="00000000" w:rsidRDefault="00FD554F">
      <w:pPr>
        <w:ind w:firstLine="400"/>
        <w:jc w:val="both"/>
      </w:pPr>
      <w:r>
        <w:rPr>
          <w:rStyle w:val="s0"/>
        </w:rPr>
        <w:t>90) в области оборота биотоплива;</w:t>
      </w:r>
    </w:p>
    <w:p w:rsidR="00000000" w:rsidRDefault="00FD554F">
      <w:pPr>
        <w:ind w:firstLine="400"/>
        <w:jc w:val="both"/>
      </w:pPr>
      <w:r>
        <w:rPr>
          <w:rStyle w:val="s0"/>
        </w:rPr>
        <w:t>91) в области производства биотоплива;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92 в соответствии с </w:t>
      </w:r>
      <w:hyperlink r:id="rId191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1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92) за соблюдением </w:t>
      </w:r>
      <w:hyperlink r:id="rId19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регулировании торговой деятельности;</w:t>
      </w:r>
    </w:p>
    <w:p w:rsidR="00000000" w:rsidRDefault="00FD554F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92-1 в соответствии с </w:t>
      </w:r>
      <w:hyperlink r:id="rId194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06.01.12 г. № 529-IV (введен в действие по истечении двадцати одного календарного дня после его первого официального </w:t>
      </w:r>
      <w:hyperlink r:id="rId1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92-1) в области космической деятельности;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93 в соответствии с </w:t>
      </w:r>
      <w:hyperlink r:id="rId19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21.07.11 г. № 470-IV</w:t>
      </w:r>
    </w:p>
    <w:p w:rsidR="00000000" w:rsidRDefault="00FD554F">
      <w:pPr>
        <w:ind w:firstLine="400"/>
        <w:jc w:val="both"/>
      </w:pPr>
      <w:r>
        <w:rPr>
          <w:rStyle w:val="s0"/>
        </w:rPr>
        <w:t>93) за соблюдением законодательства Республики Казахстан о специальных экономических зонах;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подпунктами 93 - 96 в соответствии с </w:t>
      </w:r>
      <w:hyperlink r:id="rId197" w:anchor="sub_id=13906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99" w:anchor="sub_id=8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00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93-1) за соблюдением </w:t>
      </w:r>
      <w:hyperlink r:id="rId20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рекламе;</w:t>
      </w:r>
    </w:p>
    <w:p w:rsidR="00000000" w:rsidRDefault="00FD554F">
      <w:pPr>
        <w:ind w:firstLine="400"/>
        <w:jc w:val="both"/>
      </w:pPr>
      <w:r>
        <w:rPr>
          <w:rStyle w:val="s0"/>
        </w:rPr>
        <w:t>94) в области архитектуры, градостроительства и строительства;</w:t>
      </w:r>
    </w:p>
    <w:p w:rsidR="00000000" w:rsidRDefault="00FD554F">
      <w:pPr>
        <w:ind w:firstLine="400"/>
        <w:jc w:val="both"/>
      </w:pPr>
      <w:r>
        <w:rPr>
          <w:rStyle w:val="s0"/>
        </w:rPr>
        <w:t>95) в области ветеринарии;</w:t>
      </w:r>
    </w:p>
    <w:p w:rsidR="00000000" w:rsidRDefault="00FD554F">
      <w:pPr>
        <w:ind w:firstLine="400"/>
        <w:jc w:val="both"/>
      </w:pPr>
      <w:r>
        <w:rPr>
          <w:rStyle w:val="s0"/>
        </w:rPr>
        <w:t>96) в области защиты и карантина растений;</w:t>
      </w:r>
    </w:p>
    <w:p w:rsidR="00000000" w:rsidRDefault="00FD554F">
      <w:pPr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97 в соответствии с </w:t>
      </w:r>
      <w:hyperlink r:id="rId20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22.06.12 г. № 21-V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97) за соблюдением </w:t>
      </w:r>
      <w:hyperlink r:id="rId20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 магистральном трубопроводе;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подпунктами 98 - 105 в соответствии с </w:t>
      </w:r>
      <w:hyperlink r:id="rId204" w:anchor="sub_id=8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D554F">
      <w:pPr>
        <w:ind w:firstLine="400"/>
        <w:jc w:val="both"/>
      </w:pPr>
      <w:r>
        <w:rPr>
          <w:rStyle w:val="s0"/>
        </w:rPr>
        <w:t>98) в сфере автомобильных дорог;</w:t>
      </w:r>
    </w:p>
    <w:p w:rsidR="00000000" w:rsidRDefault="00FD554F">
      <w:pPr>
        <w:ind w:firstLine="400"/>
        <w:jc w:val="both"/>
      </w:pPr>
      <w:r>
        <w:rPr>
          <w:rStyle w:val="s0"/>
        </w:rPr>
        <w:t>99) в обла</w:t>
      </w:r>
      <w:r>
        <w:rPr>
          <w:rStyle w:val="s0"/>
        </w:rPr>
        <w:t>сти защиты прав ребенка;</w:t>
      </w:r>
    </w:p>
    <w:p w:rsidR="00000000" w:rsidRDefault="00FD554F">
      <w:pPr>
        <w:ind w:firstLine="400"/>
        <w:jc w:val="both"/>
      </w:pPr>
      <w:r>
        <w:rPr>
          <w:rStyle w:val="s0"/>
        </w:rPr>
        <w:t>100) в области производства и оборота этилового спирта и алкогольной продукции;</w:t>
      </w:r>
    </w:p>
    <w:p w:rsidR="00000000" w:rsidRDefault="00FD554F">
      <w:pPr>
        <w:ind w:firstLine="400"/>
        <w:jc w:val="both"/>
      </w:pPr>
      <w:r>
        <w:rPr>
          <w:rStyle w:val="s0"/>
        </w:rPr>
        <w:t>101) в области производства и оборота табачных изделий;</w:t>
      </w:r>
    </w:p>
    <w:p w:rsidR="00000000" w:rsidRDefault="00FD554F">
      <w:pPr>
        <w:ind w:firstLine="400"/>
        <w:jc w:val="both"/>
      </w:pPr>
      <w:r>
        <w:rPr>
          <w:rStyle w:val="s0"/>
        </w:rPr>
        <w:t>102) в области лицензионного контроля;</w:t>
      </w:r>
    </w:p>
    <w:p w:rsidR="00000000" w:rsidRDefault="00FD554F">
      <w:pPr>
        <w:ind w:firstLine="400"/>
        <w:jc w:val="both"/>
      </w:pPr>
      <w:r>
        <w:rPr>
          <w:rStyle w:val="s0"/>
        </w:rPr>
        <w:t>103) в области оборота ядов, вооружения, военной техники</w:t>
      </w:r>
      <w:r>
        <w:rPr>
          <w:rStyle w:val="s0"/>
        </w:rPr>
        <w:t xml:space="preserve"> и отдельных видов оружия, взрывчатых и пиротехнических веществ и изделий с их применением;</w:t>
      </w:r>
    </w:p>
    <w:p w:rsidR="00000000" w:rsidRDefault="00FD554F">
      <w:pPr>
        <w:ind w:firstLine="400"/>
        <w:jc w:val="both"/>
      </w:pPr>
      <w:r>
        <w:rPr>
          <w:rStyle w:val="s0"/>
        </w:rPr>
        <w:t>104) в области промышленности;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105) за соблюдением правил воинского учета военнообязанных и призывников организациями, военнообязанными и призывниками;</w:t>
      </w:r>
    </w:p>
    <w:p w:rsidR="00000000" w:rsidRDefault="00FD554F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106 в соответствии с </w:t>
      </w:r>
      <w:hyperlink r:id="rId205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21.01.13 г. № 72-V </w:t>
      </w:r>
    </w:p>
    <w:p w:rsidR="00000000" w:rsidRDefault="00FD554F">
      <w:pPr>
        <w:ind w:firstLine="400"/>
        <w:jc w:val="both"/>
      </w:pPr>
      <w:r>
        <w:rPr>
          <w:rStyle w:val="s0"/>
        </w:rPr>
        <w:t xml:space="preserve">106) за соблюдением </w:t>
      </w:r>
      <w:hyperlink r:id="rId20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 языках в части размещения реквизитов и визуальной информации;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подпунктом 107 в соответствии с </w:t>
      </w:r>
      <w:hyperlink r:id="rId207" w:anchor="sub_id=6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FD554F">
      <w:pPr>
        <w:ind w:firstLine="400"/>
        <w:jc w:val="both"/>
      </w:pPr>
      <w:r>
        <w:rPr>
          <w:rStyle w:val="s0"/>
        </w:rPr>
        <w:t>107) за соблю</w:t>
      </w:r>
      <w:r>
        <w:rPr>
          <w:rStyle w:val="s0"/>
        </w:rPr>
        <w:t>дением правил благоустройства территорий городов и населенных пунктов.</w:t>
      </w:r>
    </w:p>
    <w:p w:rsidR="00000000" w:rsidRDefault="00FD554F">
      <w:pPr>
        <w:ind w:firstLine="400"/>
        <w:jc w:val="both"/>
      </w:pPr>
      <w:r>
        <w:rPr>
          <w:rStyle w:val="s0"/>
        </w:rPr>
        <w:t>2. Государственный надзор осуществляется:</w:t>
      </w:r>
    </w:p>
    <w:p w:rsidR="00000000" w:rsidRDefault="00FD554F">
      <w:pPr>
        <w:ind w:firstLine="400"/>
        <w:jc w:val="both"/>
      </w:pPr>
      <w:r>
        <w:rPr>
          <w:rStyle w:val="s0"/>
        </w:rPr>
        <w:t>1) в области использования воздушного пространства Республики Казахстан;</w:t>
      </w:r>
    </w:p>
    <w:p w:rsidR="00000000" w:rsidRDefault="00FD554F">
      <w:pPr>
        <w:ind w:firstLine="400"/>
        <w:jc w:val="both"/>
      </w:pPr>
      <w:r>
        <w:rPr>
          <w:rStyle w:val="s0"/>
        </w:rPr>
        <w:t>2) за деятельностью гражданской авиации;</w:t>
      </w:r>
    </w:p>
    <w:p w:rsidR="00000000" w:rsidRDefault="00FD554F">
      <w:pPr>
        <w:ind w:firstLine="400"/>
        <w:jc w:val="both"/>
      </w:pPr>
      <w:r>
        <w:rPr>
          <w:rStyle w:val="s0"/>
        </w:rPr>
        <w:t>3) за международными воздушными перевозками;</w:t>
      </w:r>
    </w:p>
    <w:p w:rsidR="00000000" w:rsidRDefault="00FD554F">
      <w:pPr>
        <w:ind w:firstLine="400"/>
        <w:jc w:val="both"/>
      </w:pPr>
      <w:r>
        <w:rPr>
          <w:rStyle w:val="s0"/>
        </w:rPr>
        <w:t>4) за обеспечением авиационной безопасности;</w:t>
      </w:r>
    </w:p>
    <w:p w:rsidR="00000000" w:rsidRDefault="00FD554F">
      <w:pPr>
        <w:ind w:firstLine="400"/>
        <w:jc w:val="both"/>
      </w:pPr>
      <w:r>
        <w:rPr>
          <w:rStyle w:val="s0"/>
        </w:rPr>
        <w:t>5) в области торгового мореплавания;</w:t>
      </w:r>
    </w:p>
    <w:p w:rsidR="00000000" w:rsidRDefault="00FD554F">
      <w:pPr>
        <w:ind w:firstLine="400"/>
        <w:jc w:val="both"/>
      </w:pPr>
      <w:r>
        <w:rPr>
          <w:rStyle w:val="s0"/>
        </w:rPr>
        <w:t>6) в области внутреннего водного транспорта;</w:t>
      </w:r>
    </w:p>
    <w:p w:rsidR="00000000" w:rsidRDefault="00FD554F">
      <w:pPr>
        <w:ind w:firstLine="400"/>
        <w:jc w:val="both"/>
      </w:pPr>
      <w:r>
        <w:rPr>
          <w:rStyle w:val="s0"/>
        </w:rPr>
        <w:t>7) в области архитектуры, градостроительства и строительства;</w:t>
      </w:r>
    </w:p>
    <w:p w:rsidR="00000000" w:rsidRDefault="00FD554F">
      <w:pPr>
        <w:ind w:firstLine="400"/>
        <w:jc w:val="both"/>
      </w:pPr>
      <w:r>
        <w:rPr>
          <w:rStyle w:val="s0"/>
        </w:rPr>
        <w:t>8) в области ветеринарии;</w:t>
      </w:r>
    </w:p>
    <w:p w:rsidR="00000000" w:rsidRDefault="00FD554F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08" w:anchor="sub_id=13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</w:t>
      </w:r>
      <w:r>
        <w:rPr>
          <w:rStyle w:val="s3"/>
        </w:rPr>
        <w:t xml:space="preserve">официального </w:t>
      </w:r>
      <w:hyperlink r:id="rId20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0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D554F">
      <w:pPr>
        <w:ind w:firstLine="400"/>
        <w:jc w:val="both"/>
      </w:pPr>
      <w:r>
        <w:rPr>
          <w:rStyle w:val="s0"/>
        </w:rPr>
        <w:t>9) в области карантина растений;</w:t>
      </w:r>
    </w:p>
    <w:p w:rsidR="00000000" w:rsidRDefault="00FD554F">
      <w:pPr>
        <w:ind w:firstLine="400"/>
        <w:jc w:val="both"/>
      </w:pPr>
      <w:r>
        <w:rPr>
          <w:rStyle w:val="s0"/>
        </w:rPr>
        <w:t>10) в области санитарно-эпидемиоло</w:t>
      </w:r>
      <w:r>
        <w:rPr>
          <w:rStyle w:val="s0"/>
        </w:rPr>
        <w:t>гического благополучия;</w:t>
      </w:r>
    </w:p>
    <w:p w:rsidR="00000000" w:rsidRDefault="00FD554F">
      <w:pPr>
        <w:ind w:firstLine="400"/>
        <w:jc w:val="both"/>
      </w:pPr>
      <w:r>
        <w:rPr>
          <w:rStyle w:val="s0"/>
        </w:rPr>
        <w:t>11) за финансовым рынком и финансовыми организациями;</w:t>
      </w:r>
    </w:p>
    <w:p w:rsidR="00000000" w:rsidRDefault="00FD554F">
      <w:pPr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211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26.11.12 г. № 57-V</w:t>
      </w:r>
    </w:p>
    <w:p w:rsidR="00000000" w:rsidRDefault="00FD554F">
      <w:pPr>
        <w:ind w:firstLine="400"/>
        <w:jc w:val="both"/>
      </w:pPr>
      <w:r>
        <w:rPr>
          <w:rStyle w:val="s0"/>
        </w:rPr>
        <w:t>11-1) за деят</w:t>
      </w:r>
      <w:r>
        <w:rPr>
          <w:rStyle w:val="s0"/>
        </w:rPr>
        <w:t>ельностью микрофинансовых организаций;</w:t>
      </w:r>
    </w:p>
    <w:p w:rsidR="00000000" w:rsidRDefault="00FD554F">
      <w:pPr>
        <w:ind w:firstLine="400"/>
        <w:jc w:val="both"/>
      </w:pPr>
      <w:r>
        <w:rPr>
          <w:rStyle w:val="s0"/>
        </w:rPr>
        <w:t>12) за деятельностью кредитных бюро;</w:t>
      </w:r>
    </w:p>
    <w:p w:rsidR="00000000" w:rsidRDefault="00FD554F">
      <w:pPr>
        <w:ind w:firstLine="400"/>
        <w:jc w:val="both"/>
      </w:pPr>
      <w:r>
        <w:rPr>
          <w:rStyle w:val="s0"/>
        </w:rPr>
        <w:t>13) за деятельностью инвестиционных фондов;</w:t>
      </w:r>
    </w:p>
    <w:p w:rsidR="00000000" w:rsidRDefault="00FD554F">
      <w:pPr>
        <w:jc w:val="both"/>
      </w:pPr>
      <w:r>
        <w:rPr>
          <w:rStyle w:val="s3"/>
        </w:rPr>
        <w:t xml:space="preserve">Пункт дополнен подпунктами 14 - 16 в соответствии с </w:t>
      </w:r>
      <w:hyperlink r:id="rId212" w:anchor="sub_id=1102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25.01.12 г. № 548-IV</w:t>
      </w:r>
    </w:p>
    <w:p w:rsidR="00000000" w:rsidRDefault="00FD554F">
      <w:pPr>
        <w:ind w:firstLine="400"/>
        <w:jc w:val="both"/>
      </w:pPr>
      <w:r>
        <w:rPr>
          <w:rStyle w:val="s0"/>
        </w:rPr>
        <w:t>14) в области охраны, воспроизводства и использования животного мира;</w:t>
      </w:r>
    </w:p>
    <w:p w:rsidR="00000000" w:rsidRDefault="00FD554F">
      <w:pPr>
        <w:ind w:firstLine="400"/>
        <w:jc w:val="both"/>
      </w:pPr>
      <w:r>
        <w:rPr>
          <w:rStyle w:val="s0"/>
        </w:rPr>
        <w:t>15) в области охраны, защиты, пользования лесным фондом, воспроизводства лесов и лесоразведения;</w:t>
      </w:r>
    </w:p>
    <w:p w:rsidR="00000000" w:rsidRDefault="00FD554F">
      <w:pPr>
        <w:ind w:firstLine="400"/>
        <w:jc w:val="both"/>
      </w:pPr>
      <w:r>
        <w:rPr>
          <w:rStyle w:val="s0"/>
        </w:rPr>
        <w:t>16) в области особо охраняемых природных территорий;</w:t>
      </w:r>
    </w:p>
    <w:p w:rsidR="00000000" w:rsidRDefault="00FD554F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17 в соответствии с </w:t>
      </w:r>
      <w:hyperlink r:id="rId213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22.06.12 г. № 21-V</w:t>
      </w:r>
    </w:p>
    <w:p w:rsidR="00000000" w:rsidRDefault="00FD554F">
      <w:pPr>
        <w:ind w:firstLine="400"/>
        <w:jc w:val="both"/>
      </w:pPr>
      <w:r>
        <w:rPr>
          <w:rStyle w:val="s0"/>
        </w:rPr>
        <w:t>17) в области промышленной безопасности.</w:t>
      </w:r>
    </w:p>
    <w:sectPr w:rsidR="00000000">
      <w:headerReference w:type="even" r:id="rId214"/>
      <w:headerReference w:type="default" r:id="rId215"/>
      <w:footerReference w:type="even" r:id="rId216"/>
      <w:footerReference w:type="default" r:id="rId217"/>
      <w:headerReference w:type="first" r:id="rId218"/>
      <w:footerReference w:type="first" r:id="rId2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54F" w:rsidRDefault="00FD554F" w:rsidP="00FD554F">
      <w:r>
        <w:separator/>
      </w:r>
    </w:p>
  </w:endnote>
  <w:endnote w:type="continuationSeparator" w:id="0">
    <w:p w:rsidR="00FD554F" w:rsidRDefault="00FD554F" w:rsidP="00FD5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F" w:rsidRDefault="00FD55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F" w:rsidRDefault="00FD55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F" w:rsidRDefault="00FD55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54F" w:rsidRDefault="00FD554F" w:rsidP="00FD554F">
      <w:r>
        <w:separator/>
      </w:r>
    </w:p>
  </w:footnote>
  <w:footnote w:type="continuationSeparator" w:id="0">
    <w:p w:rsidR="00FD554F" w:rsidRDefault="00FD554F" w:rsidP="00FD5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F" w:rsidRDefault="00FD55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F" w:rsidRDefault="00FD554F" w:rsidP="00FD55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554F" w:rsidRPr="00FD554F" w:rsidRDefault="00FD554F" w:rsidP="00FD55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06.01.2011 № 377-IV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F" w:rsidRDefault="00FD55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554F"/>
    <w:rsid w:val="00FD5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55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55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55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55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55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55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55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55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25539" TargetMode="External"/><Relationship Id="rId21" Type="http://schemas.openxmlformats.org/officeDocument/2006/relationships/hyperlink" Target="http://online.zakon.kz/Document/?doc_id=1041467" TargetMode="External"/><Relationship Id="rId42" Type="http://schemas.openxmlformats.org/officeDocument/2006/relationships/hyperlink" Target="http://online.zakon.kz/Document/?doc_id=31230569" TargetMode="External"/><Relationship Id="rId63" Type="http://schemas.openxmlformats.org/officeDocument/2006/relationships/hyperlink" Target="http://online.zakon.kz/Document/?doc_id=31224640" TargetMode="External"/><Relationship Id="rId84" Type="http://schemas.openxmlformats.org/officeDocument/2006/relationships/hyperlink" Target="http://online.zakon.kz/Document/?doc_id=31038298" TargetMode="External"/><Relationship Id="rId138" Type="http://schemas.openxmlformats.org/officeDocument/2006/relationships/hyperlink" Target="http://online.zakon.kz/Document/?doc_id=31224640" TargetMode="External"/><Relationship Id="rId159" Type="http://schemas.openxmlformats.org/officeDocument/2006/relationships/hyperlink" Target="http://online.zakon.kz/Document/?doc_id=1008442" TargetMode="External"/><Relationship Id="rId170" Type="http://schemas.openxmlformats.org/officeDocument/2006/relationships/hyperlink" Target="http://online.zakon.kz/Document/?doc_id=31416668" TargetMode="External"/><Relationship Id="rId191" Type="http://schemas.openxmlformats.org/officeDocument/2006/relationships/hyperlink" Target="http://online.zakon.kz/Document/?doc_id=30923551" TargetMode="External"/><Relationship Id="rId205" Type="http://schemas.openxmlformats.org/officeDocument/2006/relationships/hyperlink" Target="http://online.zakon.kz/Document/?doc_id=31321736" TargetMode="External"/><Relationship Id="rId107" Type="http://schemas.openxmlformats.org/officeDocument/2006/relationships/hyperlink" Target="http://online.zakon.kz/Document/?doc_id=31414161" TargetMode="External"/><Relationship Id="rId11" Type="http://schemas.openxmlformats.org/officeDocument/2006/relationships/hyperlink" Target="http://online.zakon.kz/Document/?doc_id=1035552" TargetMode="External"/><Relationship Id="rId32" Type="http://schemas.openxmlformats.org/officeDocument/2006/relationships/hyperlink" Target="http://online.zakon.kz/Document/?doc_id=1020750" TargetMode="External"/><Relationship Id="rId53" Type="http://schemas.openxmlformats.org/officeDocument/2006/relationships/hyperlink" Target="http://online.zakon.kz/Document/?doc_id=1049254" TargetMode="External"/><Relationship Id="rId74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31041553" TargetMode="External"/><Relationship Id="rId149" Type="http://schemas.openxmlformats.org/officeDocument/2006/relationships/hyperlink" Target="http://online.zakon.kz/Document/?doc_id=3122448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025535" TargetMode="External"/><Relationship Id="rId95" Type="http://schemas.openxmlformats.org/officeDocument/2006/relationships/hyperlink" Target="http://online.zakon.kz/Document/?doc_id=31481968" TargetMode="External"/><Relationship Id="rId160" Type="http://schemas.openxmlformats.org/officeDocument/2006/relationships/hyperlink" Target="http://online.zakon.kz/Document/?doc_id=1021682" TargetMode="External"/><Relationship Id="rId165" Type="http://schemas.openxmlformats.org/officeDocument/2006/relationships/hyperlink" Target="http://online.zakon.kz/Document/?doc_id=31112369" TargetMode="External"/><Relationship Id="rId181" Type="http://schemas.openxmlformats.org/officeDocument/2006/relationships/hyperlink" Target="http://online.zakon.kz/Document/?doc_id=31408632" TargetMode="External"/><Relationship Id="rId186" Type="http://schemas.openxmlformats.org/officeDocument/2006/relationships/hyperlink" Target="http://online.zakon.kz/Document/?doc_id=31224640" TargetMode="External"/><Relationship Id="rId216" Type="http://schemas.openxmlformats.org/officeDocument/2006/relationships/footer" Target="footer1.xml"/><Relationship Id="rId211" Type="http://schemas.openxmlformats.org/officeDocument/2006/relationships/hyperlink" Target="http://online.zakon.kz/Document/?doc_id=31300061" TargetMode="External"/><Relationship Id="rId22" Type="http://schemas.openxmlformats.org/officeDocument/2006/relationships/hyperlink" Target="http://online.zakon.kz/Document/?doc_id=31106860" TargetMode="External"/><Relationship Id="rId27" Type="http://schemas.openxmlformats.org/officeDocument/2006/relationships/hyperlink" Target="http://online.zakon.kz/Document/?doc_id=1008442" TargetMode="External"/><Relationship Id="rId43" Type="http://schemas.openxmlformats.org/officeDocument/2006/relationships/hyperlink" Target="http://online.zakon.kz/Document/?doc_id=31224640" TargetMode="External"/><Relationship Id="rId48" Type="http://schemas.openxmlformats.org/officeDocument/2006/relationships/hyperlink" Target="http://online.zakon.kz/Document/?doc_id=30369331" TargetMode="External"/><Relationship Id="rId64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link_id=1002054905" TargetMode="External"/><Relationship Id="rId113" Type="http://schemas.openxmlformats.org/officeDocument/2006/relationships/hyperlink" Target="http://online.zakon.kz/Document/?doc_id=31025535" TargetMode="External"/><Relationship Id="rId118" Type="http://schemas.openxmlformats.org/officeDocument/2006/relationships/hyperlink" Target="http://online.zakon.kz/Document/?doc_id=31041553" TargetMode="External"/><Relationship Id="rId134" Type="http://schemas.openxmlformats.org/officeDocument/2006/relationships/hyperlink" Target="http://online.zakon.kz/Document/?doc_id=31230569" TargetMode="External"/><Relationship Id="rId139" Type="http://schemas.openxmlformats.org/officeDocument/2006/relationships/hyperlink" Target="http://online.zakon.kz/Document/?doc_id=31410913" TargetMode="External"/><Relationship Id="rId80" Type="http://schemas.openxmlformats.org/officeDocument/2006/relationships/hyperlink" Target="http://online.zakon.kz/Document/?doc_id=31230569" TargetMode="External"/><Relationship Id="rId85" Type="http://schemas.openxmlformats.org/officeDocument/2006/relationships/hyperlink" Target="http://online.zakon.kz/Document/?doc_id=30366217" TargetMode="External"/><Relationship Id="rId150" Type="http://schemas.openxmlformats.org/officeDocument/2006/relationships/hyperlink" Target="http://online.zakon.kz/Document/?doc_id=31224640" TargetMode="External"/><Relationship Id="rId155" Type="http://schemas.openxmlformats.org/officeDocument/2006/relationships/hyperlink" Target="http://online.zakon.kz/Document/?doc_id=1013921" TargetMode="External"/><Relationship Id="rId171" Type="http://schemas.openxmlformats.org/officeDocument/2006/relationships/hyperlink" Target="http://online.zakon.kz/Document/?doc_id=31122498" TargetMode="External"/><Relationship Id="rId176" Type="http://schemas.openxmlformats.org/officeDocument/2006/relationships/hyperlink" Target="http://online.zakon.kz/Document/?doc_id=31224640" TargetMode="External"/><Relationship Id="rId192" Type="http://schemas.openxmlformats.org/officeDocument/2006/relationships/hyperlink" Target="http://online.zakon.kz/Document/?doc_id=30923553" TargetMode="External"/><Relationship Id="rId197" Type="http://schemas.openxmlformats.org/officeDocument/2006/relationships/hyperlink" Target="http://online.zakon.kz/Document/?doc_id=31025535" TargetMode="External"/><Relationship Id="rId206" Type="http://schemas.openxmlformats.org/officeDocument/2006/relationships/hyperlink" Target="http://online.zakon.kz/Document/?doc_id=1008034" TargetMode="External"/><Relationship Id="rId201" Type="http://schemas.openxmlformats.org/officeDocument/2006/relationships/hyperlink" Target="http://online.zakon.kz/Document/?doc_id=1045608" TargetMode="External"/><Relationship Id="rId12" Type="http://schemas.openxmlformats.org/officeDocument/2006/relationships/hyperlink" Target="http://online.zakon.kz/Document/?doc_id=30770874" TargetMode="External"/><Relationship Id="rId17" Type="http://schemas.openxmlformats.org/officeDocument/2006/relationships/hyperlink" Target="http://online.zakon.kz/Document/?doc_id=1003158" TargetMode="External"/><Relationship Id="rId33" Type="http://schemas.openxmlformats.org/officeDocument/2006/relationships/hyperlink" Target="http://online.zakon.kz/Document/?doc_id=1021682" TargetMode="External"/><Relationship Id="rId38" Type="http://schemas.openxmlformats.org/officeDocument/2006/relationships/hyperlink" Target="http://online.zakon.kz/Document/?doc_id=1045609" TargetMode="External"/><Relationship Id="rId59" Type="http://schemas.openxmlformats.org/officeDocument/2006/relationships/hyperlink" Target="http://online.zakon.kz/Document/?doc_id=31122498" TargetMode="External"/><Relationship Id="rId103" Type="http://schemas.openxmlformats.org/officeDocument/2006/relationships/hyperlink" Target="jexec:find-type-1610" TargetMode="External"/><Relationship Id="rId108" Type="http://schemas.openxmlformats.org/officeDocument/2006/relationships/hyperlink" Target="http://online.zakon.kz/Document/?doc_id=31415080" TargetMode="External"/><Relationship Id="rId124" Type="http://schemas.openxmlformats.org/officeDocument/2006/relationships/hyperlink" Target="http://online.zakon.kz/Document/?doc_id=1020750" TargetMode="External"/><Relationship Id="rId129" Type="http://schemas.openxmlformats.org/officeDocument/2006/relationships/hyperlink" Target="http://online.zakon.kz/Document/?doc_id=31230569" TargetMode="External"/><Relationship Id="rId54" Type="http://schemas.openxmlformats.org/officeDocument/2006/relationships/hyperlink" Target="http://online.zakon.kz/Document/?doc_id=1027617" TargetMode="External"/><Relationship Id="rId70" Type="http://schemas.openxmlformats.org/officeDocument/2006/relationships/hyperlink" Target="http://online.zakon.kz/Document/?doc_id=30364477" TargetMode="External"/><Relationship Id="rId75" Type="http://schemas.openxmlformats.org/officeDocument/2006/relationships/hyperlink" Target="http://online.zakon.kz/Document/?doc_id=31041553" TargetMode="External"/><Relationship Id="rId91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1484265" TargetMode="External"/><Relationship Id="rId140" Type="http://schemas.openxmlformats.org/officeDocument/2006/relationships/hyperlink" Target="http://online.zakon.kz/Document/?doc_id=31230569" TargetMode="External"/><Relationship Id="rId145" Type="http://schemas.openxmlformats.org/officeDocument/2006/relationships/hyperlink" Target="http://online.zakon.kz/Document/?doc_id=31025535" TargetMode="External"/><Relationship Id="rId161" Type="http://schemas.openxmlformats.org/officeDocument/2006/relationships/hyperlink" Target="http://online.zakon.kz/Document/?doc_id=30914766" TargetMode="External"/><Relationship Id="rId166" Type="http://schemas.openxmlformats.org/officeDocument/2006/relationships/hyperlink" Target="http://online.zakon.kz/Document/?doc_id=31230569" TargetMode="External"/><Relationship Id="rId182" Type="http://schemas.openxmlformats.org/officeDocument/2006/relationships/hyperlink" Target="http://online.zakon.kz/Document/?doc_id=31484265" TargetMode="External"/><Relationship Id="rId187" Type="http://schemas.openxmlformats.org/officeDocument/2006/relationships/hyperlink" Target="http://online.zakon.kz/Document/?doc_id=31230569" TargetMode="External"/><Relationship Id="rId217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122498" TargetMode="External"/><Relationship Id="rId23" Type="http://schemas.openxmlformats.org/officeDocument/2006/relationships/hyperlink" Target="http://online.zakon.kz/Document/?doc_id=31106860" TargetMode="External"/><Relationship Id="rId28" Type="http://schemas.openxmlformats.org/officeDocument/2006/relationships/hyperlink" Target="http://online.zakon.kz/Document/?doc_id=1021682" TargetMode="External"/><Relationship Id="rId49" Type="http://schemas.openxmlformats.org/officeDocument/2006/relationships/hyperlink" Target="http://online.zakon.kz/Document/?doc_id=31320511" TargetMode="External"/><Relationship Id="rId114" Type="http://schemas.openxmlformats.org/officeDocument/2006/relationships/hyperlink" Target="http://online.zakon.kz/Document/?doc_id=31025539" TargetMode="External"/><Relationship Id="rId119" Type="http://schemas.openxmlformats.org/officeDocument/2006/relationships/hyperlink" Target="http://online.zakon.kz/Document/?doc_id=31230569" TargetMode="External"/><Relationship Id="rId44" Type="http://schemas.openxmlformats.org/officeDocument/2006/relationships/hyperlink" Target="http://online.zakon.kz/Document/?doc_id=1045609" TargetMode="External"/><Relationship Id="rId60" Type="http://schemas.openxmlformats.org/officeDocument/2006/relationships/hyperlink" Target="http://online.zakon.kz/Document/?doc_id=31124678" TargetMode="External"/><Relationship Id="rId65" Type="http://schemas.openxmlformats.org/officeDocument/2006/relationships/hyperlink" Target="http://online.zakon.kz/Document/?doc_id=1013922" TargetMode="External"/><Relationship Id="rId81" Type="http://schemas.openxmlformats.org/officeDocument/2006/relationships/hyperlink" Target="http://online.zakon.kz/Document/?doc_id=1009108" TargetMode="External"/><Relationship Id="rId86" Type="http://schemas.openxmlformats.org/officeDocument/2006/relationships/hyperlink" Target="http://online.zakon.kz/Document/?doc_id=31230569" TargetMode="External"/><Relationship Id="rId130" Type="http://schemas.openxmlformats.org/officeDocument/2006/relationships/hyperlink" Target="http://online.zakon.kz/Document/?doc_id=31025535" TargetMode="External"/><Relationship Id="rId135" Type="http://schemas.openxmlformats.org/officeDocument/2006/relationships/hyperlink" Target="http://online.zakon.kz/Document/?doc_id=31224640" TargetMode="External"/><Relationship Id="rId151" Type="http://schemas.openxmlformats.org/officeDocument/2006/relationships/hyperlink" Target="http://online.zakon.kz/Document/?doc_id=1003548" TargetMode="External"/><Relationship Id="rId156" Type="http://schemas.openxmlformats.org/officeDocument/2006/relationships/hyperlink" Target="http://online.zakon.kz/Document/?doc_id=31345870" TargetMode="External"/><Relationship Id="rId177" Type="http://schemas.openxmlformats.org/officeDocument/2006/relationships/hyperlink" Target="http://online.zakon.kz/Document/?doc_id=31230569" TargetMode="External"/><Relationship Id="rId198" Type="http://schemas.openxmlformats.org/officeDocument/2006/relationships/hyperlink" Target="http://online.zakon.kz/Document/?doc_id=31025539" TargetMode="External"/><Relationship Id="rId172" Type="http://schemas.openxmlformats.org/officeDocument/2006/relationships/hyperlink" Target="http://online.zakon.kz/Document/?doc_id=31124678" TargetMode="External"/><Relationship Id="rId193" Type="http://schemas.openxmlformats.org/officeDocument/2006/relationships/hyperlink" Target="http://online.zakon.kz/Document/?doc_id=1047488" TargetMode="External"/><Relationship Id="rId202" Type="http://schemas.openxmlformats.org/officeDocument/2006/relationships/hyperlink" Target="http://online.zakon.kz/Document/?doc_id=31213045" TargetMode="External"/><Relationship Id="rId207" Type="http://schemas.openxmlformats.org/officeDocument/2006/relationships/hyperlink" Target="http://online.zakon.kz/Document/?doc_id=31414161" TargetMode="External"/><Relationship Id="rId13" Type="http://schemas.openxmlformats.org/officeDocument/2006/relationships/hyperlink" Target="http://online.zakon.kz/Document/?doc_id=30776062" TargetMode="External"/><Relationship Id="rId18" Type="http://schemas.openxmlformats.org/officeDocument/2006/relationships/hyperlink" Target="http://online.zakon.kz/Document/?doc_id=1012633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31311025" TargetMode="External"/><Relationship Id="rId34" Type="http://schemas.openxmlformats.org/officeDocument/2006/relationships/hyperlink" Target="http://online.zakon.kz/Document/?doc_id=31106860" TargetMode="External"/><Relationship Id="rId50" Type="http://schemas.openxmlformats.org/officeDocument/2006/relationships/hyperlink" Target="http://online.zakon.kz/Document/?doc_id=1006177" TargetMode="External"/><Relationship Id="rId55" Type="http://schemas.openxmlformats.org/officeDocument/2006/relationships/hyperlink" Target="http://online.zakon.kz/Document/?doc_id=1011889" TargetMode="External"/><Relationship Id="rId76" Type="http://schemas.openxmlformats.org/officeDocument/2006/relationships/hyperlink" Target="http://online.zakon.kz/Document/?doc_id=31025535" TargetMode="External"/><Relationship Id="rId97" Type="http://schemas.openxmlformats.org/officeDocument/2006/relationships/hyperlink" Target="http://online.zakon.kz/Document/?link_id=1003698315" TargetMode="External"/><Relationship Id="rId104" Type="http://schemas.openxmlformats.org/officeDocument/2006/relationships/hyperlink" Target="http://online.zakon.kz/Document/?doc_id=31510561" TargetMode="External"/><Relationship Id="rId120" Type="http://schemas.openxmlformats.org/officeDocument/2006/relationships/hyperlink" Target="http://online.zakon.kz/Document/?doc_id=31163232" TargetMode="External"/><Relationship Id="rId125" Type="http://schemas.openxmlformats.org/officeDocument/2006/relationships/hyperlink" Target="http://online.zakon.kz/Document/?doc_id=30086115" TargetMode="External"/><Relationship Id="rId141" Type="http://schemas.openxmlformats.org/officeDocument/2006/relationships/hyperlink" Target="http://online.zakon.kz/Document/?doc_id=31224640" TargetMode="External"/><Relationship Id="rId146" Type="http://schemas.openxmlformats.org/officeDocument/2006/relationships/hyperlink" Target="http://online.zakon.kz/Document/?doc_id=31025539" TargetMode="External"/><Relationship Id="rId167" Type="http://schemas.openxmlformats.org/officeDocument/2006/relationships/hyperlink" Target="http://online.zakon.kz/Document/?doc_id=31224640" TargetMode="External"/><Relationship Id="rId188" Type="http://schemas.openxmlformats.org/officeDocument/2006/relationships/hyperlink" Target="http://online.zakon.kz/Document/?doc_id=31224640" TargetMode="External"/><Relationship Id="rId7" Type="http://schemas.openxmlformats.org/officeDocument/2006/relationships/hyperlink" Target="http://online.zakon.kz/Document/?doc_id=30914766" TargetMode="External"/><Relationship Id="rId71" Type="http://schemas.openxmlformats.org/officeDocument/2006/relationships/hyperlink" Target="http://online.zakon.kz/Document/?doc_id=30923551" TargetMode="External"/><Relationship Id="rId92" Type="http://schemas.openxmlformats.org/officeDocument/2006/relationships/hyperlink" Target="http://online.zakon.kz/Document/?doc_id=31041553" TargetMode="External"/><Relationship Id="rId162" Type="http://schemas.openxmlformats.org/officeDocument/2006/relationships/hyperlink" Target="http://online.zakon.kz/Document/?doc_id=31106080" TargetMode="External"/><Relationship Id="rId183" Type="http://schemas.openxmlformats.org/officeDocument/2006/relationships/hyperlink" Target="http://online.zakon.kz/Document/?doc_id=31138493" TargetMode="External"/><Relationship Id="rId213" Type="http://schemas.openxmlformats.org/officeDocument/2006/relationships/hyperlink" Target="http://online.zakon.kz/Document/?doc_id=31213045" TargetMode="External"/><Relationship Id="rId218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4477" TargetMode="External"/><Relationship Id="rId24" Type="http://schemas.openxmlformats.org/officeDocument/2006/relationships/hyperlink" Target="http://online.zakon.kz/Document/?doc_id=1051267" TargetMode="External"/><Relationship Id="rId40" Type="http://schemas.openxmlformats.org/officeDocument/2006/relationships/hyperlink" Target="http://online.zakon.kz/Document/?doc_id=31025535" TargetMode="External"/><Relationship Id="rId45" Type="http://schemas.openxmlformats.org/officeDocument/2006/relationships/hyperlink" Target="http://online.zakon.kz/Document/?doc_id=1024035" TargetMode="External"/><Relationship Id="rId66" Type="http://schemas.openxmlformats.org/officeDocument/2006/relationships/hyperlink" Target="http://online.zakon.kz/Document/?doc_id=31138493" TargetMode="External"/><Relationship Id="rId87" Type="http://schemas.openxmlformats.org/officeDocument/2006/relationships/hyperlink" Target="http://online.zakon.kz/Document/?doc_id=31224640" TargetMode="External"/><Relationship Id="rId110" Type="http://schemas.openxmlformats.org/officeDocument/2006/relationships/hyperlink" Target="http://online.zakon.kz/Document/?doc_id=31311025" TargetMode="External"/><Relationship Id="rId115" Type="http://schemas.openxmlformats.org/officeDocument/2006/relationships/hyperlink" Target="http://online.zakon.kz/Document/?doc_id=31041553" TargetMode="External"/><Relationship Id="rId131" Type="http://schemas.openxmlformats.org/officeDocument/2006/relationships/hyperlink" Target="http://online.zakon.kz/Document/?doc_id=31025539" TargetMode="External"/><Relationship Id="rId136" Type="http://schemas.openxmlformats.org/officeDocument/2006/relationships/hyperlink" Target="http://online.zakon.kz/Document/?doc_id=30366217" TargetMode="External"/><Relationship Id="rId157" Type="http://schemas.openxmlformats.org/officeDocument/2006/relationships/hyperlink" Target="http://online.zakon.kz/Document/?doc_id=31230569" TargetMode="External"/><Relationship Id="rId178" Type="http://schemas.openxmlformats.org/officeDocument/2006/relationships/hyperlink" Target="http://online.zakon.kz/Document/?doc_id=31224640" TargetMode="External"/><Relationship Id="rId61" Type="http://schemas.openxmlformats.org/officeDocument/2006/relationships/hyperlink" Target="http://online.zakon.kz/Document/?doc_id=30789893" TargetMode="External"/><Relationship Id="rId82" Type="http://schemas.openxmlformats.org/officeDocument/2006/relationships/hyperlink" Target="http://online.zakon.kz/Document/?doc_id=31416668" TargetMode="External"/><Relationship Id="rId152" Type="http://schemas.openxmlformats.org/officeDocument/2006/relationships/hyperlink" Target="http://online.zakon.kz/Document/?doc_id=31230569" TargetMode="External"/><Relationship Id="rId173" Type="http://schemas.openxmlformats.org/officeDocument/2006/relationships/hyperlink" Target="http://online.zakon.kz/Document/?doc_id=31213045" TargetMode="External"/><Relationship Id="rId194" Type="http://schemas.openxmlformats.org/officeDocument/2006/relationships/hyperlink" Target="http://online.zakon.kz/Document/?doc_id=31107541" TargetMode="External"/><Relationship Id="rId199" Type="http://schemas.openxmlformats.org/officeDocument/2006/relationships/hyperlink" Target="http://online.zakon.kz/Document/?doc_id=31230569" TargetMode="External"/><Relationship Id="rId203" Type="http://schemas.openxmlformats.org/officeDocument/2006/relationships/hyperlink" Target="http://online.zakon.kz/Document/?doc_id=31212949" TargetMode="External"/><Relationship Id="rId208" Type="http://schemas.openxmlformats.org/officeDocument/2006/relationships/hyperlink" Target="http://online.zakon.kz/Document/?doc_id=31025535" TargetMode="External"/><Relationship Id="rId19" Type="http://schemas.openxmlformats.org/officeDocument/2006/relationships/hyperlink" Target="http://online.zakon.kz/Document/?doc_id=31224480" TargetMode="External"/><Relationship Id="rId14" Type="http://schemas.openxmlformats.org/officeDocument/2006/relationships/hyperlink" Target="http://online.zakon.kz/Document/?doc_id=1004024" TargetMode="External"/><Relationship Id="rId30" Type="http://schemas.openxmlformats.org/officeDocument/2006/relationships/hyperlink" Target="http://online.zakon.kz/Document/?doc_id=1020750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1025539" TargetMode="External"/><Relationship Id="rId100" Type="http://schemas.openxmlformats.org/officeDocument/2006/relationships/hyperlink" Target="jexec:find-type-1636" TargetMode="External"/><Relationship Id="rId105" Type="http://schemas.openxmlformats.org/officeDocument/2006/relationships/hyperlink" Target="http://online.zakon.kz/Document/?doc_id=31212928" TargetMode="External"/><Relationship Id="rId126" Type="http://schemas.openxmlformats.org/officeDocument/2006/relationships/hyperlink" Target="http://online.zakon.kz/Document/?doc_id=31025535" TargetMode="External"/><Relationship Id="rId147" Type="http://schemas.openxmlformats.org/officeDocument/2006/relationships/hyperlink" Target="http://online.zakon.kz/Document/?doc_id=31041553" TargetMode="External"/><Relationship Id="rId168" Type="http://schemas.openxmlformats.org/officeDocument/2006/relationships/hyperlink" Target="http://online.zakon.kz/Document/?doc_id=31112256" TargetMode="External"/><Relationship Id="rId8" Type="http://schemas.openxmlformats.org/officeDocument/2006/relationships/hyperlink" Target="http://online.zakon.kz/Document/?doc_id=30087221" TargetMode="External"/><Relationship Id="rId51" Type="http://schemas.openxmlformats.org/officeDocument/2006/relationships/hyperlink" Target="http://online.zakon.kz/Document/?doc_id=31230569" TargetMode="External"/><Relationship Id="rId72" Type="http://schemas.openxmlformats.org/officeDocument/2006/relationships/hyperlink" Target="http://online.zakon.kz/Document/?doc_id=30923553" TargetMode="External"/><Relationship Id="rId93" Type="http://schemas.openxmlformats.org/officeDocument/2006/relationships/hyperlink" Target="http://online.zakon.kz/Document/?link_id=1003890040" TargetMode="External"/><Relationship Id="rId98" Type="http://schemas.openxmlformats.org/officeDocument/2006/relationships/hyperlink" Target="http://online.zakon.kz/Document/?doc_id=30366217" TargetMode="External"/><Relationship Id="rId121" Type="http://schemas.openxmlformats.org/officeDocument/2006/relationships/hyperlink" Target="http://online.zakon.kz/Document/?doc_id=1008442" TargetMode="External"/><Relationship Id="rId142" Type="http://schemas.openxmlformats.org/officeDocument/2006/relationships/hyperlink" Target="http://online.zakon.kz/Document/?doc_id=30366217" TargetMode="External"/><Relationship Id="rId163" Type="http://schemas.openxmlformats.org/officeDocument/2006/relationships/hyperlink" Target="http://online.zakon.kz/Document/?doc_id=31108108" TargetMode="External"/><Relationship Id="rId184" Type="http://schemas.openxmlformats.org/officeDocument/2006/relationships/hyperlink" Target="http://online.zakon.kz/Document/?doc_id=31300061" TargetMode="External"/><Relationship Id="rId189" Type="http://schemas.openxmlformats.org/officeDocument/2006/relationships/hyperlink" Target="http://online.zakon.kz/Document/?doc_id=31230569" TargetMode="External"/><Relationship Id="rId219" Type="http://schemas.openxmlformats.org/officeDocument/2006/relationships/footer" Target="footer3.xml"/><Relationship Id="rId3" Type="http://schemas.openxmlformats.org/officeDocument/2006/relationships/settings" Target="settings.xml"/><Relationship Id="rId214" Type="http://schemas.openxmlformats.org/officeDocument/2006/relationships/header" Target="header1.xml"/><Relationship Id="rId25" Type="http://schemas.openxmlformats.org/officeDocument/2006/relationships/hyperlink" Target="http://online.zakon.kz/Document/?doc_id=30916594" TargetMode="External"/><Relationship Id="rId46" Type="http://schemas.openxmlformats.org/officeDocument/2006/relationships/hyperlink" Target="http://online.zakon.kz/Document/?doc_id=1047488" TargetMode="External"/><Relationship Id="rId67" Type="http://schemas.openxmlformats.org/officeDocument/2006/relationships/hyperlink" Target="http://online.zakon.kz/Document/?doc_id=31223640" TargetMode="External"/><Relationship Id="rId116" Type="http://schemas.openxmlformats.org/officeDocument/2006/relationships/hyperlink" Target="http://online.zakon.kz/Document/?doc_id=31025535" TargetMode="External"/><Relationship Id="rId137" Type="http://schemas.openxmlformats.org/officeDocument/2006/relationships/hyperlink" Target="http://online.zakon.kz/Document/?doc_id=31230569" TargetMode="External"/><Relationship Id="rId158" Type="http://schemas.openxmlformats.org/officeDocument/2006/relationships/hyperlink" Target="http://online.zakon.kz/Document/?doc_id=1013921" TargetMode="External"/><Relationship Id="rId20" Type="http://schemas.openxmlformats.org/officeDocument/2006/relationships/hyperlink" Target="http://online.zakon.kz/Document/?doc_id=31224640" TargetMode="External"/><Relationship Id="rId41" Type="http://schemas.openxmlformats.org/officeDocument/2006/relationships/hyperlink" Target="http://online.zakon.kz/Document/?doc_id=31025539" TargetMode="External"/><Relationship Id="rId62" Type="http://schemas.openxmlformats.org/officeDocument/2006/relationships/hyperlink" Target="http://online.zakon.kz/Document/?doc_id=31230569" TargetMode="External"/><Relationship Id="rId83" Type="http://schemas.openxmlformats.org/officeDocument/2006/relationships/hyperlink" Target="http://online.zakon.kz/Document/?doc_id=31483944" TargetMode="External"/><Relationship Id="rId88" Type="http://schemas.openxmlformats.org/officeDocument/2006/relationships/hyperlink" Target="http://online.zakon.kz/Document/?doc_id=31230569" TargetMode="External"/><Relationship Id="rId111" Type="http://schemas.openxmlformats.org/officeDocument/2006/relationships/hyperlink" Target="http://online.zakon.kz/Document/?doc_id=31317790" TargetMode="External"/><Relationship Id="rId132" Type="http://schemas.openxmlformats.org/officeDocument/2006/relationships/hyperlink" Target="http://online.zakon.kz/Document/?doc_id=31041553" TargetMode="External"/><Relationship Id="rId153" Type="http://schemas.openxmlformats.org/officeDocument/2006/relationships/hyperlink" Target="http://online.zakon.kz/Document/?doc_id=31224640" TargetMode="External"/><Relationship Id="rId174" Type="http://schemas.openxmlformats.org/officeDocument/2006/relationships/hyperlink" Target="http://online.zakon.kz/Document/?doc_id=31213482" TargetMode="External"/><Relationship Id="rId179" Type="http://schemas.openxmlformats.org/officeDocument/2006/relationships/hyperlink" Target="http://online.zakon.kz/Document/?doc_id=31114711" TargetMode="External"/><Relationship Id="rId195" Type="http://schemas.openxmlformats.org/officeDocument/2006/relationships/hyperlink" Target="http://online.zakon.kz/Document/?doc_id=31107548" TargetMode="External"/><Relationship Id="rId209" Type="http://schemas.openxmlformats.org/officeDocument/2006/relationships/hyperlink" Target="http://online.zakon.kz/Document/?doc_id=31025539" TargetMode="External"/><Relationship Id="rId190" Type="http://schemas.openxmlformats.org/officeDocument/2006/relationships/hyperlink" Target="http://online.zakon.kz/Document/?doc_id=31416668" TargetMode="External"/><Relationship Id="rId204" Type="http://schemas.openxmlformats.org/officeDocument/2006/relationships/hyperlink" Target="http://online.zakon.kz/Document/?doc_id=31230569" TargetMode="External"/><Relationship Id="rId220" Type="http://schemas.openxmlformats.org/officeDocument/2006/relationships/fontTable" Target="fontTable.xml"/><Relationship Id="rId15" Type="http://schemas.openxmlformats.org/officeDocument/2006/relationships/hyperlink" Target="http://online.zakon.kz/Document/?doc_id=1008442" TargetMode="External"/><Relationship Id="rId36" Type="http://schemas.openxmlformats.org/officeDocument/2006/relationships/hyperlink" Target="http://online.zakon.kz/Document/?doc_id=1004024" TargetMode="External"/><Relationship Id="rId57" Type="http://schemas.openxmlformats.org/officeDocument/2006/relationships/hyperlink" Target="http://online.zakon.kz/Document/?doc_id=31025539" TargetMode="External"/><Relationship Id="rId106" Type="http://schemas.openxmlformats.org/officeDocument/2006/relationships/hyperlink" Target="http://online.zakon.kz/Document/?doc_id=31306793" TargetMode="External"/><Relationship Id="rId127" Type="http://schemas.openxmlformats.org/officeDocument/2006/relationships/hyperlink" Target="http://online.zakon.kz/Document/?doc_id=31025539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654780" TargetMode="External"/><Relationship Id="rId52" Type="http://schemas.openxmlformats.org/officeDocument/2006/relationships/hyperlink" Target="http://online.zakon.kz/Document/?doc_id=31224640" TargetMode="External"/><Relationship Id="rId73" Type="http://schemas.openxmlformats.org/officeDocument/2006/relationships/hyperlink" Target="http://online.zakon.kz/Document/?doc_id=31025535" TargetMode="External"/><Relationship Id="rId78" Type="http://schemas.openxmlformats.org/officeDocument/2006/relationships/hyperlink" Target="http://online.zakon.kz/Document/?doc_id=30479065" TargetMode="External"/><Relationship Id="rId94" Type="http://schemas.openxmlformats.org/officeDocument/2006/relationships/hyperlink" Target="http://online.zakon.kz/Document/?link_id=1003890039" TargetMode="External"/><Relationship Id="rId99" Type="http://schemas.openxmlformats.org/officeDocument/2006/relationships/hyperlink" Target="http://online.zakon.kz/Document/?doc_id=31510561" TargetMode="External"/><Relationship Id="rId101" Type="http://schemas.openxmlformats.org/officeDocument/2006/relationships/hyperlink" Target="http://online.zakon.kz/Document/?doc_id=31230569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31227305" TargetMode="External"/><Relationship Id="rId148" Type="http://schemas.openxmlformats.org/officeDocument/2006/relationships/hyperlink" Target="http://online.zakon.kz/Document/?doc_id=1008442" TargetMode="External"/><Relationship Id="rId164" Type="http://schemas.openxmlformats.org/officeDocument/2006/relationships/hyperlink" Target="http://online.zakon.kz/Document/?doc_id=31112346" TargetMode="External"/><Relationship Id="rId169" Type="http://schemas.openxmlformats.org/officeDocument/2006/relationships/hyperlink" Target="http://online.zakon.kz/Document/?doc_id=31416668" TargetMode="External"/><Relationship Id="rId185" Type="http://schemas.openxmlformats.org/officeDocument/2006/relationships/hyperlink" Target="http://online.zakon.kz/Document/?doc_id=312305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5226" TargetMode="External"/><Relationship Id="rId180" Type="http://schemas.openxmlformats.org/officeDocument/2006/relationships/hyperlink" Target="http://online.zakon.kz/Document/?doc_id=31114730" TargetMode="External"/><Relationship Id="rId210" Type="http://schemas.openxmlformats.org/officeDocument/2006/relationships/hyperlink" Target="http://online.zakon.kz/Document/?doc_id=31041553" TargetMode="External"/><Relationship Id="rId215" Type="http://schemas.openxmlformats.org/officeDocument/2006/relationships/header" Target="header2.xml"/><Relationship Id="rId26" Type="http://schemas.openxmlformats.org/officeDocument/2006/relationships/hyperlink" Target="http://online.zakon.kz/Document/?doc_id=1003158" TargetMode="External"/><Relationship Id="rId47" Type="http://schemas.openxmlformats.org/officeDocument/2006/relationships/hyperlink" Target="http://online.zakon.kz/Document/?doc_id=1011889" TargetMode="External"/><Relationship Id="rId68" Type="http://schemas.openxmlformats.org/officeDocument/2006/relationships/hyperlink" Target="http://online.zakon.kz/Document/?doc_id=31224640" TargetMode="External"/><Relationship Id="rId89" Type="http://schemas.openxmlformats.org/officeDocument/2006/relationships/hyperlink" Target="http://online.zakon.kz/Document/?doc_id=31224640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0366217" TargetMode="External"/><Relationship Id="rId154" Type="http://schemas.openxmlformats.org/officeDocument/2006/relationships/hyperlink" Target="http://online.zakon.kz/Document/?doc_id=30366217" TargetMode="External"/><Relationship Id="rId175" Type="http://schemas.openxmlformats.org/officeDocument/2006/relationships/hyperlink" Target="http://online.zakon.kz/Document/?doc_id=31230569" TargetMode="External"/><Relationship Id="rId196" Type="http://schemas.openxmlformats.org/officeDocument/2006/relationships/hyperlink" Target="http://online.zakon.kz/Document/?doc_id=31038087" TargetMode="External"/><Relationship Id="rId200" Type="http://schemas.openxmlformats.org/officeDocument/2006/relationships/hyperlink" Target="http://online.zakon.kz/Document/?doc_id=31224640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theme" Target="theme/theme1.xm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1041553" TargetMode="External"/><Relationship Id="rId79" Type="http://schemas.openxmlformats.org/officeDocument/2006/relationships/hyperlink" Target="http://online.zakon.kz/Document/?doc_id=1032460" TargetMode="External"/><Relationship Id="rId102" Type="http://schemas.openxmlformats.org/officeDocument/2006/relationships/hyperlink" Target="http://online.zakon.kz/Document/?doc_id=31224640" TargetMode="External"/><Relationship Id="rId123" Type="http://schemas.openxmlformats.org/officeDocument/2006/relationships/hyperlink" Target="http://online.zakon.kz/Document/?doc_id=31230569" TargetMode="External"/><Relationship Id="rId144" Type="http://schemas.openxmlformats.org/officeDocument/2006/relationships/hyperlink" Target="http://online.zakon.kz/Document/?doc_id=312246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10289</Words>
  <Characters>89304</Characters>
  <Application>Microsoft Office Word</Application>
  <DocSecurity>0</DocSecurity>
  <Lines>744</Lines>
  <Paragraphs>198</Paragraphs>
  <ScaleCrop>false</ScaleCrop>
  <Company>SPecialiST RePack</Company>
  <LinksUpToDate>false</LinksUpToDate>
  <CharactersWithSpaces>99395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06.01.2011 № 377-IV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2024-01-21T06:54:00Z</dcterms:created>
  <dcterms:modified xsi:type="dcterms:W3CDTF">2024-01-21T06:54:00Z</dcterms:modified>
</cp:coreProperties>
</file>