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B53">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 екінші деңгейдегі </w:t>
      </w:r>
      <w:r>
        <w:rPr>
          <w:b/>
          <w:bCs/>
        </w:rPr>
        <w:br/>
      </w:r>
      <w:r>
        <w:rPr>
          <w:rStyle w:val="s1"/>
        </w:rPr>
        <w:t>банктерді қайта ұйымдастыру мәселелері бойынша</w:t>
      </w:r>
      <w:r>
        <w:rPr>
          <w:b/>
          <w:bCs/>
        </w:rPr>
        <w:br/>
      </w:r>
      <w:r>
        <w:rPr>
          <w:rStyle w:val="s1"/>
        </w:rPr>
        <w:t> өзгерістер мен толықтырулар енгізу туралы</w:t>
      </w:r>
    </w:p>
    <w:p w:rsidR="00000000" w:rsidRDefault="002E7B53">
      <w:pPr>
        <w:jc w:val="center"/>
      </w:pPr>
      <w:r>
        <w:t> </w:t>
      </w:r>
    </w:p>
    <w:p w:rsidR="00000000" w:rsidRDefault="002E7B5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E7B53">
      <w:pPr>
        <w:ind w:firstLine="400"/>
        <w:jc w:val="both"/>
      </w:pPr>
      <w:r>
        <w:rPr>
          <w:rStyle w:val="s0"/>
        </w:rPr>
        <w:t xml:space="preserve">1. «Қазақстан Республикасындағы банктер және банк қызметі туралы» 1995 жылғы 31 тамыздағы Қазақстан Республикасының </w:t>
      </w:r>
      <w:hyperlink r:id="rId7"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w:t>
      </w:r>
      <w:r>
        <w:rPr>
          <w:rStyle w:val="s0"/>
        </w:rPr>
        <w:t>22, 333-құжат; 1998 ж., № 11-12, 176-құжат; № 17-18, 224-құжат; 1999 ж., № 20, 727-құжат; 2000 ж., № 3-4, 66-құжат; № 22, 408-құжат; 2001 ж., № 8, 52-құжат; № 9, 86-құжат; 2002 ж., № 17, 155-құжат; 2003 ж., № 5, 31-құжат; № 10, 51-құжат; № 11, 56, 67-құжат</w:t>
      </w:r>
      <w:r>
        <w:rPr>
          <w:rStyle w:val="s0"/>
        </w:rPr>
        <w:t>тар; № 15, 138, 139-құжаттар; 2004 ж., № 11-12, 66-құжат; № 15, 86-құжат; № 16, 91-құжат; № 23, 140-құжат; 2005 ж., № 7-8, 24-құжат; № 14, 55, 58-құжаттар; № 23, 104-құжат; 2006 ж., № 3, 22-құжат; № 4, 24-құжат; № 8, 45-құжат; № 11, 55-құжат; № 16, 99-құжа</w:t>
      </w:r>
      <w:r>
        <w:rPr>
          <w:rStyle w:val="s0"/>
        </w:rPr>
        <w:t>т; 2007 ж., № 2, 18-құжат; № 4, 28, 33-құжаттар; 2008 ж., № 17-18, 72-құжат; № 20, 88-құжат; № 23, 114-құжат; 2009 ж., № 2-3, 16, 18, 21-құжаттар; № 17, 81-құжат; № 19, 88-құжат; № 24, 134-құжат; 2010 ж., № 5, 23-құжат; № 7, құжат; № 17-18, 111-құжат; 2011</w:t>
      </w:r>
      <w:r>
        <w:rPr>
          <w:rStyle w:val="s0"/>
        </w:rPr>
        <w:t xml:space="preserve"> ж., № 3, 32-құжат; № 5, 43-құжат; № 6, 50-құжат; № 12, 111-құжат; № 13, 116-құжат; № 14, 117-құжат; № 24, 196-құжат; 2012 ж., № 2, 15-құжат; № 8, 64-құжат; № 10, 77-құжат; № 13, 91-құжат; № 20, 121-құжат; № 21-22, 124-құжат; № 23-24, 125-құжат; 2013 ж., №</w:t>
      </w:r>
      <w:r>
        <w:rPr>
          <w:rStyle w:val="s0"/>
        </w:rPr>
        <w:t xml:space="preserve"> 10-11, 56-құжат; № 15,76-құжат; 2014 ж., № 1,9-құжат):</w:t>
      </w:r>
    </w:p>
    <w:p w:rsidR="00000000" w:rsidRDefault="002E7B53">
      <w:pPr>
        <w:ind w:firstLine="400"/>
        <w:jc w:val="both"/>
      </w:pPr>
      <w:bookmarkStart w:id="1" w:name="SUB8"/>
      <w:bookmarkEnd w:id="1"/>
      <w:r>
        <w:rPr>
          <w:rStyle w:val="s0"/>
        </w:rPr>
        <w:t xml:space="preserve">1) </w:t>
      </w:r>
      <w:hyperlink r:id="rId8" w:anchor="sub_id=80000" w:history="1">
        <w:r>
          <w:rPr>
            <w:rStyle w:val="a4"/>
          </w:rPr>
          <w:t>8-бапта</w:t>
        </w:r>
      </w:hyperlink>
      <w:r>
        <w:rPr>
          <w:rStyle w:val="s0"/>
        </w:rPr>
        <w:t>:</w:t>
      </w:r>
    </w:p>
    <w:p w:rsidR="00000000" w:rsidRDefault="002E7B53">
      <w:pPr>
        <w:ind w:firstLine="400"/>
        <w:jc w:val="both"/>
      </w:pPr>
      <w:r>
        <w:rPr>
          <w:rStyle w:val="s0"/>
        </w:rPr>
        <w:t>4-тармақ мынадай мазмұндағы үшінші бөлікпен толықтырылсын:</w:t>
      </w:r>
    </w:p>
    <w:p w:rsidR="00000000" w:rsidRDefault="002E7B53">
      <w:pPr>
        <w:ind w:firstLine="400"/>
        <w:jc w:val="both"/>
      </w:pPr>
      <w:r>
        <w:rPr>
          <w:rStyle w:val="s0"/>
        </w:rPr>
        <w:t>«Осы тармақтың бірінші бөлігінде белгіленген ш</w:t>
      </w:r>
      <w:r>
        <w:rPr>
          <w:rStyle w:val="s0"/>
        </w:rPr>
        <w:t>ектеу осы Заңға сәйкес өзіне қатысты қайта құрылымдау жүргізілген басқа банкке бақылау жасауды өздерінің сатып алуымен байланысты банктерге қолданылмайды.»;</w:t>
      </w:r>
    </w:p>
    <w:p w:rsidR="00000000" w:rsidRDefault="002E7B53">
      <w:pPr>
        <w:ind w:firstLine="400"/>
        <w:jc w:val="both"/>
      </w:pPr>
      <w:r>
        <w:rPr>
          <w:rStyle w:val="s0"/>
        </w:rPr>
        <w:t>13-тармақ 4) тармақшасындағы «банк холдингтеріне қолданылмайды.» деген сөздер «банк холдингтеріне;»</w:t>
      </w:r>
      <w:r>
        <w:rPr>
          <w:rStyle w:val="s0"/>
        </w:rPr>
        <w:t xml:space="preserve"> деген сөздермен ауыстырылып, мынадай мазмұндағы 5) тармақшамен толықтырылсын:</w:t>
      </w:r>
    </w:p>
    <w:p w:rsidR="00000000" w:rsidRDefault="002E7B53">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табылатын жағдайда, олар Қазақстан Республикасының заңна</w:t>
      </w:r>
      <w:r>
        <w:rPr>
          <w:rStyle w:val="s0"/>
        </w:rPr>
        <w:t>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w:t>
      </w:r>
      <w:r>
        <w:rPr>
          <w:rStyle w:val="s0"/>
        </w:rPr>
        <w:t>рін сатып алуымен байланысты банктерге қолданылмайды.»;</w:t>
      </w:r>
    </w:p>
    <w:p w:rsidR="00000000" w:rsidRDefault="002E7B53">
      <w:pPr>
        <w:ind w:firstLine="400"/>
        <w:jc w:val="both"/>
      </w:pPr>
      <w:bookmarkStart w:id="2" w:name="SUB111"/>
      <w:bookmarkEnd w:id="2"/>
      <w:r>
        <w:rPr>
          <w:rStyle w:val="s0"/>
        </w:rPr>
        <w:t xml:space="preserve">2) </w:t>
      </w:r>
      <w:hyperlink r:id="rId9" w:anchor="sub_id=11010000" w:history="1">
        <w:r>
          <w:rPr>
            <w:rStyle w:val="a4"/>
          </w:rPr>
          <w:t>11-1-бапта</w:t>
        </w:r>
      </w:hyperlink>
      <w:r>
        <w:rPr>
          <w:rStyle w:val="s0"/>
        </w:rPr>
        <w:t>:</w:t>
      </w:r>
    </w:p>
    <w:p w:rsidR="00000000" w:rsidRDefault="002E7B53">
      <w:pPr>
        <w:ind w:firstLine="400"/>
        <w:jc w:val="both"/>
      </w:pPr>
      <w:r>
        <w:rPr>
          <w:rStyle w:val="s0"/>
        </w:rPr>
        <w:t>1-тармақ мынадай мазмұндағы үшінші бөлікпен толықтырылсын:</w:t>
      </w:r>
    </w:p>
    <w:p w:rsidR="00000000" w:rsidRDefault="002E7B53">
      <w:pPr>
        <w:ind w:firstLine="400"/>
        <w:jc w:val="both"/>
      </w:pPr>
      <w:r>
        <w:rPr>
          <w:rStyle w:val="s0"/>
        </w:rPr>
        <w:t>«Еншілес мекемені құруға немесе сатып ал</w:t>
      </w:r>
      <w:r>
        <w:rPr>
          <w:rStyle w:val="s0"/>
        </w:rPr>
        <w:t>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2E7B53">
      <w:pPr>
        <w:ind w:firstLine="400"/>
        <w:jc w:val="both"/>
      </w:pPr>
      <w:bookmarkStart w:id="3" w:name="SUB45"/>
      <w:bookmarkEnd w:id="3"/>
      <w:r>
        <w:rPr>
          <w:rStyle w:val="s0"/>
        </w:rPr>
        <w:t>2-тармақ мынадай мазмұндағы екінші бөлікпен толықтырылсын:</w:t>
      </w:r>
    </w:p>
    <w:p w:rsidR="00000000" w:rsidRDefault="002E7B53">
      <w:pPr>
        <w:ind w:firstLine="400"/>
        <w:jc w:val="both"/>
      </w:pPr>
      <w:r>
        <w:rPr>
          <w:rStyle w:val="s0"/>
        </w:rPr>
        <w:t>«Бұл шекте</w:t>
      </w:r>
      <w:r>
        <w:rPr>
          <w:rStyle w:val="s0"/>
        </w:rPr>
        <w:t>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2E7B53">
      <w:pPr>
        <w:ind w:firstLine="400"/>
        <w:jc w:val="both"/>
      </w:pPr>
      <w:r>
        <w:rPr>
          <w:rStyle w:val="s0"/>
        </w:rPr>
        <w:t>14-тармақ мынадай мазмұндағы 3) тармақшамен толықтырылсын:</w:t>
      </w:r>
    </w:p>
    <w:p w:rsidR="00000000" w:rsidRDefault="002E7B53">
      <w:pPr>
        <w:ind w:firstLine="400"/>
        <w:jc w:val="both"/>
      </w:pPr>
      <w:r>
        <w:rPr>
          <w:rStyle w:val="s0"/>
        </w:rPr>
        <w:t>«3) егер осы Заңға сәйкес өзіне қатысты қайта құрылы</w:t>
      </w:r>
      <w:r>
        <w:rPr>
          <w:rStyle w:val="s0"/>
        </w:rPr>
        <w:t>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w:t>
      </w:r>
      <w:r>
        <w:rPr>
          <w:rStyle w:val="s0"/>
        </w:rPr>
        <w:t>аңды тұлғалардың жарғылық капиталдарындағы акциялары мен қатысу үлестерін сатып алу жағдайларына қолданылмайды.»;</w:t>
      </w:r>
    </w:p>
    <w:p w:rsidR="00000000" w:rsidRDefault="002E7B53">
      <w:pPr>
        <w:ind w:firstLine="400"/>
        <w:jc w:val="both"/>
      </w:pPr>
      <w:r>
        <w:rPr>
          <w:rStyle w:val="s0"/>
        </w:rPr>
        <w:t xml:space="preserve">3) </w:t>
      </w:r>
      <w:hyperlink r:id="rId10" w:anchor="sub_id=17010000" w:history="1">
        <w:r>
          <w:rPr>
            <w:rStyle w:val="a4"/>
          </w:rPr>
          <w:t>17-1-баптың</w:t>
        </w:r>
      </w:hyperlink>
      <w:r>
        <w:rPr>
          <w:rStyle w:val="s0"/>
        </w:rPr>
        <w:t xml:space="preserve"> 2-1-тармағында:</w:t>
      </w:r>
    </w:p>
    <w:p w:rsidR="00000000" w:rsidRDefault="002E7B53">
      <w:pPr>
        <w:ind w:firstLine="400"/>
        <w:jc w:val="both"/>
      </w:pPr>
      <w:r>
        <w:rPr>
          <w:rStyle w:val="s0"/>
        </w:rPr>
        <w:t>бірінші бөлік алып тастал</w:t>
      </w:r>
      <w:r>
        <w:rPr>
          <w:rStyle w:val="s0"/>
        </w:rPr>
        <w:t>сын;</w:t>
      </w:r>
    </w:p>
    <w:p w:rsidR="00000000" w:rsidRDefault="002E7B53">
      <w:pPr>
        <w:ind w:firstLine="400"/>
        <w:jc w:val="both"/>
      </w:pPr>
      <w:r>
        <w:rPr>
          <w:rStyle w:val="s0"/>
        </w:rPr>
        <w:t>мынадай мазмұндағы төртінші бөлікпен толықтырылсын:</w:t>
      </w:r>
    </w:p>
    <w:p w:rsidR="00000000" w:rsidRDefault="002E7B53">
      <w:pPr>
        <w:ind w:firstLine="400"/>
        <w:jc w:val="both"/>
      </w:pPr>
      <w:r>
        <w:rPr>
          <w:rStyle w:val="s0"/>
        </w:rPr>
        <w:t>«Егер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w:t>
      </w:r>
      <w:r>
        <w:rPr>
          <w:rStyle w:val="s0"/>
        </w:rPr>
        <w:t>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2E7B53">
      <w:pPr>
        <w:ind w:firstLine="400"/>
        <w:jc w:val="both"/>
      </w:pPr>
      <w:r>
        <w:rPr>
          <w:rStyle w:val="s0"/>
        </w:rPr>
        <w:t xml:space="preserve">4) </w:t>
      </w:r>
      <w:hyperlink r:id="rId11" w:anchor="sub_id=600000" w:history="1">
        <w:r>
          <w:rPr>
            <w:rStyle w:val="a4"/>
          </w:rPr>
          <w:t>60-бапта</w:t>
        </w:r>
      </w:hyperlink>
      <w:r>
        <w:rPr>
          <w:rStyle w:val="s0"/>
        </w:rPr>
        <w:t>:</w:t>
      </w:r>
    </w:p>
    <w:p w:rsidR="00000000" w:rsidRDefault="002E7B53">
      <w:pPr>
        <w:ind w:firstLine="400"/>
        <w:jc w:val="both"/>
      </w:pPr>
      <w:r>
        <w:rPr>
          <w:rStyle w:val="s0"/>
        </w:rPr>
        <w:t xml:space="preserve">баптың тақырыбы мен мәтініндегі </w:t>
      </w:r>
      <w:bookmarkStart w:id="4" w:name="OLE_LINK1"/>
      <w:bookmarkStart w:id="5" w:name="OLE_LINK2"/>
      <w:bookmarkEnd w:id="4"/>
      <w:bookmarkEnd w:id="5"/>
      <w:r>
        <w:rPr>
          <w:rStyle w:val="s0"/>
        </w:rPr>
        <w:t>орыс тіліндегі «реорганизация» деген сөз қазақ тілінде тиісті қосымшаларымен бірге «қайта ұйымдастыру» деген сөздермен ауыстырылып, 3-тармақ мынадай мазмұндағы екінші бөлікпен толықты</w:t>
      </w:r>
      <w:r>
        <w:rPr>
          <w:rStyle w:val="s0"/>
        </w:rPr>
        <w:t>рылсын:</w:t>
      </w:r>
    </w:p>
    <w:p w:rsidR="00000000" w:rsidRDefault="002E7B53">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w:t>
      </w:r>
      <w:r>
        <w:rPr>
          <w:rStyle w:val="s0"/>
        </w:rPr>
        <w:t xml:space="preserve"> қол қойған біріктіру туралы шарт қоса берілуге тиіс.»;</w:t>
      </w:r>
    </w:p>
    <w:p w:rsidR="00000000" w:rsidRDefault="002E7B53">
      <w:pPr>
        <w:ind w:firstLine="400"/>
        <w:jc w:val="both"/>
      </w:pPr>
      <w:r>
        <w:rPr>
          <w:rStyle w:val="s0"/>
        </w:rPr>
        <w:t>5-тармақ мынадай редакцияда жазылсын:</w:t>
      </w:r>
    </w:p>
    <w:p w:rsidR="00000000" w:rsidRDefault="002E7B53">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w:t>
      </w:r>
      <w:r>
        <w:rPr>
          <w:rStyle w:val="s0"/>
        </w:rPr>
        <w:t>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2E7B53">
      <w:pPr>
        <w:ind w:firstLine="400"/>
        <w:jc w:val="both"/>
      </w:pPr>
      <w:r>
        <w:rPr>
          <w:rStyle w:val="s0"/>
        </w:rPr>
        <w:t xml:space="preserve">5) мынадай мазмұндағы </w:t>
      </w:r>
      <w:r>
        <w:rPr>
          <w:rStyle w:val="s0"/>
        </w:rPr>
        <w:t>60-1-баппен толықтырылсын:</w:t>
      </w:r>
    </w:p>
    <w:p w:rsidR="00000000" w:rsidRDefault="002E7B53">
      <w:pPr>
        <w:ind w:firstLine="400"/>
        <w:jc w:val="both"/>
      </w:pPr>
      <w:r>
        <w:rPr>
          <w:rStyle w:val="s0"/>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p>
    <w:p w:rsidR="00000000" w:rsidRDefault="002E7B53">
      <w:pPr>
        <w:ind w:firstLine="400"/>
        <w:jc w:val="both"/>
      </w:pPr>
      <w:r>
        <w:rPr>
          <w:rStyle w:val="s0"/>
        </w:rPr>
        <w:t>1. Егер қайта ұйымдастырылатын банктердің біреуі осы Заңға сәйкес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кеңесі оны алдын ала мақұлда</w:t>
      </w:r>
      <w:r>
        <w:rPr>
          <w:rStyle w:val="s0"/>
        </w:rPr>
        <w:t>ғаннан</w:t>
      </w:r>
      <w:r>
        <w:rPr>
          <w:rStyle w:val="s0"/>
        </w:rPr>
        <w:t xml:space="preserve">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w:t>
      </w:r>
      <w:r>
        <w:rPr>
          <w:rStyle w:val="s0"/>
        </w:rPr>
        <w:t xml:space="preserve"> біріктірілу жүзеге асырылатын банк сатып алады. Бүл ретте «Акционерлік қоғамдар туралы» Қазақстан Республикасы Заңының 83-бабының біріктірілетін қоғамның акцияларын сату бағасына және өзіне біріктіру жүзеге асырылатын қоғамның акцияларын орналастыру (өткі</w:t>
      </w:r>
      <w:r>
        <w:rPr>
          <w:rStyle w:val="s0"/>
        </w:rPr>
        <w:t>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2E7B53">
      <w:pPr>
        <w:ind w:firstLine="400"/>
        <w:jc w:val="both"/>
      </w:pPr>
      <w:r>
        <w:rPr>
          <w:rStyle w:val="s0"/>
        </w:rPr>
        <w:t>2. Осы Заңның 60-бабының 3-тармағында көрсетілген құжаттардан басқа, біріктіру нысанында ерікті түрде қайта ұйымд</w:t>
      </w:r>
      <w:r>
        <w:rPr>
          <w:rStyle w:val="s0"/>
        </w:rPr>
        <w:t>астыруды жүргізуге уәкілетті органның рұқсатын алу туралы өтінішхатқа «Акционерлік қоғамдар туралы» Қазақстан Республикасының Заңға сәйкес қайта ұйымдастырылатын банктер акционерлерінің бірлескен жалпы жиналысында қабылданған шешім негізінде атқарушы орган</w:t>
      </w:r>
      <w:r>
        <w:rPr>
          <w:rStyle w:val="s0"/>
        </w:rPr>
        <w:t>дардың бірінші басшылары қол қойған біріктіру туралы шарт қоса берілуге тиіс.».</w:t>
      </w:r>
    </w:p>
    <w:p w:rsidR="00000000" w:rsidRDefault="002E7B53">
      <w:pPr>
        <w:ind w:firstLine="400"/>
        <w:jc w:val="both"/>
      </w:pPr>
      <w:r>
        <w:rPr>
          <w:rStyle w:val="s0"/>
        </w:rPr>
        <w:t xml:space="preserve">2. «Қазақстанның Даму Банкі туралы» 2001 жылғы 25 сәуірдегі Қазақстан Республикасының </w:t>
      </w:r>
      <w:hyperlink r:id="rId12" w:history="1">
        <w:r>
          <w:rPr>
            <w:rStyle w:val="a4"/>
          </w:rPr>
          <w:t>Заңына</w:t>
        </w:r>
      </w:hyperlink>
      <w:r>
        <w:rPr>
          <w:rStyle w:val="s0"/>
        </w:rPr>
        <w:t xml:space="preserve"> </w:t>
      </w:r>
      <w:r>
        <w:rPr>
          <w:rStyle w:val="s0"/>
        </w:rPr>
        <w:t>(Қазақстан Республикасы Парламентінің Жаршысы, 2001 ж., № 9, 85-құжат; 2003 ж.5 № 11, 56-құжат; № 12, 83-құжат; № 15, 139-құжат; 2004 ж., № 15, 85-құжат; № 23, 140, 142-құжаттар; 2005 ж., № 11, 37-құжат; № 23, 105-құжат; 2006 ж., № 8, 45-құжат; № 16, 99-құ</w:t>
      </w:r>
      <w:r>
        <w:rPr>
          <w:rStyle w:val="s0"/>
        </w:rPr>
        <w:t>жат; 2009 ж., № 2-3, 18-құжат; 2010 ж., № 7, 29-құжат; 2011 ж., № 20, 151-құжат; № 24, 196-құжат; 2012 ж., № 13, 91-құжат; 2013 ж., № 9, 51-құжат; № 10-11, 56-құжат):</w:t>
      </w:r>
    </w:p>
    <w:p w:rsidR="00000000" w:rsidRDefault="002E7B53">
      <w:pPr>
        <w:ind w:firstLine="400"/>
        <w:jc w:val="both"/>
      </w:pPr>
      <w:hyperlink r:id="rId13" w:anchor="sub_id=160000" w:history="1">
        <w:r>
          <w:rPr>
            <w:rStyle w:val="a4"/>
          </w:rPr>
          <w:t>16-ба</w:t>
        </w:r>
        <w:r>
          <w:rPr>
            <w:rStyle w:val="a4"/>
          </w:rPr>
          <w:t>п</w:t>
        </w:r>
      </w:hyperlink>
      <w:r>
        <w:rPr>
          <w:rStyle w:val="s0"/>
        </w:rPr>
        <w:t xml:space="preserve"> мынадай редакцияда жазылсын:</w:t>
      </w:r>
    </w:p>
    <w:p w:rsidR="00000000" w:rsidRDefault="002E7B53">
      <w:pPr>
        <w:ind w:firstLine="400"/>
        <w:jc w:val="both"/>
      </w:pPr>
      <w:r>
        <w:rPr>
          <w:rStyle w:val="s0"/>
        </w:rPr>
        <w:t>«16-бап. Даму Банкінің жарғылық капиталы</w:t>
      </w:r>
    </w:p>
    <w:p w:rsidR="00000000" w:rsidRDefault="002E7B53">
      <w:pPr>
        <w:ind w:firstLine="400"/>
        <w:jc w:val="both"/>
      </w:pPr>
      <w:r>
        <w:rPr>
          <w:rStyle w:val="s0"/>
        </w:rPr>
        <w:t>1. Даму Банкінің жарғылық капиталы кемінде екі жүз елу миллиард теңгені құрайды.</w:t>
      </w:r>
    </w:p>
    <w:p w:rsidR="00000000" w:rsidRDefault="002E7B53">
      <w:pPr>
        <w:ind w:firstLine="400"/>
        <w:jc w:val="both"/>
      </w:pPr>
      <w:r>
        <w:rPr>
          <w:rStyle w:val="s0"/>
        </w:rPr>
        <w:t>2. Даму Банкінің қаржылық тұрақтылығын қамтамасыз ету мақсатында Қазақстан Республикасының Үкіметі Даму</w:t>
      </w:r>
      <w:r>
        <w:rPr>
          <w:rStyle w:val="s0"/>
        </w:rPr>
        <w:t xml:space="preserve"> Банкінің қаржылық тұрақтылығының параметрлерін (коэффициенттерін), олардың шекті мәндерін және есептеу әдістемесін айқындайды.</w:t>
      </w:r>
    </w:p>
    <w:p w:rsidR="00000000" w:rsidRDefault="002E7B53">
      <w:pPr>
        <w:ind w:firstLine="400"/>
        <w:jc w:val="both"/>
      </w:pPr>
      <w:r>
        <w:rPr>
          <w:rStyle w:val="s0"/>
        </w:rPr>
        <w:t>Қаржылық</w:t>
      </w:r>
      <w:r>
        <w:rPr>
          <w:rStyle w:val="s0"/>
        </w:rPr>
        <w:t xml:space="preserve"> тұрақтылық параметрлерінің (коэффициенттердің) нашарлау жағына қарай күтілетін өзгеруі кезінде және параметрлердің (коэ</w:t>
      </w:r>
      <w:r>
        <w:rPr>
          <w:rStyle w:val="s0"/>
        </w:rPr>
        <w:t>ффициенттердің) аз дегенде біреуі бойынша шекті мәндерге қол жеткізген кезде, сондай-ақ Қазақстан Республикасының заңнамасында белгіленген өзге де жағдайларда Даму Банкінің жарғылық капиталы Қазақстан Республикасының бюджет заңнамасында белгіленген рәсімде</w:t>
      </w:r>
      <w:r>
        <w:rPr>
          <w:rStyle w:val="s0"/>
        </w:rPr>
        <w:t>рге сәйкес ұлғайтылуы мүмкін.</w:t>
      </w:r>
    </w:p>
    <w:p w:rsidR="00000000" w:rsidRDefault="002E7B53">
      <w:pPr>
        <w:ind w:firstLine="400"/>
        <w:jc w:val="both"/>
      </w:pPr>
      <w:r>
        <w:rPr>
          <w:rStyle w:val="s0"/>
        </w:rPr>
        <w:t>3. Даму Банкінің жарғылық капиталы:</w:t>
      </w:r>
    </w:p>
    <w:p w:rsidR="00000000" w:rsidRDefault="002E7B53">
      <w:pPr>
        <w:ind w:firstLine="400"/>
        <w:jc w:val="both"/>
      </w:pPr>
      <w:r>
        <w:rPr>
          <w:rStyle w:val="s0"/>
        </w:rPr>
        <w:t>1) Меморандумға сәйкес және осы Заңның 15-бабының 1) тармақшасында белгіленген шектеулер ескеріле отырып кредит беру мақсатында пайдаланылады. Несие портфелінің активтерге ең жоғары арақатын</w:t>
      </w:r>
      <w:r>
        <w:rPr>
          <w:rStyle w:val="s0"/>
        </w:rPr>
        <w:t>асы Меморандумда белгіленеді;</w:t>
      </w:r>
    </w:p>
    <w:p w:rsidR="00000000" w:rsidRDefault="002E7B53">
      <w:pPr>
        <w:ind w:firstLine="400"/>
        <w:jc w:val="both"/>
      </w:pPr>
      <w:r>
        <w:rPr>
          <w:rStyle w:val="s0"/>
        </w:rPr>
        <w:t>2) Меморандумға сәйкес қаржы құралдарының ішкі және сыртқы нарықтарында инвестициялау мақсатында, оның ішінде осы Заңның 14-бабының 1-тармағына сәйкес акцияларды (қатысу үлестерін) сатып алу үшін пайдаланылады.».</w:t>
      </w:r>
    </w:p>
    <w:p w:rsidR="00000000" w:rsidRDefault="002E7B53">
      <w:pPr>
        <w:ind w:firstLine="400"/>
        <w:jc w:val="both"/>
      </w:pPr>
      <w:r>
        <w:rPr>
          <w:rStyle w:val="s0"/>
        </w:rPr>
        <w:t>3. «Акционерл</w:t>
      </w:r>
      <w:r>
        <w:rPr>
          <w:rStyle w:val="s0"/>
        </w:rPr>
        <w:t xml:space="preserve">ік қоғамдар туралы» 2003 жылғы 13 мамырдағы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2003 ж., № 10, 55-құжат; № 21-22, 160-құжат; 2004 ж., № 23, 140-құж</w:t>
      </w:r>
      <w:r>
        <w:rPr>
          <w:rStyle w:val="s0"/>
        </w:rPr>
        <w:t>ат; 2005 ж., № 14, 58-құжат; 2006 ж., № 10, 52-құжат; № 16, 99-құжат; 2007 ж., № 4, 28, 33-құжаттар; № 9, 67-құжат; № 20, 153-құжат; 2008 ж., № 13-14, 56-құжат; № 17-18, 72-құжат; № 21, 97-құжат; 2009 ж., № 2-3, 18-құжат; № 17, 81-құжат; № 24, 133-құжат; 2</w:t>
      </w:r>
      <w:r>
        <w:rPr>
          <w:rStyle w:val="s0"/>
        </w:rPr>
        <w:t>010 ж., № 5, 23-құжат; 2011 ж., № 2, 21-құжат; № 3, 32-құжат; № 5, 43-құжат; № 6, 50-құжат; № 24, 196-құжат; 2012 ж., № 2, 11, 14-құжаттар; № 4, 30-құжат; № 13, 91-құжат; № 21-22, 124-құжат; 2013 ж., № 10-11, 56-құжат; № 15, 81-құжат):</w:t>
      </w:r>
    </w:p>
    <w:p w:rsidR="00000000" w:rsidRDefault="002E7B53">
      <w:pPr>
        <w:ind w:firstLine="400"/>
        <w:jc w:val="both"/>
      </w:pPr>
      <w:r>
        <w:rPr>
          <w:rStyle w:val="s0"/>
        </w:rPr>
        <w:t xml:space="preserve">1) </w:t>
      </w:r>
      <w:hyperlink r:id="rId15" w:history="1">
        <w:r>
          <w:rPr>
            <w:rStyle w:val="a4"/>
          </w:rPr>
          <w:t>заңның</w:t>
        </w:r>
      </w:hyperlink>
      <w:r>
        <w:rPr>
          <w:rStyle w:val="s0"/>
        </w:rPr>
        <w:t xml:space="preserve"> бүкіл мәтіні бойынша орыс тіліндегі «присоединение» деген сөз қазақ тілінде тиісті қосымшаларымен бірге «біріктіру» деп алынсын;</w:t>
      </w:r>
    </w:p>
    <w:p w:rsidR="00000000" w:rsidRDefault="002E7B53">
      <w:pPr>
        <w:ind w:firstLine="400"/>
        <w:jc w:val="both"/>
      </w:pPr>
      <w:r>
        <w:rPr>
          <w:rStyle w:val="s0"/>
        </w:rPr>
        <w:t xml:space="preserve">2) </w:t>
      </w:r>
      <w:hyperlink r:id="rId16" w:anchor="sub_id=300000" w:history="1">
        <w:r>
          <w:rPr>
            <w:rStyle w:val="a4"/>
          </w:rPr>
          <w:t>30-баптың</w:t>
        </w:r>
      </w:hyperlink>
      <w:r>
        <w:rPr>
          <w:rStyle w:val="s0"/>
        </w:rPr>
        <w:t xml:space="preserve"> 5-тармағы мынадай редакцияда жазылсын:</w:t>
      </w:r>
    </w:p>
    <w:p w:rsidR="00000000" w:rsidRDefault="002E7B53">
      <w:pPr>
        <w:ind w:firstLine="400"/>
        <w:jc w:val="both"/>
      </w:pPr>
      <w:r>
        <w:rPr>
          <w:rStyle w:val="s0"/>
        </w:rPr>
        <w:t>«5. Егер бұрын қоғамның жай акцияларына айырбасталатын бағалы қағаздарды орналастырған кезде акционерлерге осы бағалы қағаздарды басымдықпен сатып алу құқығы берілсе, осы бағалы қағаздар шығар</w:t>
      </w:r>
      <w:r>
        <w:rPr>
          <w:rStyle w:val="s0"/>
        </w:rPr>
        <w:t>у проспектісі негізінде бағалы қағаздарды қоғамның жай акцияларына айырбастау кезінде қоғамның акционерлеріне акцияларды басымдықпен сатып алу құқығы берілмейді.»;</w:t>
      </w:r>
    </w:p>
    <w:p w:rsidR="00000000" w:rsidRDefault="002E7B53">
      <w:pPr>
        <w:ind w:firstLine="400"/>
        <w:jc w:val="both"/>
      </w:pPr>
      <w:r>
        <w:rPr>
          <w:rStyle w:val="s0"/>
        </w:rPr>
        <w:t xml:space="preserve">3) </w:t>
      </w:r>
      <w:hyperlink r:id="rId17" w:anchor="sub_id=830000" w:history="1">
        <w:r>
          <w:rPr>
            <w:rStyle w:val="a4"/>
          </w:rPr>
          <w:t>83-ба</w:t>
        </w:r>
        <w:r>
          <w:rPr>
            <w:rStyle w:val="a4"/>
          </w:rPr>
          <w:t>пта</w:t>
        </w:r>
      </w:hyperlink>
      <w:r>
        <w:rPr>
          <w:rStyle w:val="s0"/>
        </w:rPr>
        <w:t>:</w:t>
      </w:r>
    </w:p>
    <w:p w:rsidR="00000000" w:rsidRDefault="002E7B53">
      <w:pPr>
        <w:ind w:firstLine="400"/>
        <w:jc w:val="both"/>
      </w:pPr>
      <w:r>
        <w:rPr>
          <w:rStyle w:val="s0"/>
        </w:rPr>
        <w:t>4-тармақ мынадай редакцияда жазылсын:</w:t>
      </w:r>
    </w:p>
    <w:p w:rsidR="00000000" w:rsidRDefault="002E7B53">
      <w:pPr>
        <w:ind w:firstLine="400"/>
        <w:jc w:val="both"/>
      </w:pPr>
      <w:r>
        <w:rPr>
          <w:rStyle w:val="s0"/>
        </w:rPr>
        <w:t>«4. Біріктіру туралы шешім өзіне біріктіру жүзеге асырылатын қоғам мен біріктірілетін қоғам акционерлерінің бірлескен жалпы жиналысында әрбір жеке қоғамның дауыс беретін акцияларының жалпы санының айқын басым көпш</w:t>
      </w:r>
      <w:r>
        <w:rPr>
          <w:rStyle w:val="s0"/>
        </w:rPr>
        <w:t>ілігімен қабылданады.</w:t>
      </w:r>
    </w:p>
    <w:p w:rsidR="00000000" w:rsidRDefault="002E7B53">
      <w:pPr>
        <w:ind w:firstLine="400"/>
        <w:jc w:val="both"/>
      </w:pPr>
      <w:r>
        <w:rPr>
          <w:rStyle w:val="s0"/>
        </w:rPr>
        <w:t>Акционерлердің бірлескен жалпы жиналысының біріктіру туралы шешімінде біріктіруге қатысатын қоғамдардың әрқайсысының атауы, орналасқан жері, біріктірілетін қоғамның акцияларын сату бағасы, өзіне біріктіру жүзеге асырылатын қоғамның ак</w:t>
      </w:r>
      <w:r>
        <w:rPr>
          <w:rStyle w:val="s0"/>
        </w:rPr>
        <w:t>цияларын орналастыру (өткізу) бағасы туралы мәліметтер, біріктірудің өзге де шарттары мен тәртібі қамтылуға тиіс.</w:t>
      </w:r>
    </w:p>
    <w:p w:rsidR="00000000" w:rsidRDefault="002E7B53">
      <w:pPr>
        <w:ind w:firstLine="400"/>
        <w:jc w:val="both"/>
      </w:pPr>
      <w:r>
        <w:rPr>
          <w:rStyle w:val="s0"/>
        </w:rPr>
        <w:t>Біріктіру туралы шартқа қайта ұйымдастырылатын қоғамдардың атқарушы органдарының басшылары қол қоюға тиіс.»;</w:t>
      </w:r>
    </w:p>
    <w:p w:rsidR="00000000" w:rsidRDefault="002E7B53">
      <w:pPr>
        <w:ind w:firstLine="400"/>
        <w:jc w:val="both"/>
      </w:pPr>
      <w:r>
        <w:rPr>
          <w:rStyle w:val="s0"/>
        </w:rPr>
        <w:t>5-тармақ мынадай мазмұндағы екінш</w:t>
      </w:r>
      <w:r>
        <w:rPr>
          <w:rStyle w:val="s0"/>
        </w:rPr>
        <w:t>і бөлікпен толықтырылсын:</w:t>
      </w:r>
    </w:p>
    <w:p w:rsidR="00000000" w:rsidRDefault="002E7B53">
      <w:pPr>
        <w:ind w:firstLine="400"/>
        <w:jc w:val="both"/>
      </w:pPr>
      <w:r>
        <w:rPr>
          <w:rStyle w:val="s0"/>
        </w:rPr>
        <w:t>«Кредиторларға тапсыру актісін қоса бере отырып, жазбаша хабарламалар жіберу туралы талап «Қазақстан Республикасындағы банктер және банк қызметі туралы» Қазақстан Республикасының Заңына сәйкес олардың біреуіне қатысты қайта құрылы</w:t>
      </w:r>
      <w:r>
        <w:rPr>
          <w:rStyle w:val="s0"/>
        </w:rPr>
        <w:t xml:space="preserve">мдау жүргізілген банктерді біріктіру нысанындағы қайта ұйымдастыру жағдайларына қолданылмайды. Олардың біреуіне қатысты қайта құрылымдау жүргізілген банктерді біріктіру нысанындағы қайта ұйымдастыру туралы ақпарат тапсыру актісімен кредиторларды таныстыру </w:t>
      </w:r>
      <w:r>
        <w:rPr>
          <w:rStyle w:val="s0"/>
        </w:rPr>
        <w:t>уақытын, орнын және тәртібін көрсете отырып, бұқаралық ақпарат құралдарында және қайта ұйымдастырылатын банктердің корпоративтік веб-сайтында жариялануға тиіс.»;</w:t>
      </w:r>
    </w:p>
    <w:p w:rsidR="00000000" w:rsidRDefault="002E7B53">
      <w:pPr>
        <w:ind w:firstLine="400"/>
        <w:jc w:val="both"/>
      </w:pPr>
      <w:r>
        <w:rPr>
          <w:rStyle w:val="s0"/>
        </w:rPr>
        <w:t>мынадай мазмұндағы 6-тармақпен толықтырылсын:</w:t>
      </w:r>
    </w:p>
    <w:p w:rsidR="00000000" w:rsidRDefault="002E7B53">
      <w:pPr>
        <w:ind w:firstLine="400"/>
        <w:jc w:val="both"/>
      </w:pPr>
      <w:r>
        <w:rPr>
          <w:rStyle w:val="s0"/>
        </w:rPr>
        <w:t>«6. Егер қайта ұйымдастырылатын банктердің біреу</w:t>
      </w:r>
      <w:r>
        <w:rPr>
          <w:rStyle w:val="s0"/>
        </w:rPr>
        <w:t xml:space="preserve">і өзіне қатысты «Қазақстан Республикасындағы банктер және банк қызметі туралы» Қазақстан Республикасының Заңына сәйкес қайта құрылымдау жүргізілген банк болып табылатын болса, банктерді біріктіру нысанында ерікті түрде қайта ұйымдастыру кезінде осы баптың </w:t>
      </w:r>
      <w:r>
        <w:rPr>
          <w:rStyle w:val="s0"/>
        </w:rPr>
        <w:t>біріктірілетін қоғамның акцияларын сату бағасына және оған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w:t>
      </w:r>
      <w:r>
        <w:rPr>
          <w:rStyle w:val="s0"/>
        </w:rPr>
        <w:t>анылмайды.».</w:t>
      </w:r>
    </w:p>
    <w:p w:rsidR="00000000" w:rsidRDefault="002E7B53">
      <w:pPr>
        <w:ind w:firstLine="400"/>
        <w:jc w:val="both"/>
      </w:pPr>
      <w:r>
        <w:rPr>
          <w:rStyle w:val="s0"/>
        </w:rPr>
        <w:t xml:space="preserve">4. «Бағалы қағаздар рыногы туралы» 2003 жылғы 2 шілдедегі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2003 ж., № 14, 119-құжат; 2004 ж., № 16,</w:t>
      </w:r>
      <w:r>
        <w:rPr>
          <w:rStyle w:val="s0"/>
        </w:rPr>
        <w:t xml:space="preserve"> 91-құжат; № 23, 142-құжат; 2005 ж., № 7-8, 24-құжат; № 14, 58-құжат; № 23, 104-құжат; 2006 ж., № 3, 22-құжат; № 4, 24-құжат; № 8, 45-құжат; № 10, 52-құжат; № 11, 55-құжат; 2007 ж., № 2, 18-құжат; № 4, 28-құжат; № 9, 67-құжат; № 17, 141-құжат; 2008 ж., № 1</w:t>
      </w:r>
      <w:r>
        <w:rPr>
          <w:rStyle w:val="s0"/>
        </w:rPr>
        <w:t>5-16, 64-құжат; № 17-18, 72-құжат; № 20, 88-құжат; № 21, 97-құжат; № 23, 114-құжат; 2009 ж., № 2-3, 16, 18-құжаттар; № 17, 81-құжат; № 19, 88-құжат; 2010 ж., № 5, 23-құжат; № 7, 28-құжат; № 17-18,111-құжат; 2011 ж., № 3, 32-құжат; № 5 43-құжат; № 11, 102-қ</w:t>
      </w:r>
      <w:r>
        <w:rPr>
          <w:rStyle w:val="s0"/>
        </w:rPr>
        <w:t>ұжат</w:t>
      </w:r>
      <w:r>
        <w:rPr>
          <w:rStyle w:val="s0"/>
        </w:rPr>
        <w:t>; № 15, 125-құжат; № 24, 196-құжат; 2012 ж., № 2, 14, 15-құжаттар; № 10, 77-құжат; № 13, 91-құжат; № 20, 121-құжат; № 21-22,124-құжат; 2013 ж., № 10-11, 56-құжат):</w:t>
      </w:r>
    </w:p>
    <w:p w:rsidR="00000000" w:rsidRDefault="002E7B53">
      <w:pPr>
        <w:ind w:firstLine="400"/>
        <w:jc w:val="both"/>
      </w:pPr>
      <w:r>
        <w:rPr>
          <w:rStyle w:val="s0"/>
        </w:rPr>
        <w:t xml:space="preserve">1) </w:t>
      </w:r>
      <w:hyperlink r:id="rId19" w:anchor="sub_id=22010000" w:history="1">
        <w:r>
          <w:rPr>
            <w:rStyle w:val="a4"/>
          </w:rPr>
          <w:t>22-1-баптың</w:t>
        </w:r>
      </w:hyperlink>
      <w:r>
        <w:rPr>
          <w:rStyle w:val="s0"/>
        </w:rPr>
        <w:t xml:space="preserve"> 5-тармағы 3) тармақшасындағы «оған қолданылмайды.» деген сөздер «оған;» деген сөзбен ауыстырылып, мынадай мазмұндағы 4) тармақшамен толықтырылсын:</w:t>
      </w:r>
    </w:p>
    <w:p w:rsidR="00000000" w:rsidRDefault="002E7B53">
      <w:pPr>
        <w:ind w:firstLine="400"/>
        <w:jc w:val="both"/>
      </w:pPr>
      <w:r>
        <w:rPr>
          <w:rStyle w:val="s0"/>
        </w:rPr>
        <w:t>«4) Қазақстан Республикасының резидент ұйымы біріктіру нысанында қайта ұйымдастыруды жүргізген к</w:t>
      </w:r>
      <w:r>
        <w:rPr>
          <w:rStyle w:val="s0"/>
        </w:rPr>
        <w:t>езде оған қолданылмайды.»;</w:t>
      </w:r>
    </w:p>
    <w:p w:rsidR="00000000" w:rsidRDefault="002E7B53">
      <w:pPr>
        <w:ind w:firstLine="400"/>
        <w:jc w:val="both"/>
      </w:pPr>
      <w:r>
        <w:rPr>
          <w:rStyle w:val="s0"/>
        </w:rPr>
        <w:t xml:space="preserve">2) </w:t>
      </w:r>
      <w:hyperlink r:id="rId20" w:anchor="sub_id=300000" w:history="1">
        <w:r>
          <w:rPr>
            <w:rStyle w:val="a4"/>
          </w:rPr>
          <w:t>30-баптың</w:t>
        </w:r>
      </w:hyperlink>
      <w:r>
        <w:rPr>
          <w:rStyle w:val="s0"/>
        </w:rPr>
        <w:t xml:space="preserve"> 1 және 1-2-тармақтарындағы «қосуды», «қосылу» деген сөздер тиісінше «біріктіруді», «біріктіру» деген сөздермен ауыстырылсын;</w:t>
      </w:r>
    </w:p>
    <w:p w:rsidR="00000000" w:rsidRDefault="002E7B53">
      <w:pPr>
        <w:ind w:firstLine="400"/>
        <w:jc w:val="both"/>
      </w:pPr>
      <w:r>
        <w:rPr>
          <w:rStyle w:val="s0"/>
        </w:rPr>
        <w:t xml:space="preserve">3) </w:t>
      </w:r>
      <w:hyperlink r:id="rId21" w:anchor="sub_id=360000" w:history="1">
        <w:r>
          <w:rPr>
            <w:rStyle w:val="a4"/>
          </w:rPr>
          <w:t>36-баптың</w:t>
        </w:r>
      </w:hyperlink>
      <w:r>
        <w:rPr>
          <w:rStyle w:val="s0"/>
        </w:rPr>
        <w:t xml:space="preserve"> 2 және 11-тармақтары мынадай редакцияда жазылсын:</w:t>
      </w:r>
    </w:p>
    <w:p w:rsidR="00000000" w:rsidRDefault="002E7B53">
      <w:pPr>
        <w:ind w:firstLine="400"/>
        <w:jc w:val="both"/>
      </w:pPr>
      <w:r>
        <w:rPr>
          <w:rStyle w:val="s0"/>
        </w:rPr>
        <w:t>«2. Эмиссиялық бағалы қағаздармен жасалған мәмілені бағалы қағаздарды ұстаушылар тізілімдерінің жүйесінде тіркеу</w:t>
      </w:r>
      <w:r>
        <w:rPr>
          <w:rStyle w:val="s0"/>
        </w:rPr>
        <w:t>ді тіркеуші мәмілеге қатысушылардың бағалы қағаздармен мәмілені тіркеуге қарсы бұйрықтары негізінде (біржақты мәмілені тіркеу жағдайында - мәмілеге қатысушының бағалы қағаздармен мәмілені тіркеуге арналған бұйрығы, сондай-ақ Қазақстан Республикасының заңна</w:t>
      </w:r>
      <w:r>
        <w:rPr>
          <w:rStyle w:val="s0"/>
        </w:rPr>
        <w:t>масында белгіленген өзге де құжаттар негізінде, қаржы ұйымдары Қазақстан Республикасының заңдарында айқындалған тәртіппен қайта құрылымдауды және (немесе) қайта ұйымдастыруды жүргізген кезде олардың бағалы қағаздарымен жасалған мәмілелерді тіркеу жағдайынд</w:t>
      </w:r>
      <w:r>
        <w:rPr>
          <w:rStyle w:val="s0"/>
        </w:rPr>
        <w:t>а уәкілетті органның нормативтік құқықтық актісінде белгіленген құжаттар негізінде) жүзеге асырады.</w:t>
      </w:r>
    </w:p>
    <w:p w:rsidR="00000000" w:rsidRDefault="002E7B53">
      <w:pPr>
        <w:ind w:firstLine="400"/>
        <w:jc w:val="both"/>
      </w:pPr>
      <w:r>
        <w:rPr>
          <w:rStyle w:val="s0"/>
        </w:rPr>
        <w:t>Эмиссиялық бағалы қағаздармен жасалған мәмілені бағалы қағаздарды ұстаушылар тізілімдерінің жүйесінде тіркеу:</w:t>
      </w:r>
    </w:p>
    <w:p w:rsidR="00000000" w:rsidRDefault="002E7B53">
      <w:pPr>
        <w:ind w:firstLine="400"/>
        <w:jc w:val="both"/>
      </w:pPr>
      <w:r>
        <w:rPr>
          <w:rStyle w:val="s0"/>
        </w:rPr>
        <w:t>1) бұйрық берген адамның өкілеттіктерін және б</w:t>
      </w:r>
      <w:r>
        <w:rPr>
          <w:rStyle w:val="s0"/>
        </w:rPr>
        <w:t>ұйрық</w:t>
      </w:r>
      <w:r>
        <w:rPr>
          <w:rStyle w:val="s0"/>
        </w:rPr>
        <w:t xml:space="preserve"> нысанының белгіленген талаптарға сәйкес келуін тексеруді;</w:t>
      </w:r>
    </w:p>
    <w:p w:rsidR="00000000" w:rsidRDefault="002E7B53">
      <w:pPr>
        <w:ind w:firstLine="400"/>
        <w:jc w:val="both"/>
      </w:pPr>
      <w:r>
        <w:rPr>
          <w:rStyle w:val="s0"/>
        </w:rPr>
        <w:t>2) бұйрықтың тіркелуін;</w:t>
      </w:r>
    </w:p>
    <w:p w:rsidR="00000000" w:rsidRDefault="002E7B53">
      <w:pPr>
        <w:ind w:firstLine="400"/>
        <w:jc w:val="both"/>
      </w:pPr>
      <w:r>
        <w:rPr>
          <w:rStyle w:val="s0"/>
        </w:rPr>
        <w:t>3) бұйрықта көрсетілген әрекеттерді жасау мүмкіндігін тексеруді;</w:t>
      </w:r>
    </w:p>
    <w:p w:rsidR="00000000" w:rsidRDefault="002E7B53">
      <w:pPr>
        <w:ind w:firstLine="400"/>
        <w:jc w:val="both"/>
      </w:pPr>
      <w:r>
        <w:rPr>
          <w:rStyle w:val="s0"/>
        </w:rPr>
        <w:t>4) бұйрықты орындаудан бас тартуға негіздер болмаған кезде онда көрсетілген әрекеттерді жүзеге асыруды;</w:t>
      </w:r>
    </w:p>
    <w:p w:rsidR="00000000" w:rsidRDefault="002E7B53">
      <w:pPr>
        <w:ind w:firstLine="400"/>
        <w:jc w:val="both"/>
      </w:pPr>
      <w:r>
        <w:rPr>
          <w:rStyle w:val="s0"/>
        </w:rPr>
        <w:t>5) клиентке оның бұйрығының орындалғаны туралы есепті жіберуді қамтиды.»;</w:t>
      </w:r>
    </w:p>
    <w:p w:rsidR="00000000" w:rsidRDefault="002E7B53">
      <w:pPr>
        <w:ind w:firstLine="400"/>
        <w:jc w:val="both"/>
      </w:pPr>
      <w:r>
        <w:rPr>
          <w:rStyle w:val="s0"/>
        </w:rPr>
        <w:t>«11. Мемлекеттік эмиссиялық бағалы қағаздар бойынша, сондай-ақ, егер қайта ұйымдастырылатын банктердің біреуі «Қазақстан Республикасындағы банктер және банк қызметі туралы» Қазақста</w:t>
      </w:r>
      <w:r>
        <w:rPr>
          <w:rStyle w:val="s0"/>
        </w:rPr>
        <w:t>н Республикасының Заңына сәйкес өзіне қатысты қайта құрылымдау жүргізілген банк болып табылса, олардың біріктіру нысанында қайта ұйымдастыруды жүргізуі кезінде банктердің бағалы қағаздары бойынша құқықтарды тіркеудің ерекшеліктері Қазақстан Республикасының</w:t>
      </w:r>
      <w:r>
        <w:rPr>
          <w:rStyle w:val="s0"/>
        </w:rPr>
        <w:t xml:space="preserve"> заңнамасында белгіленеді.»;</w:t>
      </w:r>
    </w:p>
    <w:p w:rsidR="00000000" w:rsidRDefault="002E7B53">
      <w:pPr>
        <w:ind w:firstLine="400"/>
        <w:jc w:val="both"/>
      </w:pPr>
      <w:r>
        <w:rPr>
          <w:rStyle w:val="s0"/>
        </w:rPr>
        <w:t>4) мынадай мазмұндағы 37-1-баппен толықтырылсын:</w:t>
      </w:r>
    </w:p>
    <w:p w:rsidR="00000000" w:rsidRDefault="002E7B53">
      <w:pPr>
        <w:ind w:firstLine="400"/>
        <w:jc w:val="both"/>
      </w:pPr>
      <w:r>
        <w:rPr>
          <w:rStyle w:val="s0"/>
        </w:rPr>
        <w:t>«37-1-бап. Егер қайта ұйымдастырылатын банктердің біреуі «Қазақстан Республикасындағы банктер және банк қызметі туралы» Қазақстан Республикасының Заңына сәйкес өзіне қатысты қайт</w:t>
      </w:r>
      <w:r>
        <w:rPr>
          <w:rStyle w:val="s0"/>
        </w:rPr>
        <w:t>а құрылымдау жүргізілген банк болып табылатын болса, банктерді қайта ұйымдастыру кезінде кепіл затын ауыстыру және акциялар бойынша құқықтар кепілін тіркеу</w:t>
      </w:r>
    </w:p>
    <w:p w:rsidR="00000000" w:rsidRDefault="002E7B53">
      <w:pPr>
        <w:ind w:firstLine="400"/>
        <w:jc w:val="both"/>
      </w:pPr>
      <w:r>
        <w:rPr>
          <w:rStyle w:val="s0"/>
        </w:rPr>
        <w:t>1. «Қазақстан Республикасындағы банктер және банк қызметі туралы» Қазақстан Республикасының Заңына с</w:t>
      </w:r>
      <w:r>
        <w:rPr>
          <w:rStyle w:val="s0"/>
        </w:rPr>
        <w:t>әйкес</w:t>
      </w:r>
      <w:r>
        <w:rPr>
          <w:rStyle w:val="s0"/>
        </w:rPr>
        <w:t xml:space="preserve"> олардың біреуіне қатысты қайта құрылымдау жүргізілген банктерді біріктіру нысанында қайта ұйымдастыру кезінде біріктірілетін банктің олар бойынша құқықтары кепіл заты болып табылатын акцияларына акционердің (кепіл беруші болып табылатын) меншік құқығ</w:t>
      </w:r>
      <w:r>
        <w:rPr>
          <w:rStyle w:val="s0"/>
        </w:rPr>
        <w:t>ы оған біріктіру жүзеге асырылатын банктің осы акцияларды сатып алуы негізі бойынша тоқтатылады.</w:t>
      </w:r>
    </w:p>
    <w:p w:rsidR="00000000" w:rsidRDefault="002E7B53">
      <w:pPr>
        <w:ind w:firstLine="400"/>
        <w:jc w:val="both"/>
      </w:pPr>
      <w:r>
        <w:rPr>
          <w:rStyle w:val="s0"/>
        </w:rPr>
        <w:t>2. Егер қайта ұйымдастырылатын банктердің біреуі «Қазақстан Республикасындағы банктер және банк қызметі туралы» Қазақстан Республикасының Заңына сәйкес өзіне қ</w:t>
      </w:r>
      <w:r>
        <w:rPr>
          <w:rStyle w:val="s0"/>
        </w:rPr>
        <w:t>атысты қайта құрылымдау жүргізілген банк болып табылатын болса, біріктіру нысанында қайта ұйымдастырылатын банктердің (кепіл беруші болып табылатын) акционерлеріне акцияларды орналастырған кезде, қайта ұйымдастырылатын банктердің акциялары бойынша құқықтар</w:t>
      </w:r>
      <w:r>
        <w:rPr>
          <w:rStyle w:val="s0"/>
        </w:rPr>
        <w:t xml:space="preserve"> орналастырылатын акциялар бойынша құқықтарға ауыстырылады және қайта ұйымдастырылатын банктердің акциялары бойынша құқықтардың кепілі оларды қамтамасыз ету болып табылатын қайта ұйымдастырылатын банктердің (кепіл берушілер болып табылатын) акционерлерінің</w:t>
      </w:r>
      <w:r>
        <w:rPr>
          <w:rStyle w:val="s0"/>
        </w:rPr>
        <w:t xml:space="preserve"> тиісті міндеттемелерін орындауды қамтамасыз етуде орналастырылатын акциялар бойынша құқықтарға кепіл құқығы қолданылады.</w:t>
      </w:r>
    </w:p>
    <w:p w:rsidR="00000000" w:rsidRDefault="002E7B53">
      <w:pPr>
        <w:ind w:firstLine="400"/>
        <w:jc w:val="both"/>
      </w:pPr>
      <w:r>
        <w:rPr>
          <w:rStyle w:val="s0"/>
        </w:rPr>
        <w:t>3. Егер қайта ұйымдастырылатын банктердің біреуі «Қазақстан Республикасындағы банктер және банк қызметі туралы» Қазақстан Республикасы</w:t>
      </w:r>
      <w:r>
        <w:rPr>
          <w:rStyle w:val="s0"/>
        </w:rPr>
        <w:t>ның Заңына сәйкес өзіне қатысты қайта құрылымдау жүргізілген банк болып табылатын болса, қайта ұйымдастырылатын банктердің акцияларымен және қайта ұйымдастыру процесінде орналастырылатын акциялармен әрекеттер кепіл ұстаушының келісімінсіз жасалады.</w:t>
      </w:r>
    </w:p>
    <w:p w:rsidR="00000000" w:rsidRDefault="002E7B53">
      <w:pPr>
        <w:ind w:firstLine="400"/>
        <w:jc w:val="both"/>
      </w:pPr>
      <w:r>
        <w:rPr>
          <w:rStyle w:val="s0"/>
        </w:rPr>
        <w:t>4. Егер</w:t>
      </w:r>
      <w:r>
        <w:rPr>
          <w:rStyle w:val="s0"/>
        </w:rPr>
        <w:t xml:space="preserve"> қайта ұйымдастырылатын банктердің біреуі «Қазақстан Республикасындағы банктер және банк қызметі туралы» Қазақстан Республикасының Заңына сәйкес өзіне қатысты қайта құрылымдау жүргізілген банк болып табылатына болса, банктер біріктіру нысанында қайта ұйымд</w:t>
      </w:r>
      <w:r>
        <w:rPr>
          <w:rStyle w:val="s0"/>
        </w:rPr>
        <w:t>астыруды жүргізген кезде олардың акциялары бойынша құқықтар кепілін тіркеудің ерекшеліктері мен тәртібі Қазақстан Республикасының заңнамасымен белгіленеді.»;</w:t>
      </w:r>
    </w:p>
    <w:p w:rsidR="00000000" w:rsidRDefault="002E7B53">
      <w:pPr>
        <w:ind w:firstLine="400"/>
        <w:jc w:val="both"/>
      </w:pPr>
      <w:r>
        <w:rPr>
          <w:rStyle w:val="s0"/>
        </w:rPr>
        <w:t xml:space="preserve">5) </w:t>
      </w:r>
      <w:hyperlink r:id="rId22" w:anchor="sub_id=460000" w:history="1">
        <w:r>
          <w:rPr>
            <w:rStyle w:val="a4"/>
          </w:rPr>
          <w:t>46-баптың</w:t>
        </w:r>
      </w:hyperlink>
      <w:r>
        <w:rPr>
          <w:rStyle w:val="s0"/>
        </w:rPr>
        <w:t xml:space="preserve"> 1</w:t>
      </w:r>
      <w:r>
        <w:rPr>
          <w:rStyle w:val="s0"/>
        </w:rPr>
        <w:t>-тармағының бірінші бөлігі мынадай редакцияда жазылсын:</w:t>
      </w:r>
    </w:p>
    <w:p w:rsidR="00000000" w:rsidRDefault="002E7B53">
      <w:pPr>
        <w:ind w:firstLine="400"/>
        <w:jc w:val="both"/>
      </w:pPr>
      <w:r>
        <w:rPr>
          <w:rStyle w:val="s0"/>
        </w:rPr>
        <w:t>«1. «Акционерлік қоғамдар туралы» Қазақстан Республикасының Заңында белгіленген тәртіппен жүзеге асырылатын лицензиат қайта ұйымдастырылған жағдайда оның акцияларға төлем жасау, сондай-ақ «Қазақстан Р</w:t>
      </w:r>
      <w:r>
        <w:rPr>
          <w:rStyle w:val="s0"/>
        </w:rPr>
        <w:t>еспубликасында зейнетақымен қамсыздандыру туралы» Қазақстан Республикасы Заңының 73-бабында көзделген тәртіппен өтініш берушінің лицензия алу жағдайларын қоспағанда, өтініш берушінің (лицензиаттың) акцияларына оларды орналастырған кезде төлем жасау ақшалай</w:t>
      </w:r>
      <w:r>
        <w:rPr>
          <w:rStyle w:val="s0"/>
        </w:rPr>
        <w:t xml:space="preserve"> Қазақстан Республикасының ұлттық валютасымен жүзеге асырылады.».</w:t>
      </w:r>
    </w:p>
    <w:p w:rsidR="00000000" w:rsidRDefault="002E7B53">
      <w:pPr>
        <w:ind w:firstLine="400"/>
        <w:jc w:val="both"/>
      </w:pPr>
      <w:r>
        <w:rPr>
          <w:rStyle w:val="s0"/>
        </w:rPr>
        <w:t xml:space="preserve">5. «Атқарушылық іс жүргізу және сот орындаушыларының мәртебесі туралы» 2010 жылғы 2 сәуірдегі Қазақстан Республикасының </w:t>
      </w:r>
      <w:hyperlink r:id="rId23" w:history="1">
        <w:r>
          <w:rPr>
            <w:rStyle w:val="a4"/>
          </w:rPr>
          <w:t>Заңын</w:t>
        </w:r>
        <w:r>
          <w:rPr>
            <w:rStyle w:val="a4"/>
          </w:rPr>
          <w:t>а</w:t>
        </w:r>
      </w:hyperlink>
      <w:r>
        <w:rPr>
          <w:rStyle w:val="s0"/>
        </w:rPr>
        <w:t xml:space="preserve"> (Қазақстан Республикасы Парламентінің Жаршысы, 2010 ж., № 7, 27-құжат; № 24, 145-құжат; 2011 ж., № 1, 3-құжат; № 5, 43-құжат; № 24,196-құжат; 2012 ж., № 6, 43-құжат; № 8, 64-құжат; № 13, 91-құжат; № 21-22, 124-құжат; 2013 ж., № 2, 10-құжат; № 9, 51-құжат</w:t>
      </w:r>
      <w:r>
        <w:rPr>
          <w:rStyle w:val="s0"/>
        </w:rPr>
        <w:t>; № 10-11, 56-құжат; № 15, 76-құжат; 2014 ж., № 1, 9 құжат):</w:t>
      </w:r>
    </w:p>
    <w:p w:rsidR="00000000" w:rsidRDefault="002E7B53">
      <w:pPr>
        <w:ind w:firstLine="400"/>
        <w:jc w:val="both"/>
      </w:pPr>
      <w:hyperlink r:id="rId24" w:anchor="sub_id=650000" w:history="1">
        <w:r>
          <w:rPr>
            <w:rStyle w:val="a4"/>
          </w:rPr>
          <w:t>65-бап</w:t>
        </w:r>
      </w:hyperlink>
      <w:r>
        <w:rPr>
          <w:rStyle w:val="s0"/>
        </w:rPr>
        <w:t xml:space="preserve"> мынадай мазмұндағы 6-1-тармақпен толықтырылсын:</w:t>
      </w:r>
    </w:p>
    <w:p w:rsidR="00000000" w:rsidRDefault="002E7B53">
      <w:pPr>
        <w:ind w:firstLine="400"/>
        <w:jc w:val="both"/>
      </w:pPr>
      <w:r>
        <w:rPr>
          <w:rStyle w:val="s0"/>
        </w:rPr>
        <w:t>«6-1. «Қазақстан Республикасындағы банктер және банк қыз</w:t>
      </w:r>
      <w:r>
        <w:rPr>
          <w:rStyle w:val="s0"/>
        </w:rPr>
        <w:t>меті туралы» Қазақстан Республикасының Заңына сәйкес банктердің біреуіне қатысты қайта құрылымдау жүргізілген оларды біріктіру нысанында қайта ұйымдастыру кезінде қайта ұйымдастырылатын банктің акцияларына қамақ салу қайта ұйымдастыру бойынша әрекеттер (өз</w:t>
      </w:r>
      <w:r>
        <w:rPr>
          <w:rStyle w:val="s0"/>
        </w:rPr>
        <w:t>іне біріктіру жүзеге асырылатын банктің оларды сатып алуы бойынша әрекетті қоса алғанда) жасауға кедергі келтірмейді, сондай-ақ қамақ салынған акциялар бойынша құқықтарды есепке алуды жүзеге асыратын тіркеушінің, орталық депозитарийдің және (немесе) номина</w:t>
      </w:r>
      <w:r>
        <w:rPr>
          <w:rStyle w:val="s0"/>
        </w:rPr>
        <w:t>л ұстаушылардың тиісті әрекеттер жасауына кедергі келтірмейді.</w:t>
      </w:r>
    </w:p>
    <w:p w:rsidR="00000000" w:rsidRDefault="002E7B53">
      <w:pPr>
        <w:ind w:firstLine="400"/>
        <w:jc w:val="both"/>
      </w:pPr>
      <w:r>
        <w:rPr>
          <w:rStyle w:val="s0"/>
        </w:rPr>
        <w:t>Өзіне</w:t>
      </w:r>
      <w:r>
        <w:rPr>
          <w:rStyle w:val="s0"/>
        </w:rPr>
        <w:t xml:space="preserve"> біріктіру жүзеге асырылатын банк біріктірілетін банктің қамақта тұрған акцияларын алғаннан кейін дереу бұл жөнінде сот орындаушысына хабарлайды.</w:t>
      </w:r>
    </w:p>
    <w:p w:rsidR="00000000" w:rsidRDefault="002E7B53">
      <w:pPr>
        <w:ind w:firstLine="400"/>
        <w:jc w:val="both"/>
      </w:pPr>
      <w:r>
        <w:rPr>
          <w:rStyle w:val="s0"/>
        </w:rPr>
        <w:t>Қамақ</w:t>
      </w:r>
      <w:r>
        <w:rPr>
          <w:rStyle w:val="s0"/>
        </w:rPr>
        <w:t xml:space="preserve"> салу туралы қаулы бойынша бұрын қама</w:t>
      </w:r>
      <w:r>
        <w:rPr>
          <w:rStyle w:val="s0"/>
        </w:rPr>
        <w:t>қ</w:t>
      </w:r>
      <w:r>
        <w:rPr>
          <w:rStyle w:val="s0"/>
        </w:rPr>
        <w:t xml:space="preserve"> салынған акциялардың орнына өзіне біріктіру жүзеге асырылатын банктің қайта ұйымдастырылатын банк акционерлері арасында орналастырылған акциялары, егер бұл қамақ салу мақсаттарға қайшы келмесе, қайта ұйымдастырылатын банктің акцияларына қамақ салу шартта</w:t>
      </w:r>
      <w:r>
        <w:rPr>
          <w:rStyle w:val="s0"/>
        </w:rPr>
        <w:t>рымен бірдей қамақта деп есептеледі.</w:t>
      </w:r>
    </w:p>
    <w:p w:rsidR="00000000" w:rsidRDefault="002E7B53">
      <w:pPr>
        <w:ind w:firstLine="400"/>
        <w:jc w:val="both"/>
      </w:pPr>
      <w:r>
        <w:rPr>
          <w:rStyle w:val="s0"/>
        </w:rPr>
        <w:t>Сот орындаушысы бұрын шығарылған қаулыға толықтыру ретінде осы Заңның 55-бабының 5-тармағына сәйкес айқындалатын берешекті ескере отырып, бұрын қамақ салынған акциялардың орнына өзіне біріктіру жүзеге асырылатын банктің</w:t>
      </w:r>
      <w:r>
        <w:rPr>
          <w:rStyle w:val="s0"/>
        </w:rPr>
        <w:t xml:space="preserve"> орналастыру нәтижесінде алынған акцияларына қамақ салу туралы қаулы шығаруға міндетті.».</w:t>
      </w:r>
    </w:p>
    <w:p w:rsidR="00000000" w:rsidRDefault="002E7B53">
      <w:pPr>
        <w:ind w:left="1200" w:hanging="800"/>
        <w:jc w:val="both"/>
      </w:pPr>
      <w:r>
        <w:rPr>
          <w:rStyle w:val="s1"/>
        </w:rPr>
        <w:t>2-бап.</w:t>
      </w:r>
    </w:p>
    <w:p w:rsidR="00000000" w:rsidRDefault="002E7B53">
      <w:pPr>
        <w:ind w:firstLine="400"/>
        <w:jc w:val="both"/>
      </w:pPr>
      <w:r>
        <w:rPr>
          <w:rStyle w:val="s0"/>
        </w:rPr>
        <w:t xml:space="preserve">1. Осы Заң алғашқы ресми </w:t>
      </w:r>
      <w:hyperlink r:id="rId25" w:history="1">
        <w:r>
          <w:rPr>
            <w:rStyle w:val="a4"/>
          </w:rPr>
          <w:t>жарияланған</w:t>
        </w:r>
      </w:hyperlink>
      <w:r>
        <w:rPr>
          <w:rStyle w:val="s0"/>
        </w:rPr>
        <w:t xml:space="preserve"> күнінен бастап қолданысқа енгізіледі.</w:t>
      </w:r>
    </w:p>
    <w:p w:rsidR="00000000" w:rsidRDefault="002E7B53">
      <w:pPr>
        <w:ind w:firstLine="400"/>
        <w:jc w:val="both"/>
      </w:pPr>
      <w:r>
        <w:rPr>
          <w:rStyle w:val="s0"/>
        </w:rPr>
        <w:t>2. Осы Заңның 1-баб</w:t>
      </w:r>
      <w:r>
        <w:rPr>
          <w:rStyle w:val="s0"/>
        </w:rPr>
        <w:t xml:space="preserve">ы 1-тармағы 1) тармақшасының </w:t>
      </w:r>
      <w:hyperlink w:anchor="sub8" w:history="1">
        <w:r>
          <w:rPr>
            <w:rStyle w:val="a4"/>
          </w:rPr>
          <w:t>екінші, үшінші абзацтары</w:t>
        </w:r>
      </w:hyperlink>
      <w:r>
        <w:rPr>
          <w:rStyle w:val="s0"/>
        </w:rPr>
        <w:t xml:space="preserve">, 2) тармақшасының </w:t>
      </w:r>
      <w:hyperlink w:anchor="sub111" w:history="1">
        <w:r>
          <w:rPr>
            <w:rStyle w:val="a4"/>
          </w:rPr>
          <w:t>екінші, үшінші абзацтары</w:t>
        </w:r>
      </w:hyperlink>
      <w:r>
        <w:rPr>
          <w:rStyle w:val="s0"/>
        </w:rPr>
        <w:t xml:space="preserve"> «Қазақстан Республикасындағы банктер және банк қызметі туралы» Қазақстан Республикасының </w:t>
      </w:r>
      <w:hyperlink r:id="rId26" w:history="1">
        <w:r>
          <w:rPr>
            <w:rStyle w:val="a4"/>
          </w:rPr>
          <w:t>Заңына</w:t>
        </w:r>
      </w:hyperlink>
      <w:r>
        <w:rPr>
          <w:rStyle w:val="s0"/>
        </w:rPr>
        <w:t xml:space="preserve"> сәйкес өзіне қатысты қайта құрылымдау жүргізілген басқа банкке бақылау жасауды 2016 жылғы 1 қаңтарға дейін сатып алған банктерге қолданылады.</w:t>
      </w:r>
    </w:p>
    <w:p w:rsidR="00000000" w:rsidRDefault="002E7B53">
      <w:pPr>
        <w:ind w:firstLine="400"/>
        <w:jc w:val="both"/>
      </w:pPr>
      <w:r>
        <w:rPr>
          <w:rStyle w:val="s0"/>
        </w:rPr>
        <w:t xml:space="preserve">3. Осы Заңның 1-бабы 1-тармағы 2) тармақшасының </w:t>
      </w:r>
      <w:hyperlink w:anchor="sub45" w:history="1">
        <w:r>
          <w:rPr>
            <w:rStyle w:val="a4"/>
          </w:rPr>
          <w:t>төртінші және бесінші абзацтары</w:t>
        </w:r>
      </w:hyperlink>
      <w:r>
        <w:rPr>
          <w:rStyle w:val="s0"/>
        </w:rPr>
        <w:t xml:space="preserve"> «Қазақстан Республикасындағы банктер және банк қызметі туралы» Қазақстан Республикасының </w:t>
      </w:r>
      <w:hyperlink r:id="rId27" w:history="1">
        <w:r>
          <w:rPr>
            <w:rStyle w:val="a4"/>
          </w:rPr>
          <w:t>Заңына</w:t>
        </w:r>
      </w:hyperlink>
      <w:r>
        <w:rPr>
          <w:rStyle w:val="s0"/>
        </w:rPr>
        <w:t xml:space="preserve"> сәйкес өзіне қатысты қайта құрылымд</w:t>
      </w:r>
      <w:r>
        <w:rPr>
          <w:rStyle w:val="s0"/>
        </w:rPr>
        <w:t>ау жүргізілген банкке, бұл банкке бақылау жасау осы бақылау жасауды 2016 жылғы 1 қаңтарға дейін сатып алған басқа банкке тиесілі болған жағдайда, қолданылады.</w:t>
      </w:r>
    </w:p>
    <w:p w:rsidR="00000000" w:rsidRDefault="002E7B53">
      <w:pPr>
        <w:ind w:firstLine="400"/>
        <w:jc w:val="both"/>
      </w:pPr>
      <w:r>
        <w:rPr>
          <w:rStyle w:val="s0"/>
        </w:rPr>
        <w:t> </w:t>
      </w:r>
    </w:p>
    <w:p w:rsidR="00000000" w:rsidRDefault="002E7B53">
      <w:pPr>
        <w:ind w:firstLine="400"/>
        <w:jc w:val="both"/>
      </w:pPr>
      <w:r>
        <w:rPr>
          <w:rStyle w:val="s0"/>
        </w:rPr>
        <w:t> </w:t>
      </w:r>
    </w:p>
    <w:p w:rsidR="00000000" w:rsidRDefault="002E7B53">
      <w:r>
        <w:rPr>
          <w:rStyle w:val="s0"/>
          <w:b/>
          <w:bCs/>
        </w:rPr>
        <w:t>Қазақстан</w:t>
      </w:r>
      <w:r>
        <w:rPr>
          <w:rStyle w:val="s0"/>
          <w:b/>
          <w:bCs/>
        </w:rPr>
        <w:t xml:space="preserve"> Республикасының </w:t>
      </w:r>
    </w:p>
    <w:p w:rsidR="00000000" w:rsidRDefault="002E7B53">
      <w:pPr>
        <w:ind w:firstLine="540"/>
        <w:jc w:val="both"/>
      </w:pPr>
      <w:r>
        <w:rPr>
          <w:rStyle w:val="s0"/>
          <w:b/>
          <w:bCs/>
        </w:rPr>
        <w:t xml:space="preserve">Президенті </w:t>
      </w:r>
    </w:p>
    <w:p w:rsidR="00000000" w:rsidRDefault="002E7B53">
      <w:r>
        <w:rPr>
          <w:rStyle w:val="s0"/>
          <w:b/>
          <w:bCs/>
        </w:rPr>
        <w:t> </w:t>
      </w:r>
    </w:p>
    <w:p w:rsidR="00000000" w:rsidRDefault="002E7B53">
      <w:pPr>
        <w:ind w:firstLine="400"/>
        <w:jc w:val="both"/>
      </w:pPr>
      <w:r>
        <w:rPr>
          <w:rStyle w:val="s0"/>
          <w:b/>
          <w:bCs/>
        </w:rPr>
        <w:t>Н. НАЗАРБАЕВ</w:t>
      </w:r>
    </w:p>
    <w:p w:rsidR="00000000" w:rsidRDefault="002E7B53">
      <w:r>
        <w:rPr>
          <w:rStyle w:val="s0"/>
          <w:b/>
          <w:bCs/>
        </w:rPr>
        <w:t> </w:t>
      </w:r>
    </w:p>
    <w:p w:rsidR="00000000" w:rsidRDefault="002E7B53">
      <w:r>
        <w:rPr>
          <w:rStyle w:val="s0"/>
        </w:rPr>
        <w:t xml:space="preserve">Астана, Ақорда, 2014 жылғы наурыздың 19-ы. </w:t>
      </w:r>
    </w:p>
    <w:p w:rsidR="00000000" w:rsidRDefault="002E7B53">
      <w:pPr>
        <w:ind w:firstLine="1080"/>
        <w:jc w:val="both"/>
      </w:pPr>
      <w:r>
        <w:rPr>
          <w:rStyle w:val="s0"/>
        </w:rPr>
        <w:t>№ 179-V</w:t>
      </w:r>
    </w:p>
    <w:p w:rsidR="00000000" w:rsidRDefault="002E7B53">
      <w:r>
        <w:rPr>
          <w:rStyle w:val="s0"/>
        </w:rPr>
        <w:t> </w:t>
      </w:r>
    </w:p>
    <w:p w:rsidR="00000000" w:rsidRDefault="002E7B53">
      <w:r>
        <w:rPr>
          <w:rStyle w:val="s0"/>
        </w:rPr>
        <w:t> </w:t>
      </w:r>
    </w:p>
    <w:p w:rsidR="00000000" w:rsidRDefault="002E7B53">
      <w:pPr>
        <w:ind w:firstLine="400"/>
        <w:jc w:val="both"/>
      </w:pPr>
      <w:r>
        <w:rPr>
          <w:rStyle w:val="s0"/>
        </w:rPr>
        <w:t> </w:t>
      </w:r>
    </w:p>
    <w:p w:rsidR="00000000" w:rsidRDefault="002E7B53">
      <w:pPr>
        <w:ind w:firstLine="400"/>
        <w:jc w:val="both"/>
      </w:pPr>
      <w:r>
        <w:rPr>
          <w:rStyle w:val="s0"/>
        </w:rPr>
        <w:t> </w:t>
      </w:r>
    </w:p>
    <w:p w:rsidR="00000000" w:rsidRDefault="002E7B53">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B53" w:rsidRDefault="002E7B53" w:rsidP="002E7B53">
      <w:r>
        <w:separator/>
      </w:r>
    </w:p>
  </w:endnote>
  <w:endnote w:type="continuationSeparator" w:id="0">
    <w:p w:rsidR="002E7B53" w:rsidRDefault="002E7B53" w:rsidP="002E7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B53" w:rsidRDefault="002E7B53" w:rsidP="002E7B53">
      <w:r>
        <w:separator/>
      </w:r>
    </w:p>
  </w:footnote>
  <w:footnote w:type="continuationSeparator" w:id="0">
    <w:p w:rsidR="002E7B53" w:rsidRDefault="002E7B53" w:rsidP="002E7B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rsidP="002E7B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B53" w:rsidRPr="002E7B53" w:rsidRDefault="002E7B53" w:rsidP="002E7B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екінші деңгейдегі банктерді қайта ұйымдастыру мәселелері бойынша өзгерістер мен толықтырулар енгізу туралы» Қазақстан Республикасының 2014 жылғы 19 наурыздағы № 179-V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53" w:rsidRDefault="002E7B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B53"/>
    <w:rsid w:val="002E7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75" w:line="540" w:lineRule="atLeast"/>
      <w:outlineLvl w:val="0"/>
    </w:pPr>
    <w:rPr>
      <w:rFonts w:ascii="Tahoma" w:hAnsi="Tahoma" w:cs="Tahoma"/>
      <w:b/>
      <w:bCs/>
      <w:color w:val="444444"/>
      <w:kern w:val="36"/>
      <w:sz w:val="45"/>
      <w:szCs w:val="4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225"/>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7B53"/>
    <w:pPr>
      <w:tabs>
        <w:tab w:val="center" w:pos="4677"/>
        <w:tab w:val="right" w:pos="9355"/>
      </w:tabs>
    </w:pPr>
  </w:style>
  <w:style w:type="character" w:customStyle="1" w:styleId="a7">
    <w:name w:val="Верхний колонтитул Знак"/>
    <w:basedOn w:val="a0"/>
    <w:link w:val="a6"/>
    <w:uiPriority w:val="99"/>
    <w:rsid w:val="002E7B53"/>
    <w:rPr>
      <w:rFonts w:eastAsiaTheme="minorEastAsia"/>
      <w:color w:val="000000"/>
      <w:sz w:val="24"/>
      <w:szCs w:val="24"/>
    </w:rPr>
  </w:style>
  <w:style w:type="paragraph" w:styleId="a8">
    <w:name w:val="footer"/>
    <w:basedOn w:val="a"/>
    <w:link w:val="a9"/>
    <w:uiPriority w:val="99"/>
    <w:unhideWhenUsed/>
    <w:rsid w:val="002E7B53"/>
    <w:pPr>
      <w:tabs>
        <w:tab w:val="center" w:pos="4677"/>
        <w:tab w:val="right" w:pos="9355"/>
      </w:tabs>
    </w:pPr>
  </w:style>
  <w:style w:type="character" w:customStyle="1" w:styleId="a9">
    <w:name w:val="Нижний колонтитул Знак"/>
    <w:basedOn w:val="a0"/>
    <w:link w:val="a8"/>
    <w:uiPriority w:val="99"/>
    <w:rsid w:val="002E7B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75" w:line="540" w:lineRule="atLeast"/>
      <w:outlineLvl w:val="0"/>
    </w:pPr>
    <w:rPr>
      <w:rFonts w:ascii="Tahoma" w:hAnsi="Tahoma" w:cs="Tahoma"/>
      <w:b/>
      <w:bCs/>
      <w:color w:val="444444"/>
      <w:kern w:val="36"/>
      <w:sz w:val="45"/>
      <w:szCs w:val="4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225"/>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E7B53"/>
    <w:pPr>
      <w:tabs>
        <w:tab w:val="center" w:pos="4677"/>
        <w:tab w:val="right" w:pos="9355"/>
      </w:tabs>
    </w:pPr>
  </w:style>
  <w:style w:type="character" w:customStyle="1" w:styleId="a7">
    <w:name w:val="Верхний колонтитул Знак"/>
    <w:basedOn w:val="a0"/>
    <w:link w:val="a6"/>
    <w:uiPriority w:val="99"/>
    <w:rsid w:val="002E7B53"/>
    <w:rPr>
      <w:rFonts w:eastAsiaTheme="minorEastAsia"/>
      <w:color w:val="000000"/>
      <w:sz w:val="24"/>
      <w:szCs w:val="24"/>
    </w:rPr>
  </w:style>
  <w:style w:type="paragraph" w:styleId="a8">
    <w:name w:val="footer"/>
    <w:basedOn w:val="a"/>
    <w:link w:val="a9"/>
    <w:uiPriority w:val="99"/>
    <w:unhideWhenUsed/>
    <w:rsid w:val="002E7B53"/>
    <w:pPr>
      <w:tabs>
        <w:tab w:val="center" w:pos="4677"/>
        <w:tab w:val="right" w:pos="9355"/>
      </w:tabs>
    </w:pPr>
  </w:style>
  <w:style w:type="character" w:customStyle="1" w:styleId="a9">
    <w:name w:val="Нижний колонтитул Знак"/>
    <w:basedOn w:val="a0"/>
    <w:link w:val="a8"/>
    <w:uiPriority w:val="99"/>
    <w:rsid w:val="002E7B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931" TargetMode="External"/><Relationship Id="rId13" Type="http://schemas.openxmlformats.org/officeDocument/2006/relationships/hyperlink" Target="http://online.zakon.kz/Document/?doc_id=51022778" TargetMode="External"/><Relationship Id="rId18" Type="http://schemas.openxmlformats.org/officeDocument/2006/relationships/hyperlink" Target="http://online.zakon.kz/Document/?doc_id=51041258" TargetMode="External"/><Relationship Id="rId26" Type="http://schemas.openxmlformats.org/officeDocument/2006/relationships/hyperlink" Target="http://online.zakon.kz/Document/?doc_id=51003931" TargetMode="External"/><Relationship Id="rId3" Type="http://schemas.openxmlformats.org/officeDocument/2006/relationships/settings" Target="settings.xml"/><Relationship Id="rId21" Type="http://schemas.openxmlformats.org/officeDocument/2006/relationships/hyperlink" Target="http://online.zakon.kz/Document/?doc_id=51041258" TargetMode="External"/><Relationship Id="rId34" Type="http://schemas.openxmlformats.org/officeDocument/2006/relationships/fontTable" Target="fontTable.xml"/><Relationship Id="rId7" Type="http://schemas.openxmlformats.org/officeDocument/2006/relationships/hyperlink" Target="http://online.zakon.kz/Document/?doc_id=51003931" TargetMode="External"/><Relationship Id="rId12" Type="http://schemas.openxmlformats.org/officeDocument/2006/relationships/hyperlink" Target="http://online.zakon.kz/Document/?doc_id=51022778" TargetMode="External"/><Relationship Id="rId17" Type="http://schemas.openxmlformats.org/officeDocument/2006/relationships/hyperlink" Target="http://online.zakon.kz/Document/?doc_id=51039594" TargetMode="External"/><Relationship Id="rId25" Type="http://schemas.openxmlformats.org/officeDocument/2006/relationships/hyperlink" Target="http://online.zakon.kz/Document/?doc_id=31528076"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39594" TargetMode="External"/><Relationship Id="rId20" Type="http://schemas.openxmlformats.org/officeDocument/2006/relationships/hyperlink" Target="http://online.zakon.kz/Document/?doc_id=51041258"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hyperlink" Target="http://online.zakon.kz/Document/?doc_id=30618845"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39594" TargetMode="External"/><Relationship Id="rId23" Type="http://schemas.openxmlformats.org/officeDocument/2006/relationships/hyperlink" Target="http://online.zakon.kz/Document/?doc_id=30618845" TargetMode="External"/><Relationship Id="rId28" Type="http://schemas.openxmlformats.org/officeDocument/2006/relationships/header" Target="header1.xml"/><Relationship Id="rId10" Type="http://schemas.openxmlformats.org/officeDocument/2006/relationships/hyperlink" Target="http://online.zakon.kz/Document/?doc_id=51003931" TargetMode="External"/><Relationship Id="rId19" Type="http://schemas.openxmlformats.org/officeDocument/2006/relationships/hyperlink" Target="http://online.zakon.kz/Document/?doc_id=51041258"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3931" TargetMode="External"/><Relationship Id="rId14" Type="http://schemas.openxmlformats.org/officeDocument/2006/relationships/hyperlink" Target="http://online.zakon.kz/Document/?doc_id=51039594" TargetMode="External"/><Relationship Id="rId22" Type="http://schemas.openxmlformats.org/officeDocument/2006/relationships/hyperlink" Target="http://online.zakon.kz/Document/?doc_id=51041258" TargetMode="External"/><Relationship Id="rId27" Type="http://schemas.openxmlformats.org/officeDocument/2006/relationships/hyperlink" Target="http://online.zakon.kz/Document/?doc_id=51003931"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2568</Words>
  <Characters>19867</Characters>
  <Application>Microsoft Office Word</Application>
  <DocSecurity>0</DocSecurity>
  <Lines>165</Lines>
  <Paragraphs>44</Paragraphs>
  <ScaleCrop>false</ScaleCrop>
  <Company>SPecialiST RePack</Company>
  <LinksUpToDate>false</LinksUpToDate>
  <CharactersWithSpaces>22391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екінші деңгейдегі банктерді қайта ұйымдастыру мәселелері бойынша өзгерістер мен толықтырулар енгізу туралы» Қазақстан Республикасының 2014 жылғы 19 наурыздағы № 179-V Заңы (©Paragraph 2024)</dc:title>
  <dc:subject/>
  <dc:creator>Сергей Мельников</dc:creator>
  <cp:keywords/>
  <dc:description/>
  <cp:lastModifiedBy>Сергей Мельников</cp:lastModifiedBy>
  <cp:revision>2</cp:revision>
  <dcterms:created xsi:type="dcterms:W3CDTF">2024-01-03T10:32:00Z</dcterms:created>
  <dcterms:modified xsi:type="dcterms:W3CDTF">2024-01-03T10:32:00Z</dcterms:modified>
</cp:coreProperties>
</file>