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160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екінші деңгейдегі банктерді қайта ұйымдастыру мәселелері бойынша өзгерістер мен толықтырулар енгізу туралы» Қазақстан Республикасының 2014 жылғы 19 наурыздағы № 179-V Заңы</w:t>
      </w:r>
    </w:p>
    <w:p w:rsidR="00000000" w:rsidRDefault="00D3160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3160F">
      <w:pPr>
        <w:ind w:firstLine="400"/>
        <w:jc w:val="both"/>
      </w:pPr>
      <w:r>
        <w:rPr>
          <w:rStyle w:val="s0"/>
        </w:rPr>
        <w:t>Жариялануы: «Егемен Қазақстан» 2014 жылғы 29 наурыз № 61 (28285); ҚР Парламентінің Жаршысы 2014 ж., наурыз, № 6 (2655), 27-құжат</w:t>
      </w:r>
    </w:p>
    <w:p w:rsidR="00000000" w:rsidRDefault="00D3160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3160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160F" w:rsidRDefault="00D3160F" w:rsidP="00D3160F">
      <w:r>
        <w:separator/>
      </w:r>
    </w:p>
  </w:endnote>
  <w:endnote w:type="continuationSeparator" w:id="0">
    <w:p w:rsidR="00D3160F" w:rsidRDefault="00D3160F" w:rsidP="00D316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60F" w:rsidRDefault="00D3160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60F" w:rsidRDefault="00D3160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60F" w:rsidRDefault="00D3160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160F" w:rsidRDefault="00D3160F" w:rsidP="00D3160F">
      <w:r>
        <w:separator/>
      </w:r>
    </w:p>
  </w:footnote>
  <w:footnote w:type="continuationSeparator" w:id="0">
    <w:p w:rsidR="00D3160F" w:rsidRDefault="00D3160F" w:rsidP="00D316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60F" w:rsidRDefault="00D3160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60F" w:rsidRDefault="00D3160F" w:rsidP="00D3160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160F" w:rsidRPr="00D3160F" w:rsidRDefault="00D3160F" w:rsidP="00D3160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2014.19.03 № 179-V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60F" w:rsidRDefault="00D3160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160F"/>
    <w:rsid w:val="00D31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3160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3160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3160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316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3160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3160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3160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316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317</Characters>
  <Application>Microsoft Office Word</Application>
  <DocSecurity>0</DocSecurity>
  <Lines>2</Lines>
  <Paragraphs>1</Paragraphs>
  <ScaleCrop>false</ScaleCrop>
  <Company/>
  <LinksUpToDate>false</LinksUpToDate>
  <CharactersWithSpaces>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2014.19.03 № 179-V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2023-11-28T13:52:00Z</dcterms:created>
  <dcterms:modified xsi:type="dcterms:W3CDTF">2023-11-28T13:52:00Z</dcterms:modified>
</cp:coreProperties>
</file>