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87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«Бағалы қағаздар нарығында брокерлік жңне (немесе) дилерлік қызметті жүзеге асыру қағидаларын, брокердің жңне (немесе) дилердің банк операцияларын жүргізу тңртібін бекіту туралы» Қазақстан Республикасы Ұлттық Банкі Басқармасының 2014 жылғы 3 ақпандағы № 9 </w:t>
      </w:r>
      <w:r>
        <w:rPr>
          <w:rStyle w:val="s0"/>
          <w:b/>
          <w:bCs/>
        </w:rPr>
        <w:t>Қаулысы</w:t>
      </w:r>
      <w:r>
        <w:rPr>
          <w:rStyle w:val="s0"/>
          <w:b/>
          <w:bCs/>
        </w:rPr>
        <w:t xml:space="preserve"> (2025.17.01. берілген өзгерістер мен толықтырулармен)</w:t>
      </w:r>
    </w:p>
    <w:p w:rsidR="00000000" w:rsidRDefault="00AE4872">
      <w:pPr>
        <w:pStyle w:val="pj"/>
      </w:pPr>
      <w:r>
        <w:t> </w:t>
      </w:r>
    </w:p>
    <w:p w:rsidR="00000000" w:rsidRDefault="00AE487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20 наурызда № 9249 тіркелді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16 сәуірде</w:t>
        </w:r>
      </w:hyperlink>
      <w:r>
        <w:rPr>
          <w:rStyle w:val="s0"/>
        </w:rPr>
        <w:t>; «Заң газеті» 2014 жылғы 17 сәуір № 55 (2449); «Заң газеті» 2014 жылғы 18 сәуір № 56</w:t>
      </w:r>
      <w:r>
        <w:rPr>
          <w:rStyle w:val="s0"/>
        </w:rPr>
        <w:t xml:space="preserve"> (2450)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Енгізілген өзгерістер: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2014.27.05. № 98 </w:t>
      </w:r>
      <w:hyperlink r:id="rId8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2014.16.07. № 150 </w:t>
      </w:r>
      <w:hyperlink r:id="rId1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2014.27.08. № 168 </w:t>
      </w:r>
      <w:hyperlink r:id="rId12" w:anchor="sub_id=2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2014.24.12. № 244 </w:t>
      </w:r>
      <w:hyperlink r:id="rId14" w:anchor="sub_id=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 және 2015 ж. 1 қаңтардан бастап туындайтын қатынастарға қолданылады)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</w:t>
      </w:r>
      <w:r>
        <w:rPr>
          <w:rStyle w:val="s0"/>
        </w:rPr>
        <w:t xml:space="preserve">армасының 2015.19.12. № 250 </w:t>
      </w:r>
      <w:hyperlink r:id="rId16" w:anchor="sub_id=2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2016.28.01. № 25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өткеннен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2016.28.10. № 259 </w:t>
      </w:r>
      <w:hyperlink r:id="rId2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2017.27.03. № 54 </w:t>
      </w:r>
      <w:hyperlink r:id="rId2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маусым</w:t>
      </w:r>
      <w:r>
        <w:rPr>
          <w:rStyle w:val="s0"/>
        </w:rPr>
        <w:t>нан бастап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2018.26.02. № 33 </w:t>
      </w:r>
      <w:hyperlink r:id="rId2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202 </w:t>
      </w:r>
      <w:hyperlink r:id="rId2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267 </w:t>
      </w:r>
      <w:hyperlink r:id="rId2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2019.07.10. № 165 </w:t>
      </w:r>
      <w:hyperlink r:id="rId29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2019.31.12. № 262 </w:t>
      </w:r>
      <w:hyperlink r:id="rId31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2020.21.09. № 84 </w:t>
      </w:r>
      <w:hyperlink r:id="rId3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2020.23.11. № 113 </w:t>
      </w:r>
      <w:hyperlink r:id="rId3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</w:t>
      </w:r>
      <w:r>
        <w:rPr>
          <w:rStyle w:val="s0"/>
        </w:rPr>
        <w:t xml:space="preserve">21.20.01. № 2 </w:t>
      </w:r>
      <w:hyperlink r:id="rId3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26 </w:t>
      </w:r>
      <w:hyperlink r:id="rId3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2021.24.09. № 95 </w:t>
      </w:r>
      <w:hyperlink r:id="rId4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2021.13.12. № 104 </w:t>
      </w:r>
      <w:hyperlink r:id="rId4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2022.12.12.</w:t>
      </w:r>
      <w:r>
        <w:rPr>
          <w:rStyle w:val="s0"/>
        </w:rPr>
        <w:t xml:space="preserve"> № 110 </w:t>
      </w:r>
      <w:hyperlink r:id="rId4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31 желтоқсаннан бастап </w:t>
      </w:r>
      <w:hyperlink r:id="rId45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2023.02.06. № 38 </w:t>
      </w:r>
      <w:hyperlink r:id="rId4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23 маусымнан бастап </w:t>
      </w:r>
      <w:hyperlink r:id="rId4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2023.26.09. № 70 </w:t>
      </w:r>
      <w:hyperlink r:id="rId4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21 қазаннан бастап </w:t>
      </w:r>
      <w:hyperlink r:id="rId4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2023.28.12. № 96 </w:t>
      </w:r>
      <w:hyperlink r:id="rId5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(2024 ж. 16 қаңтардан бастап </w:t>
      </w:r>
      <w:hyperlink r:id="rId51" w:anchor="sub_id=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87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2024.27.12. № 95 </w:t>
      </w:r>
      <w:hyperlink r:id="rId5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17 қаңтардан бастап </w:t>
      </w:r>
      <w:hyperlink r:id="rId5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E4872">
      <w:pPr>
        <w:pStyle w:val="pj"/>
      </w:pPr>
      <w:r>
        <w:t> </w:t>
      </w:r>
    </w:p>
    <w:p w:rsidR="00000000" w:rsidRDefault="00AE4872">
      <w:pPr>
        <w:pStyle w:val="pj"/>
      </w:pPr>
      <w:r>
        <w:rPr>
          <w:rStyle w:val="s0"/>
        </w:rPr>
        <w:t>Бұрынғы редакциялар: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 xml:space="preserve">2014 ж. 27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2014 ж. 16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2014 ж. 27 тамызға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2014 ж. 24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2015 ж. 19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2016 ж. 28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2016 ж. 28 қазанға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>2017 ж. 27 наурызға дейін қолданы</w:t>
      </w:r>
      <w:r>
        <w:rPr>
          <w:rStyle w:val="s0"/>
        </w:rPr>
        <w:t xml:space="preserve">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2018 ж. 26 ақпанға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2019 ж. 01.01.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2018 ж. 29 қазанға дейін қолданылған </w:t>
      </w:r>
      <w:hyperlink r:id="rId6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 xml:space="preserve"> (2019 ж. 21 қаңтардан бастап қолданысқа енгізілді)</w:t>
      </w:r>
    </w:p>
    <w:p w:rsidR="00000000" w:rsidRDefault="00AE4872">
      <w:pPr>
        <w:pStyle w:val="pj"/>
      </w:pPr>
      <w:r>
        <w:rPr>
          <w:rStyle w:val="s0"/>
        </w:rPr>
        <w:t xml:space="preserve">2019 ж. 7 қазанға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2019 ж. 31 желтоқсанға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2020 ж. 21 қыркүйекке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2020 ж. 23 қарашаға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1 ж. 20 қаңтарға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2020 ж. 21 қыркүйекке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10 сәуірде қолданысқа енгізілді)</w:t>
      </w:r>
    </w:p>
    <w:p w:rsidR="00000000" w:rsidRDefault="00AE4872">
      <w:pPr>
        <w:pStyle w:val="pj"/>
      </w:pPr>
      <w:r>
        <w:rPr>
          <w:rStyle w:val="s0"/>
        </w:rPr>
        <w:t xml:space="preserve">2021 ж. 24 қыркүйекке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2021 ж. 13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2022 ж. 12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>2023 ж. 2 ма</w:t>
      </w:r>
      <w:r>
        <w:rPr>
          <w:rStyle w:val="s0"/>
        </w:rPr>
        <w:t xml:space="preserve">усымға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2023 ж. 26 қыркүйекке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2023 ж. 28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AE4872">
      <w:pPr>
        <w:pStyle w:val="pj"/>
      </w:pPr>
      <w: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p w:rsidR="00000000" w:rsidRDefault="00AE4872">
      <w:pPr>
        <w:pStyle w:val="pj"/>
      </w:pPr>
      <w:r>
        <w:rPr>
          <w:rStyle w:val="s0"/>
        </w:rP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872" w:rsidRDefault="00AE4872" w:rsidP="00AE4872">
      <w:r>
        <w:separator/>
      </w:r>
    </w:p>
  </w:endnote>
  <w:endnote w:type="continuationSeparator" w:id="0">
    <w:p w:rsidR="00AE4872" w:rsidRDefault="00AE4872" w:rsidP="00AE4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872" w:rsidRDefault="00AE4872" w:rsidP="00AE4872">
      <w:r>
        <w:separator/>
      </w:r>
    </w:p>
  </w:footnote>
  <w:footnote w:type="continuationSeparator" w:id="0">
    <w:p w:rsidR="00AE4872" w:rsidRDefault="00AE4872" w:rsidP="00AE4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 w:rsidP="00AE48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872" w:rsidRPr="00AE4872" w:rsidRDefault="00AE4872" w:rsidP="00AE48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«Бағалы қағаздар нарығында брокерлік және (немесе) дилерлік қызметті жүзеге асыру қағидаларын, брокердің және (немесе) дилердің банк операцияларын жүргізу тәртібін бекіту туралы» Қазақстан Республикасы Ұлттық Банкі Басқармасының 2014 жылғы 3 ақпандағы № 9 Қаулысы (2025.17.01.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872" w:rsidRDefault="00AE48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872"/>
    <w:rsid w:val="00AE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8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8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8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8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8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8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8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8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98082" TargetMode="External"/><Relationship Id="rId21" Type="http://schemas.openxmlformats.org/officeDocument/2006/relationships/hyperlink" Target="http://online.zakon.kz/Document/?doc_id=33501989" TargetMode="External"/><Relationship Id="rId42" Type="http://schemas.openxmlformats.org/officeDocument/2006/relationships/hyperlink" Target="http://online.zakon.kz/Document/?doc_id=34599864" TargetMode="External"/><Relationship Id="rId47" Type="http://schemas.openxmlformats.org/officeDocument/2006/relationships/hyperlink" Target="http://online.zakon.kz/Document/?doc_id=35134906" TargetMode="External"/><Relationship Id="rId63" Type="http://schemas.openxmlformats.org/officeDocument/2006/relationships/hyperlink" Target="http://online.zakon.kz/Document/?doc_id=36592683" TargetMode="External"/><Relationship Id="rId68" Type="http://schemas.openxmlformats.org/officeDocument/2006/relationships/hyperlink" Target="http://online.zakon.kz/Document/?doc_id=35590746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34793427" TargetMode="External"/><Relationship Id="rId11" Type="http://schemas.openxmlformats.org/officeDocument/2006/relationships/hyperlink" Target="http://online.zakon.kz/Document/?doc_id=31612496" TargetMode="External"/><Relationship Id="rId32" Type="http://schemas.openxmlformats.org/officeDocument/2006/relationships/hyperlink" Target="http://online.zakon.kz/Document/?doc_id=36563217" TargetMode="External"/><Relationship Id="rId37" Type="http://schemas.openxmlformats.org/officeDocument/2006/relationships/hyperlink" Target="http://online.zakon.kz/Document/?doc_id=33955800" TargetMode="External"/><Relationship Id="rId53" Type="http://schemas.openxmlformats.org/officeDocument/2006/relationships/hyperlink" Target="http://online.zakon.kz/Document/?doc_id=33894108" TargetMode="External"/><Relationship Id="rId58" Type="http://schemas.openxmlformats.org/officeDocument/2006/relationships/hyperlink" Target="http://online.zakon.kz/Document/?doc_id=33530748" TargetMode="External"/><Relationship Id="rId74" Type="http://schemas.openxmlformats.org/officeDocument/2006/relationships/hyperlink" Target="http://online.zakon.kz/Document/?doc_id=36883264" TargetMode="External"/><Relationship Id="rId79" Type="http://schemas.openxmlformats.org/officeDocument/2006/relationships/hyperlink" Target="http://online.zakon.kz/Document/?doc_id=33440349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9816192" TargetMode="External"/><Relationship Id="rId14" Type="http://schemas.openxmlformats.org/officeDocument/2006/relationships/hyperlink" Target="http://online.zakon.kz/Document/?doc_id=31757190" TargetMode="External"/><Relationship Id="rId22" Type="http://schemas.openxmlformats.org/officeDocument/2006/relationships/hyperlink" Target="http://online.zakon.kz/Document/?doc_id=32917568" TargetMode="External"/><Relationship Id="rId27" Type="http://schemas.openxmlformats.org/officeDocument/2006/relationships/hyperlink" Target="http://online.zakon.kz/Document/?doc_id=36426726" TargetMode="External"/><Relationship Id="rId30" Type="http://schemas.openxmlformats.org/officeDocument/2006/relationships/hyperlink" Target="http://online.zakon.kz/Document/?doc_id=33608921" TargetMode="External"/><Relationship Id="rId35" Type="http://schemas.openxmlformats.org/officeDocument/2006/relationships/hyperlink" Target="http://online.zakon.kz/Document/?doc_id=39375595" TargetMode="External"/><Relationship Id="rId43" Type="http://schemas.openxmlformats.org/officeDocument/2006/relationships/hyperlink" Target="http://online.zakon.kz/Document/?doc_id=35585963" TargetMode="External"/><Relationship Id="rId48" Type="http://schemas.openxmlformats.org/officeDocument/2006/relationships/hyperlink" Target="http://online.zakon.kz/Document/?doc_id=38890523" TargetMode="External"/><Relationship Id="rId56" Type="http://schemas.openxmlformats.org/officeDocument/2006/relationships/hyperlink" Target="http://online.zakon.kz/Document/?doc_id=31626655" TargetMode="External"/><Relationship Id="rId64" Type="http://schemas.openxmlformats.org/officeDocument/2006/relationships/hyperlink" Target="http://online.zakon.kz/Document/?doc_id=37014598" TargetMode="External"/><Relationship Id="rId69" Type="http://schemas.openxmlformats.org/officeDocument/2006/relationships/hyperlink" Target="http://online.zakon.kz/Document/?doc_id=32310372" TargetMode="External"/><Relationship Id="rId77" Type="http://schemas.openxmlformats.org/officeDocument/2006/relationships/hyperlink" Target="http://online.zakon.kz/Document/?doc_id=32170354" TargetMode="External"/><Relationship Id="rId8" Type="http://schemas.openxmlformats.org/officeDocument/2006/relationships/hyperlink" Target="http://online.zakon.kz/Document/?doc_id=31594748" TargetMode="External"/><Relationship Id="rId51" Type="http://schemas.openxmlformats.org/officeDocument/2006/relationships/hyperlink" Target="http://online.zakon.kz/Document/?doc_id=38939167" TargetMode="External"/><Relationship Id="rId72" Type="http://schemas.openxmlformats.org/officeDocument/2006/relationships/hyperlink" Target="http://online.zakon.kz/Document/?doc_id=38556389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25717" TargetMode="External"/><Relationship Id="rId17" Type="http://schemas.openxmlformats.org/officeDocument/2006/relationships/hyperlink" Target="http://online.zakon.kz/Document/?doc_id=33491755" TargetMode="External"/><Relationship Id="rId25" Type="http://schemas.openxmlformats.org/officeDocument/2006/relationships/hyperlink" Target="http://online.zakon.kz/Document/?doc_id=31938445" TargetMode="External"/><Relationship Id="rId33" Type="http://schemas.openxmlformats.org/officeDocument/2006/relationships/hyperlink" Target="http://online.zakon.kz/Document/?doc_id=35066475" TargetMode="External"/><Relationship Id="rId38" Type="http://schemas.openxmlformats.org/officeDocument/2006/relationships/hyperlink" Target="http://online.zakon.kz/Document/?doc_id=34043140" TargetMode="External"/><Relationship Id="rId46" Type="http://schemas.openxmlformats.org/officeDocument/2006/relationships/hyperlink" Target="http://online.zakon.kz/Document/?doc_id=35134906" TargetMode="External"/><Relationship Id="rId59" Type="http://schemas.openxmlformats.org/officeDocument/2006/relationships/hyperlink" Target="http://online.zakon.kz/Document/?doc_id=36691008" TargetMode="External"/><Relationship Id="rId67" Type="http://schemas.openxmlformats.org/officeDocument/2006/relationships/hyperlink" Target="http://online.zakon.kz/Document/?doc_id=36601329" TargetMode="External"/><Relationship Id="rId20" Type="http://schemas.openxmlformats.org/officeDocument/2006/relationships/hyperlink" Target="http://online.zakon.kz/Document/?doc_id=35359027" TargetMode="External"/><Relationship Id="rId41" Type="http://schemas.openxmlformats.org/officeDocument/2006/relationships/hyperlink" Target="http://online.zakon.kz/Document/?doc_id=35182560" TargetMode="External"/><Relationship Id="rId54" Type="http://schemas.openxmlformats.org/officeDocument/2006/relationships/hyperlink" Target="http://online.zakon.kz/Document/?doc_id=31594949" TargetMode="External"/><Relationship Id="rId62" Type="http://schemas.openxmlformats.org/officeDocument/2006/relationships/hyperlink" Target="http://online.zakon.kz/Document/?doc_id=32915025" TargetMode="External"/><Relationship Id="rId70" Type="http://schemas.openxmlformats.org/officeDocument/2006/relationships/hyperlink" Target="http://online.zakon.kz/Document/?doc_id=32923804" TargetMode="External"/><Relationship Id="rId75" Type="http://schemas.openxmlformats.org/officeDocument/2006/relationships/hyperlink" Target="http://online.zakon.kz/Document/?doc_id=35561246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35007" TargetMode="External"/><Relationship Id="rId23" Type="http://schemas.openxmlformats.org/officeDocument/2006/relationships/hyperlink" Target="http://online.zakon.kz/Document/?doc_id=32777561" TargetMode="External"/><Relationship Id="rId28" Type="http://schemas.openxmlformats.org/officeDocument/2006/relationships/hyperlink" Target="http://online.zakon.kz/Document/?doc_id=35289268" TargetMode="External"/><Relationship Id="rId36" Type="http://schemas.openxmlformats.org/officeDocument/2006/relationships/hyperlink" Target="http://online.zakon.kz/Document/?doc_id=35110543" TargetMode="External"/><Relationship Id="rId49" Type="http://schemas.openxmlformats.org/officeDocument/2006/relationships/hyperlink" Target="http://online.zakon.kz/Document/?doc_id=38890523" TargetMode="External"/><Relationship Id="rId57" Type="http://schemas.openxmlformats.org/officeDocument/2006/relationships/hyperlink" Target="http://online.zakon.kz/Document/?doc_id=34321291" TargetMode="External"/><Relationship Id="rId10" Type="http://schemas.openxmlformats.org/officeDocument/2006/relationships/hyperlink" Target="http://online.zakon.kz/Document/?doc_id=31612477" TargetMode="External"/><Relationship Id="rId31" Type="http://schemas.openxmlformats.org/officeDocument/2006/relationships/hyperlink" Target="http://online.zakon.kz/Document/?doc_id=35575009" TargetMode="External"/><Relationship Id="rId44" Type="http://schemas.openxmlformats.org/officeDocument/2006/relationships/hyperlink" Target="http://online.zakon.kz/Document/?doc_id=33280498" TargetMode="External"/><Relationship Id="rId52" Type="http://schemas.openxmlformats.org/officeDocument/2006/relationships/hyperlink" Target="http://online.zakon.kz/Document/?doc_id=33894108" TargetMode="External"/><Relationship Id="rId60" Type="http://schemas.openxmlformats.org/officeDocument/2006/relationships/hyperlink" Target="http://online.zakon.kz/Document/?doc_id=33567650" TargetMode="External"/><Relationship Id="rId65" Type="http://schemas.openxmlformats.org/officeDocument/2006/relationships/hyperlink" Target="http://online.zakon.kz/Document/?doc_id=34694020" TargetMode="External"/><Relationship Id="rId73" Type="http://schemas.openxmlformats.org/officeDocument/2006/relationships/hyperlink" Target="http://online.zakon.kz/Document/?doc_id=34966486" TargetMode="External"/><Relationship Id="rId78" Type="http://schemas.openxmlformats.org/officeDocument/2006/relationships/hyperlink" Target="http://online.zakon.kz/Document/?doc_id=34616696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4895" TargetMode="External"/><Relationship Id="rId13" Type="http://schemas.openxmlformats.org/officeDocument/2006/relationships/hyperlink" Target="http://online.zakon.kz/Document/?doc_id=31625727" TargetMode="External"/><Relationship Id="rId18" Type="http://schemas.openxmlformats.org/officeDocument/2006/relationships/hyperlink" Target="http://online.zakon.kz/Document/?doc_id=34867390" TargetMode="External"/><Relationship Id="rId39" Type="http://schemas.openxmlformats.org/officeDocument/2006/relationships/hyperlink" Target="http://online.zakon.kz/Document/?doc_id=32781319" TargetMode="External"/><Relationship Id="rId34" Type="http://schemas.openxmlformats.org/officeDocument/2006/relationships/hyperlink" Target="http://online.zakon.kz/Document/?doc_id=33669433" TargetMode="External"/><Relationship Id="rId50" Type="http://schemas.openxmlformats.org/officeDocument/2006/relationships/hyperlink" Target="http://online.zakon.kz/Document/?doc_id=38939167" TargetMode="External"/><Relationship Id="rId55" Type="http://schemas.openxmlformats.org/officeDocument/2006/relationships/hyperlink" Target="http://online.zakon.kz/Document/?doc_id=31612544" TargetMode="External"/><Relationship Id="rId76" Type="http://schemas.openxmlformats.org/officeDocument/2006/relationships/hyperlink" Target="http://online.zakon.kz/Document/?doc_id=34303890" TargetMode="External"/><Relationship Id="rId7" Type="http://schemas.openxmlformats.org/officeDocument/2006/relationships/hyperlink" Target="http://adilet.zan.kz/kaz/origins/V1400009249" TargetMode="External"/><Relationship Id="rId71" Type="http://schemas.openxmlformats.org/officeDocument/2006/relationships/hyperlink" Target="http://online.zakon.kz/Document/?doc_id=341866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78318" TargetMode="External"/><Relationship Id="rId24" Type="http://schemas.openxmlformats.org/officeDocument/2006/relationships/hyperlink" Target="http://online.zakon.kz/Document/?doc_id=35687963" TargetMode="External"/><Relationship Id="rId40" Type="http://schemas.openxmlformats.org/officeDocument/2006/relationships/hyperlink" Target="http://online.zakon.kz/Document/?doc_id=36317225" TargetMode="External"/><Relationship Id="rId45" Type="http://schemas.openxmlformats.org/officeDocument/2006/relationships/hyperlink" Target="http://online.zakon.kz/Document/?doc_id=33280498" TargetMode="External"/><Relationship Id="rId66" Type="http://schemas.openxmlformats.org/officeDocument/2006/relationships/hyperlink" Target="http://online.zakon.kz/Document/?doc_id=34981390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2865018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758</Words>
  <Characters>10042</Characters>
  <Application>Microsoft Office Word</Application>
  <DocSecurity>0</DocSecurity>
  <Lines>83</Lines>
  <Paragraphs>21</Paragraphs>
  <ScaleCrop>false</ScaleCrop>
  <Company/>
  <LinksUpToDate>false</LinksUpToDate>
  <CharactersWithSpaces>10779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2025-05-01T22:26:00Z</dcterms:created>
  <dcterms:modified xsi:type="dcterms:W3CDTF">2025-05-01T22:26:00Z</dcterms:modified>
</cp:coreProperties>
</file>