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4E3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>Заңы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сыртқы барлау мәселелері бойынша </w:t>
      </w:r>
      <w:r>
        <w:rPr>
          <w:b/>
          <w:bCs/>
        </w:rP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E74E31">
      <w:pPr>
        <w:jc w:val="center"/>
      </w:pPr>
      <w:r>
        <w:rPr>
          <w:rStyle w:val="s1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E74E31">
      <w:pPr>
        <w:ind w:firstLine="400"/>
        <w:jc w:val="both"/>
      </w:pPr>
      <w:r>
        <w:rPr>
          <w:rStyle w:val="s0"/>
        </w:rPr>
        <w:t xml:space="preserve">1. «Жедел-іздестіру қызметі туралы» 1994 жылғы 15 қыркүйектегі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</w:t>
      </w:r>
      <w:r>
        <w:rPr>
          <w:rStyle w:val="s0"/>
        </w:rPr>
        <w:t>азақстан Республикасы Жоғарғы Кеңесінің Жаршысы, 1994 ж., № 13-14, 199-құжат; 1995 ж., № 24, 167-құжат; Қазақстан Республикасы Парламентінің Жаршысы, 1996 ж., № 14, 275-құжат; 1998 ж., № 24, 436-құжат; 2000 ж., № 3-4, 66-құжат; 2001 ж., № 8, 53-құжат; № 17</w:t>
      </w:r>
      <w:r>
        <w:rPr>
          <w:rStyle w:val="s0"/>
        </w:rPr>
        <w:t>-18, 245-құжат; 2002 ж., № 4, 32-құжат; № 15, 147-құжат; № 17, 155-құжат; 2004 ж., № 18, 106-құжат; № 23, 142-құжат; № 24, 154-құжат; 2005 ж., № 13, 53-құжат; 2007 ж., № 2, 18-құжат; 2009 ж., № 6-7, 32-құжат; № 17, 83-құжат; № 24, 121-құжат; 2010 ж., № 10,</w:t>
      </w:r>
      <w:r>
        <w:rPr>
          <w:rStyle w:val="s0"/>
        </w:rPr>
        <w:t xml:space="preserve"> 48-құжат; 2011 ж., № 1, 7-құжат; № 20,158-құжат; 2012 ж., № 3,26-құжат; 2013 ж., № 1,2-құжат):</w:t>
      </w:r>
    </w:p>
    <w:p w:rsidR="00000000" w:rsidRDefault="00E74E31">
      <w:pPr>
        <w:ind w:firstLine="400"/>
        <w:jc w:val="both"/>
      </w:pPr>
      <w:hyperlink r:id="rId8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4-тармағында: бесінші бөлік мынадай редакцияда жазылсын:</w:t>
      </w:r>
    </w:p>
    <w:p w:rsidR="00000000" w:rsidRDefault="00E74E31">
      <w:pPr>
        <w:ind w:firstLine="400"/>
        <w:jc w:val="both"/>
      </w:pPr>
      <w:r>
        <w:rPr>
          <w:rStyle w:val="s0"/>
        </w:rPr>
        <w:t>«Барлау а</w:t>
      </w:r>
      <w:r>
        <w:rPr>
          <w:rStyle w:val="s0"/>
        </w:rPr>
        <w:t>қпаратын</w:t>
      </w:r>
      <w:r>
        <w:rPr>
          <w:rStyle w:val="s0"/>
        </w:rPr>
        <w:t xml:space="preserve"> алу, Қазақстан Республикасының әскери қауіпсіздігін және күзетілетін адамдардың қауіпсіздігін қамтамасыз ету мақсатында сыртқы барлау саласындағы уәкілетті орган, Қазақстан Республикасы Қорғаныс министрлігінің әскери барлау органдары және Қазақста</w:t>
      </w:r>
      <w:r>
        <w:rPr>
          <w:rStyle w:val="s0"/>
        </w:rPr>
        <w:t>н Республикасы Президентінің Күзет қызметі Қазақстан Республикасының аумағында байланыс қызметтері мен құралдарын беретін жеке және заңды тұлғалардың стационарлық аппаратурасы мен байланыс жолдарына қосылуды болғызбайтын телекоммуникациялар желілерін пайда</w:t>
      </w:r>
      <w:r>
        <w:rPr>
          <w:rStyle w:val="s0"/>
        </w:rPr>
        <w:t>лана отырып, арнаулы жедел-іздестіру іс-шараларын жүзеге асыруға құқылы.»;</w:t>
      </w:r>
    </w:p>
    <w:p w:rsidR="00000000" w:rsidRDefault="00E74E31">
      <w:pPr>
        <w:ind w:firstLine="400"/>
        <w:jc w:val="both"/>
      </w:pPr>
      <w:r>
        <w:rPr>
          <w:rStyle w:val="s0"/>
        </w:rPr>
        <w:t>алтыншы бөлік алып тасталсын.</w:t>
      </w:r>
    </w:p>
    <w:p w:rsidR="00000000" w:rsidRDefault="00E74E31">
      <w:pPr>
        <w:ind w:firstLine="400"/>
        <w:jc w:val="both"/>
      </w:pPr>
      <w:r>
        <w:rPr>
          <w:rStyle w:val="s0"/>
        </w:rPr>
        <w:t xml:space="preserve">2. «Қазақстан Республикасының ұлттық қауіпсіздік органдары туралы» 1995 жылғы 21 желтоқсандағы Қазақстан Республикасының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24, 157-құжат; Қазақстан Республикасы Парламентінің Жаршысы, 1997 ж., № 10, 108-құжат; № 12, 184-құжат; 1998 ж., №23, 416-құжат; № 24, 436-құжат; 1999 ж</w:t>
      </w:r>
      <w:r>
        <w:rPr>
          <w:rStyle w:val="s0"/>
        </w:rPr>
        <w:t>., № 8, 233-құжат; № 23, 920-құжат; 2000 «ж., № 3-4, 66-құжат; 2001 ж., № 20, 257-құжат; 2002 ж., № 6, 72-құжат; № 17, 155-құжат; 2004 ж., № 23, 142-құжат; 2007 ж., № 9, 67-құжат; № 10, 69-құжат; № 20, 152-құжат; 2009 ж., № 19, 88-құжат; 2010 ж., № 7, 32-қ</w:t>
      </w:r>
      <w:r>
        <w:rPr>
          <w:rStyle w:val="s0"/>
        </w:rPr>
        <w:t>ұжат</w:t>
      </w:r>
      <w:r>
        <w:rPr>
          <w:rStyle w:val="s0"/>
        </w:rPr>
        <w:t>; № 10, 48-құжат; 2011 ж., № 1, 3, 7-құжаттар; № 11, 102-құжат; № 16, 129-құжат; 2012 ж., № 4, 32-құжат; № 8, 63-құжат; 2013 ж., № 1, 2-құжат; № 2, 10-құжат; № 14, 72-құжат; 2014 ж., № 1, 4-құжат):</w:t>
      </w:r>
    </w:p>
    <w:p w:rsidR="00000000" w:rsidRDefault="00E74E31">
      <w:pPr>
        <w:ind w:firstLine="400"/>
        <w:jc w:val="both"/>
      </w:pPr>
      <w:hyperlink r:id="rId10" w:anchor="sub_id=130000" w:history="1">
        <w:r>
          <w:rPr>
            <w:rStyle w:val="a4"/>
          </w:rPr>
          <w:t>13-бап</w:t>
        </w:r>
      </w:hyperlink>
      <w:r>
        <w:rPr>
          <w:rStyle w:val="s0"/>
        </w:rPr>
        <w:t xml:space="preserve"> мынадай мазмұндағы 17-2) тармақшамен толықтырылсын:</w:t>
      </w:r>
    </w:p>
    <w:p w:rsidR="00000000" w:rsidRDefault="00E74E31">
      <w:pPr>
        <w:ind w:firstLine="400"/>
        <w:jc w:val="both"/>
      </w:pPr>
      <w:r>
        <w:rPr>
          <w:rStyle w:val="s0"/>
        </w:rPr>
        <w:t>«17-2) сыртқы барлаудың және арнаулы мемлекеттік органдардың өзге де субъектілерінің қызметкерлері мен әскери қызметшілерінің жеке басын, олардың бөлімшелерінің, үй-жа</w:t>
      </w:r>
      <w:r>
        <w:rPr>
          <w:rStyle w:val="s0"/>
        </w:rPr>
        <w:t>йлары мен көлік құралдарының ведомстволық тиесілілігін, сондай-ақ жасырын көмекшілердің жеке басын шифрлау мақсатында сыртқы барлаудың және арнаулы мемлекеттік органдардың өзге де субъектілері үшін басқа мемлекеттік органдардың, сондай-ақ ұйымдардың оларды</w:t>
      </w:r>
      <w:r>
        <w:rPr>
          <w:rStyle w:val="s0"/>
        </w:rPr>
        <w:t xml:space="preserve"> дайындау және (немесе) ресімдеу тәртібі бірлескен нормативтік құқықтық актілермен айқындалатын құжаттарын дайындау және (немесе) ресімдеу.</w:t>
      </w:r>
    </w:p>
    <w:p w:rsidR="00000000" w:rsidRDefault="00E74E31">
      <w:pPr>
        <w:ind w:firstLine="400"/>
        <w:jc w:val="both"/>
      </w:pPr>
      <w:r>
        <w:rPr>
          <w:rStyle w:val="s0"/>
        </w:rPr>
        <w:t xml:space="preserve">Сыртқы барлаудың және арнаулы мемлекеттік органдардың өзге де субъектілерінің мемлекеттік органдарда тіркелуі талап </w:t>
      </w:r>
      <w:r>
        <w:rPr>
          <w:rStyle w:val="s0"/>
        </w:rPr>
        <w:t>етілетін мемлекеттік органдардың құжаттарын, оның ішінде олардың ұлттық қауіпсіздік органдарының өтінімі бойынша беретін құжаттарын осы тармақшада көзделген мақсатта пайдалану қажеттігі жағдайында, тиісті мемлекеттік органдар бірлескен нормативтік құқықтық</w:t>
      </w:r>
      <w:r>
        <w:rPr>
          <w:rStyle w:val="s0"/>
        </w:rPr>
        <w:t xml:space="preserve"> актілермен айқындалатын тәртіппен оларды өтеусіз негізде дайындайды және (немесе) ресімдейді;».</w:t>
      </w:r>
    </w:p>
    <w:p w:rsidR="00000000" w:rsidRDefault="00E74E31">
      <w:pPr>
        <w:ind w:firstLine="400"/>
        <w:jc w:val="both"/>
      </w:pPr>
      <w:r>
        <w:rPr>
          <w:rStyle w:val="s0"/>
        </w:rPr>
        <w:t xml:space="preserve">3. «Сыртқы барлау туралы» 2010 жылғы 22 мамырдағы Қазақстан Республикасының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</w:t>
      </w:r>
      <w:r>
        <w:rPr>
          <w:rStyle w:val="s0"/>
        </w:rPr>
        <w:t>Республикасы Парламентінің Жаршысы, 2010 ж., № 10, 46-құжат; 2011 ж., № қ 3-құжат; 2012 ж., № 4, 32-құжат; № 5, 41-құжат; № 8, 63-құжат; 2013 ж., № 2, 10-құжат):</w:t>
      </w:r>
    </w:p>
    <w:p w:rsidR="00000000" w:rsidRDefault="00E74E31">
      <w:pPr>
        <w:ind w:firstLine="400"/>
        <w:jc w:val="both"/>
      </w:pPr>
      <w:r>
        <w:rPr>
          <w:rStyle w:val="s0"/>
        </w:rPr>
        <w:t xml:space="preserve">1) </w:t>
      </w:r>
      <w:hyperlink r:id="rId12" w:anchor="sub_id=20000" w:history="1">
        <w:r>
          <w:rPr>
            <w:rStyle w:val="a4"/>
          </w:rPr>
          <w:t>2-баптың</w:t>
        </w:r>
      </w:hyperlink>
      <w:r>
        <w:rPr>
          <w:rStyle w:val="s0"/>
        </w:rPr>
        <w:t xml:space="preserve"> 1-тармағының 2) және 3) тармақшалары мынадай редакцияда жазылсын:</w:t>
      </w:r>
    </w:p>
    <w:p w:rsidR="00000000" w:rsidRDefault="00E74E31">
      <w:pPr>
        <w:ind w:firstLine="400"/>
        <w:jc w:val="both"/>
      </w:pPr>
      <w:r>
        <w:rPr>
          <w:rStyle w:val="s0"/>
        </w:rPr>
        <w:t>«2) осы Заңның 6-бабының 2) тармақшасында көзделген өкілеттіктер шегінде Қазақстан Республикасының ұлттық қауіпсіздік органдары жатады.</w:t>
      </w:r>
    </w:p>
    <w:p w:rsidR="00000000" w:rsidRDefault="00E74E31">
      <w:pPr>
        <w:ind w:firstLine="400"/>
        <w:jc w:val="both"/>
      </w:pPr>
      <w:r>
        <w:rPr>
          <w:rStyle w:val="s0"/>
        </w:rPr>
        <w:t>Құзыретіне</w:t>
      </w:r>
      <w:r>
        <w:rPr>
          <w:rStyle w:val="s0"/>
        </w:rPr>
        <w:t xml:space="preserve"> барлау қызметін жүзеге асыру кіретін ұлтты</w:t>
      </w:r>
      <w:r>
        <w:rPr>
          <w:rStyle w:val="s0"/>
        </w:rPr>
        <w:t>қ</w:t>
      </w:r>
      <w:r>
        <w:rPr>
          <w:rStyle w:val="s0"/>
        </w:rPr>
        <w:t xml:space="preserve"> қауіпсіздік органдары қызметтерінің, бөлімшелерінің және қызметкерлері санаттарының тізбесін Қазақстан Республикасының заңнамасына сәйкес Қазақстан Республикасы Ұлттық қауіпсіздік комитетінің Төрағасы айқындайды;</w:t>
      </w:r>
    </w:p>
    <w:p w:rsidR="00000000" w:rsidRDefault="00E74E31">
      <w:pPr>
        <w:ind w:firstLine="400"/>
        <w:jc w:val="both"/>
      </w:pPr>
      <w:r>
        <w:rPr>
          <w:rStyle w:val="s0"/>
        </w:rPr>
        <w:t xml:space="preserve">3) осы Заңның 6-бабының 3) тармақшасында </w:t>
      </w:r>
      <w:r>
        <w:rPr>
          <w:rStyle w:val="s0"/>
        </w:rPr>
        <w:t>көзделген өкілеттіктер шегінде Қазақстан Республикасы Қорғаныс министрлігінің әскери барлау органдары жатады.»;</w:t>
      </w:r>
    </w:p>
    <w:p w:rsidR="00000000" w:rsidRDefault="00E74E31">
      <w:pPr>
        <w:ind w:firstLine="400"/>
        <w:jc w:val="both"/>
      </w:pPr>
      <w:r>
        <w:rPr>
          <w:rStyle w:val="s0"/>
        </w:rPr>
        <w:t xml:space="preserve">2) </w:t>
      </w:r>
      <w:hyperlink r:id="rId13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2) және 3) тармақшалары мынадай редакцияда жазылс</w:t>
      </w:r>
      <w:r>
        <w:rPr>
          <w:rStyle w:val="s0"/>
        </w:rPr>
        <w:t>ын:</w:t>
      </w:r>
    </w:p>
    <w:p w:rsidR="00000000" w:rsidRDefault="00E74E31">
      <w:pPr>
        <w:ind w:firstLine="400"/>
        <w:jc w:val="both"/>
      </w:pPr>
      <w:r>
        <w:rPr>
          <w:rStyle w:val="s0"/>
        </w:rPr>
        <w:t>«2) Қазақстан Республикасының ұлттық қауіпсіздік органдары:</w:t>
      </w:r>
    </w:p>
    <w:p w:rsidR="00000000" w:rsidRDefault="00E74E31">
      <w:pPr>
        <w:ind w:firstLine="400"/>
        <w:jc w:val="both"/>
      </w:pPr>
      <w:r>
        <w:rPr>
          <w:rStyle w:val="s0"/>
        </w:rPr>
        <w:t>шет мемлекеттердің арнаулы қызметтері мен ұйымдарының, қылмыстық қоғамдастықтардың (қылмыстық ұйымдардың) және жекелеген адамдардың Қазақстан Республикасының конституциялық құрылысын күшпен өз</w:t>
      </w:r>
      <w:r>
        <w:rPr>
          <w:rStyle w:val="s0"/>
        </w:rPr>
        <w:t>гертуге, қауіпсіздігіне нұқсан келтіруге бағытталған барлау және өзге де қызметіне қарсы іс-қимыл саласында;</w:t>
      </w:r>
    </w:p>
    <w:p w:rsidR="00000000" w:rsidRDefault="00E74E31">
      <w:pPr>
        <w:ind w:firstLine="400"/>
        <w:jc w:val="both"/>
      </w:pPr>
      <w:r>
        <w:rPr>
          <w:rStyle w:val="s0"/>
        </w:rPr>
        <w:t>экстремизмге және террористік қызметке қарсы іс-қимыл саласында, сондай-ақ шекаралық саясат және Қазақстан Республикасының Мемлекеттік шекарасын, а</w:t>
      </w:r>
      <w:r>
        <w:rPr>
          <w:rStyle w:val="s0"/>
        </w:rPr>
        <w:t>умақтық сулары (теңіздері) мен континенттік қайраңын күзетуді жедел қамтамасыз ету саласында;</w:t>
      </w:r>
    </w:p>
    <w:p w:rsidR="00000000" w:rsidRDefault="00E74E3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және одан тысқары жерлерде шифрлік және радиотехникалық құралдар мен әдістерді пайдалана отырып, шифрланған, құпияланған, кодт</w:t>
      </w:r>
      <w:r>
        <w:rPr>
          <w:rStyle w:val="s0"/>
        </w:rPr>
        <w:t>алған және арнаулы байланыстың өзге де түрлері саласында;</w:t>
      </w:r>
    </w:p>
    <w:p w:rsidR="00000000" w:rsidRDefault="00E74E31">
      <w:pPr>
        <w:ind w:firstLine="400"/>
        <w:jc w:val="both"/>
      </w:pPr>
      <w:r>
        <w:rPr>
          <w:rStyle w:val="s0"/>
        </w:rPr>
        <w:t>3) Қазақстан Республикасы Қорғаныс министрлігінің әскери барлау органдары:</w:t>
      </w:r>
    </w:p>
    <w:p w:rsidR="00000000" w:rsidRDefault="00E74E31">
      <w:pPr>
        <w:ind w:firstLine="400"/>
        <w:jc w:val="both"/>
      </w:pPr>
      <w:r>
        <w:rPr>
          <w:rStyle w:val="s0"/>
        </w:rPr>
        <w:t>әскери</w:t>
      </w:r>
      <w:r>
        <w:rPr>
          <w:rStyle w:val="s0"/>
        </w:rPr>
        <w:t>, әскери-саяси, әскери-экономикалық және әскери-техникалық салаларда, халықаралық террористік және экстремистік ұйымд</w:t>
      </w:r>
      <w:r>
        <w:rPr>
          <w:rStyle w:val="s0"/>
        </w:rPr>
        <w:t>арға қарсы іс-қимыл жасау, радиоэлектрондық құралдар мен әдістерді пайдалана отырып, шифрланған, құпияланған және арнаулы байланыстың өзге де түрлері салаларында және Қазақстан Республикасы ұлттық қауіпсіздігі әскери құрамдасының мүдделерін қозғайтын басқа</w:t>
      </w:r>
      <w:r>
        <w:rPr>
          <w:rStyle w:val="s0"/>
        </w:rPr>
        <w:t xml:space="preserve"> да салаларда жүзеге асырады.»;</w:t>
      </w:r>
    </w:p>
    <w:p w:rsidR="00000000" w:rsidRDefault="00E74E31">
      <w:pPr>
        <w:ind w:firstLine="400"/>
        <w:jc w:val="both"/>
      </w:pPr>
      <w:r>
        <w:rPr>
          <w:rStyle w:val="s0"/>
        </w:rPr>
        <w:t xml:space="preserve">3) </w:t>
      </w:r>
      <w:hyperlink r:id="rId14" w:anchor="sub_id=90000" w:history="1">
        <w:r>
          <w:rPr>
            <w:rStyle w:val="a4"/>
          </w:rPr>
          <w:t>9-бапта</w:t>
        </w:r>
      </w:hyperlink>
      <w:r>
        <w:rPr>
          <w:rStyle w:val="s0"/>
        </w:rPr>
        <w:t>:</w:t>
      </w:r>
    </w:p>
    <w:p w:rsidR="00000000" w:rsidRDefault="00E74E31">
      <w:pPr>
        <w:ind w:firstLine="400"/>
        <w:jc w:val="both"/>
      </w:pPr>
      <w:r>
        <w:rPr>
          <w:rStyle w:val="s0"/>
        </w:rPr>
        <w:t>9) және 11) тармақшалар мынадай редакцияда жазылсын:</w:t>
      </w:r>
    </w:p>
    <w:p w:rsidR="00000000" w:rsidRDefault="00E74E31">
      <w:pPr>
        <w:ind w:firstLine="400"/>
        <w:jc w:val="both"/>
      </w:pPr>
      <w:r>
        <w:rPr>
          <w:rStyle w:val="s0"/>
        </w:rPr>
        <w:t>«9) Қазақстан Республикасының ұлттық қауіпсіздігін қамтамасыз етудің басқа да күштерімен, сондай-ақ Қазақстан Республикасының мемлекеттік органдарымен және ұйымдарымен өзара іс-қимыл жасасу. Сыртқы барлау органының Қазақстан Республикасының мүдделі мемлеке</w:t>
      </w:r>
      <w:r>
        <w:rPr>
          <w:rStyle w:val="s0"/>
        </w:rPr>
        <w:t>ттік органдарымен өзара Іс-қимыл жасасу тәртібі бірлескен нормативтік құқықтық актілермен айқындалады, ал, меншік нысанына қарамастан Қазақстан Республикасының ұйымдарымен - келісімде белгіленеді;»;</w:t>
      </w:r>
    </w:p>
    <w:p w:rsidR="00000000" w:rsidRDefault="00E74E31">
      <w:pPr>
        <w:ind w:firstLine="400"/>
        <w:jc w:val="both"/>
      </w:pPr>
      <w:r>
        <w:rPr>
          <w:rStyle w:val="s0"/>
        </w:rPr>
        <w:t>«11) ақпараттық жүйелерді және ақпараттық ресурстарды, ар</w:t>
      </w:r>
      <w:r>
        <w:rPr>
          <w:rStyle w:val="s0"/>
        </w:rPr>
        <w:t>наулы техникалық құралдарды, байланыс жүйелерін, арнайы мақсаттағы телекоммуникациялар желілерін, деректерді беру жүйелерін, ақпараттың техникалық арналар арқылы таралып кетуінен қорғау құралдарын, оларды бағдарламалық қамтамасыз етуді, қару-жарақты және ж</w:t>
      </w:r>
      <w:r>
        <w:rPr>
          <w:rStyle w:val="s0"/>
        </w:rPr>
        <w:t>арақтануды әзірлеу, сатып алу, (криптографиялық қорғау құралдарын қоспағанда) жасау, іске қосу және пайдалану, шифрлау және шифрды ашу жұмыстарын ұйымдастыру. Осы мақсаттарда Қазақстан Республикасының мемлекеттік органдарымен және меншік нысанына қарамаста</w:t>
      </w:r>
      <w:r>
        <w:rPr>
          <w:rStyle w:val="s0"/>
        </w:rPr>
        <w:t>н ұйымдарымен, шет мемлекеттердің арнаулы қызметтерімен және ұйымдарымен шарттар, келісімшарттар жасасу;»;</w:t>
      </w:r>
    </w:p>
    <w:p w:rsidR="00000000" w:rsidRDefault="00E74E31">
      <w:pPr>
        <w:ind w:firstLine="400"/>
        <w:jc w:val="both"/>
      </w:pPr>
      <w:r>
        <w:rPr>
          <w:rStyle w:val="s0"/>
        </w:rPr>
        <w:t>мынадай мазмұндағы 20-1) және 20-2) тармақшалармен толықтырылсын:</w:t>
      </w:r>
    </w:p>
    <w:p w:rsidR="00000000" w:rsidRDefault="00E74E31">
      <w:pPr>
        <w:ind w:firstLine="400"/>
        <w:jc w:val="both"/>
      </w:pPr>
      <w:r>
        <w:rPr>
          <w:rStyle w:val="s0"/>
        </w:rPr>
        <w:t>«20-1) қызметкерлердің және сыртқы барлау органына жасырын көмек көрсететін адамдардың жеке басын, бөлімшелердің, объектілердің, үй-жайлар мен көлік құралдарының ведомстволық тиесілігін шифрлау мақсатында, оларды дайындау және (немесе) ресімдеу тәртібін сы</w:t>
      </w:r>
      <w:r>
        <w:rPr>
          <w:rStyle w:val="s0"/>
        </w:rPr>
        <w:t>ртқы барлау органының басшысы айқындайтын басқа мемлекеттік органдардың, сондай-ақ меншік нысандарына қарамастан ұйымдардың құжаттарын Қазақстан Республикасынан тысқары жерлерде пайдалану үшін дайындау және ресімдеу.</w:t>
      </w:r>
    </w:p>
    <w:p w:rsidR="00000000" w:rsidRDefault="00E74E31">
      <w:pPr>
        <w:ind w:firstLine="400"/>
        <w:jc w:val="both"/>
      </w:pPr>
      <w:r>
        <w:rPr>
          <w:rStyle w:val="s0"/>
        </w:rPr>
        <w:t>Осы тармақшада көзделген мақсаттарда ме</w:t>
      </w:r>
      <w:r>
        <w:rPr>
          <w:rStyle w:val="s0"/>
        </w:rPr>
        <w:t>млекеттік органдарға және меншік нысандарына қарамастан ұйымдарға құжаттардың және қызметтік куәліктердің бланкілерін, оларды толтыру үлгілерін сыртқы барлау органына беру туралы орындалуға міндетті сұрау салулар жіберу;</w:t>
      </w:r>
    </w:p>
    <w:p w:rsidR="00000000" w:rsidRDefault="00E74E31">
      <w:pPr>
        <w:ind w:firstLine="400"/>
        <w:jc w:val="both"/>
      </w:pPr>
      <w:r>
        <w:rPr>
          <w:rStyle w:val="s0"/>
        </w:rPr>
        <w:t>20-2) сыртқы барлау органы басшысын</w:t>
      </w:r>
      <w:r>
        <w:rPr>
          <w:rStyle w:val="s0"/>
        </w:rPr>
        <w:t>ың немесе ол уәкілеттік берген лауазымды адамның жедел-қызметтік жұмыс материалдарына Қазақстан Республикасының заңнамасына сәйкес жария сипат берілгенге дейін оларға қолжетімділікті шектеуді қамтамасыз ететін өкімдік қызметі арқылы барлау және өзге де жед</w:t>
      </w:r>
      <w:r>
        <w:rPr>
          <w:rStyle w:val="s0"/>
        </w:rPr>
        <w:t>ел-іздестіру қызметін жүзеге асыру кезінде, осы қызметтің нәтижелері көрсетілетін материалдарды іске асыру кезінде астыртын әрекет етуді қамтамасыз ету, сондай-ақ ақпарат көздерін құпиясыздандыруға жол бермеу жөнінде қажетті шаралар қолдану;»;</w:t>
      </w:r>
    </w:p>
    <w:p w:rsidR="00000000" w:rsidRDefault="00E74E31">
      <w:pPr>
        <w:ind w:firstLine="400"/>
        <w:jc w:val="both"/>
      </w:pPr>
      <w:r>
        <w:rPr>
          <w:rStyle w:val="s0"/>
        </w:rPr>
        <w:t xml:space="preserve">4) </w:t>
      </w:r>
      <w:hyperlink r:id="rId15" w:anchor="sub_id=9010000" w:history="1">
        <w:r>
          <w:rPr>
            <w:rStyle w:val="a4"/>
          </w:rPr>
          <w:t>9-1-бап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E74E31">
      <w:pPr>
        <w:ind w:firstLine="400"/>
        <w:jc w:val="both"/>
      </w:pPr>
      <w:r>
        <w:rPr>
          <w:rStyle w:val="s0"/>
        </w:rPr>
        <w:t xml:space="preserve">«9-1-бап. Қазақстан Республикасы Қорғаныс министрлігінің әскери барлау органдарының құзыреті </w:t>
      </w:r>
    </w:p>
    <w:p w:rsidR="00000000" w:rsidRDefault="00E74E3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Қорғаныс министрлігінің әс</w:t>
      </w:r>
      <w:r>
        <w:rPr>
          <w:rStyle w:val="s0"/>
        </w:rPr>
        <w:t>кери барлау органдарының құзыретіне осы Заңның 9-бабының 2) — 4), 7), 10), 14), 16), 20-1), 20-2) және 26) тармақшаларын қоспағанда, осы Заңның 8-бабында көзделген ережелерден басқа, 9-бабының ережелері де жатады.».</w:t>
      </w:r>
    </w:p>
    <w:p w:rsidR="00000000" w:rsidRDefault="00E74E31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E74E31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E74E31">
      <w:r>
        <w:rPr>
          <w:rStyle w:val="s0"/>
          <w:b/>
          <w:bCs/>
        </w:rPr>
        <w:t> </w:t>
      </w:r>
    </w:p>
    <w:p w:rsidR="00000000" w:rsidRDefault="00E74E31">
      <w:pPr>
        <w:ind w:firstLine="360"/>
        <w:jc w:val="both"/>
      </w:pPr>
      <w:r>
        <w:rPr>
          <w:rStyle w:val="s0"/>
          <w:b/>
          <w:bCs/>
        </w:rPr>
        <w:t>Н. НАЗАРБАЕВ</w:t>
      </w:r>
    </w:p>
    <w:p w:rsidR="00000000" w:rsidRDefault="00E74E31">
      <w:pPr>
        <w:ind w:firstLine="400"/>
        <w:jc w:val="both"/>
      </w:pPr>
      <w:r>
        <w:rPr>
          <w:rStyle w:val="s0"/>
        </w:rPr>
        <w:t> </w:t>
      </w:r>
    </w:p>
    <w:p w:rsidR="00000000" w:rsidRDefault="00E74E31">
      <w:r>
        <w:rPr>
          <w:rStyle w:val="s0"/>
        </w:rPr>
        <w:t>Астана, Ақорда, 2014 жылғы сәуірдің 7-і.</w:t>
      </w:r>
    </w:p>
    <w:p w:rsidR="00000000" w:rsidRDefault="00E74E31">
      <w:pPr>
        <w:ind w:firstLine="720"/>
        <w:jc w:val="both"/>
      </w:pPr>
      <w:r>
        <w:rPr>
          <w:rStyle w:val="s0"/>
        </w:rPr>
        <w:t xml:space="preserve">№ 185-V 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p w:rsidR="00000000" w:rsidRDefault="00E74E31">
      <w:pPr>
        <w:ind w:left="1200" w:hanging="800"/>
        <w:jc w:val="both"/>
      </w:pPr>
      <w:r>
        <w:t> </w:t>
      </w:r>
    </w:p>
    <w:p w:rsidR="00000000" w:rsidRDefault="00E74E31">
      <w:pPr>
        <w:ind w:left="1200" w:hanging="8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E31" w:rsidRDefault="00E74E31" w:rsidP="00E74E31">
      <w:r>
        <w:separator/>
      </w:r>
    </w:p>
  </w:endnote>
  <w:endnote w:type="continuationSeparator" w:id="0">
    <w:p w:rsidR="00E74E31" w:rsidRDefault="00E74E31" w:rsidP="00E74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E31" w:rsidRDefault="00E74E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E31" w:rsidRDefault="00E74E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E31" w:rsidRDefault="00E74E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E31" w:rsidRDefault="00E74E31" w:rsidP="00E74E31">
      <w:r>
        <w:separator/>
      </w:r>
    </w:p>
  </w:footnote>
  <w:footnote w:type="continuationSeparator" w:id="0">
    <w:p w:rsidR="00E74E31" w:rsidRDefault="00E74E31" w:rsidP="00E74E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E31" w:rsidRDefault="00E74E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E31" w:rsidRDefault="00E74E31" w:rsidP="00E74E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4E31" w:rsidRPr="00E74E31" w:rsidRDefault="00E74E31" w:rsidP="00E74E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сыртқы барлау мәселелері бойынша өзгерістер мен толықтырулар енгізу туралы» Қазақстан Республикасының 2014 жылғы 7 сәуірдегі № 185-V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E31" w:rsidRDefault="00E74E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4E31"/>
    <w:rsid w:val="00E74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4E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4E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4E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4E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4E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4E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4E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4E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158" TargetMode="External"/><Relationship Id="rId13" Type="http://schemas.openxmlformats.org/officeDocument/2006/relationships/hyperlink" Target="http://online.zakon.kz/Document/?doc_id=3072630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1003158" TargetMode="External"/><Relationship Id="rId12" Type="http://schemas.openxmlformats.org/officeDocument/2006/relationships/hyperlink" Target="http://online.zakon.kz/Document/?doc_id=3072630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167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2630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2630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0597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971" TargetMode="External"/><Relationship Id="rId14" Type="http://schemas.openxmlformats.org/officeDocument/2006/relationships/hyperlink" Target="http://online.zakon.kz/Document/?doc_id=3072630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1075</Words>
  <Characters>8695</Characters>
  <Application>Microsoft Office Word</Application>
  <DocSecurity>0</DocSecurity>
  <Lines>72</Lines>
  <Paragraphs>19</Paragraphs>
  <ScaleCrop>false</ScaleCrop>
  <Company>SPecialiST RePack</Company>
  <LinksUpToDate>false</LinksUpToDate>
  <CharactersWithSpaces>9751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сыртқы барлау мәселелері бойынша өзгерістер мен толықтырулар енгізу туралы» Қазақстан Республикасының 2014 жылғы 7 сәуірдегі № 185-V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2024-03-19T08:17:00Z</dcterms:created>
  <dcterms:modified xsi:type="dcterms:W3CDTF">2024-03-19T08:17:00Z</dcterms:modified>
</cp:coreProperties>
</file>