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C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7 апреля 2014 года № 185-V «О внесении изменений и дополнений в некоторые законодательные акты Республики Казахстан по вопросам внешней разведки»</w:t>
      </w:r>
    </w:p>
    <w:p w:rsidR="00000000" w:rsidRDefault="006B7C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B7C77">
      <w:pPr>
        <w:ind w:firstLine="360"/>
      </w:pPr>
      <w:r>
        <w:t xml:space="preserve">Опубликован: «Казахстанская правда» от 8 апреля 2014 г. № 67 (27688); </w:t>
      </w:r>
      <w:r>
        <w:rPr>
          <w:rStyle w:val="s0"/>
        </w:rPr>
        <w:t>Ведомости Парламента Республики Казахстан, 2014 год, апрель, № 7 (2656), ст. 33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C77" w:rsidRDefault="006B7C77" w:rsidP="006B7C77">
      <w:r>
        <w:separator/>
      </w:r>
    </w:p>
  </w:endnote>
  <w:endnote w:type="continuationSeparator" w:id="0">
    <w:p w:rsidR="006B7C77" w:rsidRDefault="006B7C77" w:rsidP="006B7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77" w:rsidRDefault="006B7C7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77" w:rsidRDefault="006B7C7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77" w:rsidRDefault="006B7C7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C77" w:rsidRDefault="006B7C77" w:rsidP="006B7C77">
      <w:r>
        <w:separator/>
      </w:r>
    </w:p>
  </w:footnote>
  <w:footnote w:type="continuationSeparator" w:id="0">
    <w:p w:rsidR="006B7C77" w:rsidRDefault="006B7C77" w:rsidP="006B7C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77" w:rsidRDefault="006B7C7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77" w:rsidRDefault="006B7C77" w:rsidP="006B7C7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C77" w:rsidRPr="006B7C77" w:rsidRDefault="006B7C77" w:rsidP="006B7C7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07.04.2014 № 185-V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C77" w:rsidRDefault="006B7C7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C77"/>
    <w:rsid w:val="006B7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7C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7C7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7C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7C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B7C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7C7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B7C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B7C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280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07.04.2014 № 185-V (©Paragraph 2023)</dc:title>
  <dc:subject/>
  <dc:creator>Сергей М</dc:creator>
  <cp:keywords/>
  <dc:description/>
  <cp:lastModifiedBy>Сергей М</cp:lastModifiedBy>
  <cp:revision>2</cp:revision>
  <dcterms:created xsi:type="dcterms:W3CDTF">2023-11-14T18:44:00Z</dcterms:created>
  <dcterms:modified xsi:type="dcterms:W3CDTF">2023-11-14T18:44:00Z</dcterms:modified>
</cp:coreProperties>
</file>