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11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17 марта 2014 года № 111 «О внесении изменений в приказ Министра юстиции Республики Казахстан от 20 января 2011 года № 18 «Об утверждении Типовых форм постановлений частных судебных исполнителей» (утратил сил</w:t>
      </w:r>
      <w:r>
        <w:rPr>
          <w:rStyle w:val="s0"/>
          <w:b/>
          <w:bCs/>
        </w:rPr>
        <w:t>у)</w:t>
      </w:r>
    </w:p>
    <w:p w:rsidR="00000000" w:rsidRDefault="00EC11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11C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марта 2014 года под № 9269</w:t>
      </w:r>
    </w:p>
    <w:p w:rsidR="00000000" w:rsidRDefault="00EC11CF">
      <w:pPr>
        <w:ind w:firstLine="400"/>
        <w:jc w:val="both"/>
      </w:pPr>
      <w:r>
        <w:rPr>
          <w:rStyle w:val="s0"/>
        </w:rPr>
        <w:t> </w:t>
      </w:r>
    </w:p>
    <w:p w:rsidR="00000000" w:rsidRDefault="00EC11C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11 апреля 2014 г.</w:t>
        </w:r>
      </w:hyperlink>
    </w:p>
    <w:p w:rsidR="00000000" w:rsidRDefault="00EC11CF">
      <w:pPr>
        <w:ind w:firstLine="400"/>
        <w:jc w:val="both"/>
      </w:pPr>
      <w:r>
        <w:rPr>
          <w:rStyle w:val="s0"/>
        </w:rPr>
        <w:t> </w:t>
      </w:r>
    </w:p>
    <w:p w:rsidR="00000000" w:rsidRDefault="00EC11CF">
      <w:pPr>
        <w:ind w:firstLine="397"/>
        <w:jc w:val="both"/>
      </w:pPr>
      <w:r>
        <w:rPr>
          <w:rStyle w:val="s0"/>
        </w:rPr>
        <w:t xml:space="preserve">Утратил силу с 24 апреля 2019 года в соответствии с </w:t>
      </w:r>
      <w:hyperlink r:id="rId8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Республи</w:t>
      </w:r>
      <w:r>
        <w:rPr>
          <w:rStyle w:val="s0"/>
        </w:rPr>
        <w:t>ки Казахстан от 28 марта 2019 года № 148</w:t>
      </w:r>
    </w:p>
    <w:p w:rsidR="00000000" w:rsidRDefault="00EC11C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1CF" w:rsidRDefault="00EC11CF" w:rsidP="00EC11CF">
      <w:r>
        <w:separator/>
      </w:r>
    </w:p>
  </w:endnote>
  <w:endnote w:type="continuationSeparator" w:id="0">
    <w:p w:rsidR="00EC11CF" w:rsidRDefault="00EC11CF" w:rsidP="00EC1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1CF" w:rsidRDefault="00EC11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1CF" w:rsidRDefault="00EC11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1CF" w:rsidRDefault="00EC11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1CF" w:rsidRDefault="00EC11CF" w:rsidP="00EC11CF">
      <w:r>
        <w:separator/>
      </w:r>
    </w:p>
  </w:footnote>
  <w:footnote w:type="continuationSeparator" w:id="0">
    <w:p w:rsidR="00EC11CF" w:rsidRDefault="00EC11CF" w:rsidP="00EC11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1CF" w:rsidRDefault="00EC11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1CF" w:rsidRDefault="00EC11CF" w:rsidP="00EC11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11CF" w:rsidRPr="00EC11CF" w:rsidRDefault="00EC11CF" w:rsidP="00EC11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17 марта 2014 года № 111 «О внесении изменений в приказ Министра юстиции Республики Казахстан от 20 января 2011 года № 18 «Об утверждении Типовых форм постановлений частных судебных исполнителей»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1CF" w:rsidRDefault="00EC11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11CF"/>
    <w:rsid w:val="00EC1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11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11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11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11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11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11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11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11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144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2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679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17 марта 2014 года № 111 «О внесении изменений в приказ Министра юстиции Республики Казахстан от 20 января 2011 года № 18 «Об утверждении Типовых форм постановлений частных судебных исполнителей»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2023-11-17T15:22:00Z</dcterms:created>
  <dcterms:modified xsi:type="dcterms:W3CDTF">2023-11-17T15:22:00Z</dcterms:modified>
</cp:coreProperties>
</file>