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354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финансов Республики Казахстан от 26 февраля 2014 года № 78 «Об утверждении Правил передачи во владение и пользование концессионеру объектов концессии, находящихся в государственной собстве</w:t>
      </w:r>
      <w:r>
        <w:rPr>
          <w:rStyle w:val="s0"/>
          <w:b/>
          <w:bCs/>
        </w:rPr>
        <w:t>нности» (утратил силу)</w:t>
      </w:r>
    </w:p>
    <w:p w:rsidR="00000000" w:rsidRDefault="00313544">
      <w:pPr>
        <w:pStyle w:val="p"/>
      </w:pPr>
      <w:r>
        <w:t> </w:t>
      </w:r>
    </w:p>
    <w:p w:rsidR="00000000" w:rsidRDefault="0031354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апреля 2014 года под № 9291</w:t>
      </w:r>
    </w:p>
    <w:p w:rsidR="00000000" w:rsidRDefault="00313544">
      <w:pPr>
        <w:pStyle w:val="pj"/>
      </w:pPr>
      <w:r>
        <w:t> </w:t>
      </w:r>
    </w:p>
    <w:p w:rsidR="00000000" w:rsidRDefault="00313544">
      <w:pPr>
        <w:pStyle w:val="pj"/>
      </w:pPr>
      <w:r>
        <w:t>Опубликован: «Казахстанская правда» от 28 июня 2014 г. № 126 (27747)</w:t>
      </w:r>
    </w:p>
    <w:p w:rsidR="00000000" w:rsidRDefault="00313544">
      <w:pPr>
        <w:pStyle w:val="pj"/>
      </w:pPr>
      <w:r>
        <w:t> </w:t>
      </w:r>
    </w:p>
    <w:p w:rsidR="00000000" w:rsidRDefault="00313544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 мая 2025 года № 260</w:t>
      </w:r>
    </w:p>
    <w:p w:rsidR="00000000" w:rsidRDefault="00313544">
      <w:pPr>
        <w:pStyle w:val="pj"/>
      </w:pPr>
      <w:r>
        <w:rPr>
          <w:rStyle w:val="s0"/>
        </w:rPr>
        <w:t> </w:t>
      </w:r>
    </w:p>
    <w:p w:rsidR="00000000" w:rsidRDefault="00313544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3544" w:rsidRDefault="00313544" w:rsidP="00313544">
      <w:r>
        <w:separator/>
      </w:r>
    </w:p>
  </w:endnote>
  <w:endnote w:type="continuationSeparator" w:id="0">
    <w:p w:rsidR="00313544" w:rsidRDefault="00313544" w:rsidP="003135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544" w:rsidRDefault="0031354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544" w:rsidRDefault="0031354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544" w:rsidRDefault="0031354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3544" w:rsidRDefault="00313544" w:rsidP="00313544">
      <w:r>
        <w:separator/>
      </w:r>
    </w:p>
  </w:footnote>
  <w:footnote w:type="continuationSeparator" w:id="0">
    <w:p w:rsidR="00313544" w:rsidRDefault="00313544" w:rsidP="003135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544" w:rsidRDefault="0031354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544" w:rsidRDefault="00313544" w:rsidP="003135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3544" w:rsidRPr="00313544" w:rsidRDefault="00313544" w:rsidP="003135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финансов Республики Казахстан от 26 февраля 2014 года № 78 «Об утверждении Правил передачи во владение и пользование концессионеру объектов концессии, находящихся в государственной собственности»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544" w:rsidRDefault="0031354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3544"/>
    <w:rsid w:val="00313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35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354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35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354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35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354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35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354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28988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563</Characters>
  <Application>Microsoft Office Word</Application>
  <DocSecurity>0</DocSecurity>
  <Lines>4</Lines>
  <Paragraphs>1</Paragraphs>
  <ScaleCrop>false</ScaleCrop>
  <Company/>
  <LinksUpToDate>false</LinksUpToDate>
  <CharactersWithSpaces>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2025-06-25T17:29:00Z</dcterms:created>
  <dcterms:modified xsi:type="dcterms:W3CDTF">2025-06-25T17:29:00Z</dcterms:modified>
</cp:coreProperties>
</file>