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7B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Сборник сметных цен на строительные материалы, изделия и конструкции. Сборник сметных норм и расценок на эксплуатацию строительных машин (СН РК 8.02-04-2002, СН РК 8.02-03-2002). Изменения и дополнения. Выпуск 14</w:t>
      </w:r>
    </w:p>
    <w:p w:rsidR="00000000" w:rsidRDefault="002E7BA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7BA7">
      <w:pPr>
        <w:autoSpaceDE w:val="0"/>
        <w:autoSpaceDN w:val="0"/>
        <w:ind w:firstLine="426"/>
        <w:jc w:val="center"/>
      </w:pPr>
      <w:r>
        <w:rPr>
          <w:b/>
          <w:bCs/>
        </w:rPr>
        <w:t>Предисловие</w:t>
      </w:r>
    </w:p>
    <w:p w:rsidR="00000000" w:rsidRDefault="002E7BA7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E7BA7">
      <w:pPr>
        <w:autoSpaceDE w:val="0"/>
        <w:autoSpaceDN w:val="0"/>
        <w:ind w:firstLine="426"/>
        <w:jc w:val="both"/>
      </w:pPr>
      <w:r>
        <w:t xml:space="preserve">1. </w:t>
      </w:r>
      <w:r>
        <w:rPr>
          <w:b/>
          <w:bCs/>
        </w:rPr>
        <w:t>РАЗРАБОТАНЫ</w:t>
      </w:r>
      <w:r>
        <w:t xml:space="preserve"> </w:t>
      </w:r>
      <w:r>
        <w:t>АО «КазНИИСА»</w:t>
      </w:r>
    </w:p>
    <w:p w:rsidR="00000000" w:rsidRDefault="002E7BA7">
      <w:pPr>
        <w:autoSpaceDE w:val="0"/>
        <w:autoSpaceDN w:val="0"/>
        <w:ind w:firstLine="426"/>
        <w:jc w:val="both"/>
      </w:pPr>
      <w:r>
        <w:t xml:space="preserve">2. </w:t>
      </w:r>
      <w:r>
        <w:rPr>
          <w:b/>
          <w:bCs/>
        </w:rPr>
        <w:t>ПРЕДСТАВЛЕНЫ</w:t>
      </w:r>
      <w:r>
        <w:t xml:space="preserve"> Комитетом по делам строительства и жилищно-коммунального хозяйства Министерства Регионального Развития Республики Казахстан</w:t>
      </w:r>
    </w:p>
    <w:p w:rsidR="00000000" w:rsidRDefault="002E7BA7">
      <w:pPr>
        <w:autoSpaceDE w:val="0"/>
        <w:autoSpaceDN w:val="0"/>
        <w:ind w:firstLine="426"/>
        <w:jc w:val="both"/>
      </w:pPr>
      <w:r>
        <w:t xml:space="preserve">3. </w:t>
      </w:r>
      <w:r>
        <w:rPr>
          <w:b/>
          <w:bCs/>
        </w:rPr>
        <w:t>ПРИНЯТЫ</w:t>
      </w:r>
      <w:r>
        <w:t xml:space="preserve"> </w:t>
      </w:r>
      <w:r>
        <w:rPr>
          <w:b/>
          <w:bCs/>
        </w:rPr>
        <w:t>И ВВЕДЕНЫ</w:t>
      </w:r>
      <w:r>
        <w:t xml:space="preserve"> </w:t>
      </w:r>
      <w:r>
        <w:rPr>
          <w:b/>
          <w:bCs/>
        </w:rPr>
        <w:t xml:space="preserve">В ДЕЙСТВИЕ </w:t>
      </w:r>
      <w:hyperlink r:id="rId7" w:history="1">
        <w:r>
          <w:rPr>
            <w:rStyle w:val="a3"/>
          </w:rPr>
          <w:t>Прика</w:t>
        </w:r>
        <w:r>
          <w:rPr>
            <w:rStyle w:val="a3"/>
          </w:rPr>
          <w:t>зом</w:t>
        </w:r>
      </w:hyperlink>
      <w:r>
        <w:t xml:space="preserve"> Комитета по делам строительства и ЖКХ МРР РК от 27.12.2012 г. № 727 с 3 января 2013 года</w:t>
      </w:r>
    </w:p>
    <w:p w:rsidR="00000000" w:rsidRDefault="002E7BA7">
      <w:pPr>
        <w:autoSpaceDE w:val="0"/>
        <w:autoSpaceDN w:val="0"/>
        <w:ind w:firstLine="426"/>
        <w:jc w:val="both"/>
      </w:pPr>
      <w:r>
        <w:t> </w:t>
      </w:r>
    </w:p>
    <w:p w:rsidR="00000000" w:rsidRDefault="002E7BA7">
      <w:pPr>
        <w:autoSpaceDE w:val="0"/>
        <w:autoSpaceDN w:val="0"/>
        <w:ind w:firstLine="426"/>
        <w:jc w:val="both"/>
      </w:pPr>
      <w:r>
        <w:rPr>
          <w:i/>
          <w:iCs/>
        </w:rPr>
        <w:t xml:space="preserve">Настоящее неофициальное издание государственного норматива подготовлено с применением действующей практики оформления и выпуска нормативных документов. Включает </w:t>
      </w:r>
      <w:r>
        <w:rPr>
          <w:i/>
          <w:iCs/>
        </w:rPr>
        <w:t>в себя текст официального издания по состоянию на 12.03.2013 г.</w:t>
      </w:r>
    </w:p>
    <w:p w:rsidR="00000000" w:rsidRDefault="002E7BA7">
      <w:pPr>
        <w:ind w:firstLine="400"/>
        <w:jc w:val="both"/>
      </w:pPr>
      <w:r>
        <w:rPr>
          <w:i/>
          <w:iCs/>
        </w:rPr>
        <w:t>Данное издание предназначено для субъектов проектно-строительного комплекса Республики Казахстан.</w:t>
      </w:r>
    </w:p>
    <w:p w:rsidR="00000000" w:rsidRDefault="002E7BA7">
      <w:pPr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BA7" w:rsidRDefault="002E7BA7" w:rsidP="002E7BA7">
      <w:r>
        <w:separator/>
      </w:r>
    </w:p>
  </w:endnote>
  <w:endnote w:type="continuationSeparator" w:id="0">
    <w:p w:rsidR="002E7BA7" w:rsidRDefault="002E7BA7" w:rsidP="002E7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BA7" w:rsidRDefault="002E7B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BA7" w:rsidRDefault="002E7B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BA7" w:rsidRDefault="002E7B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BA7" w:rsidRDefault="002E7BA7" w:rsidP="002E7BA7">
      <w:r>
        <w:separator/>
      </w:r>
    </w:p>
  </w:footnote>
  <w:footnote w:type="continuationSeparator" w:id="0">
    <w:p w:rsidR="002E7BA7" w:rsidRDefault="002E7BA7" w:rsidP="002E7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BA7" w:rsidRDefault="002E7B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BA7" w:rsidRDefault="002E7BA7" w:rsidP="002E7B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7BA7" w:rsidRPr="002E7BA7" w:rsidRDefault="002E7BA7" w:rsidP="002E7B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СН РК 8.02-04-2002, СН РК 8.02-03-2002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BA7" w:rsidRDefault="002E7B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7BA7"/>
    <w:rsid w:val="002E7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7B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7B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7B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7B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7B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7B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7B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7B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93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812</Characters>
  <Application>Microsoft Office Word</Application>
  <DocSecurity>0</DocSecurity>
  <Lines>6</Lines>
  <Paragraphs>1</Paragraphs>
  <ScaleCrop>false</ScaleCrop>
  <Company>SPecialiST RePack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СН РК 8.02-04-2002, СН РК 8.02-03-2002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2024-07-22T18:20:00Z</dcterms:created>
  <dcterms:modified xsi:type="dcterms:W3CDTF">2024-07-22T18:20:00Z</dcterms:modified>
</cp:coreProperties>
</file>