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7E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мая 2014 года № 1235-VII «О внесении изменений в некоторые законодательные акты Украины относительно порядка привлечения к уголовной ответственности»</w:t>
      </w:r>
    </w:p>
    <w:p w:rsidR="00000000" w:rsidRDefault="000D7EB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D7EBC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longtext"/>
        </w:rPr>
        <w:t xml:space="preserve"> </w:t>
      </w:r>
      <w:r>
        <w:rPr>
          <w:rStyle w:val="hps"/>
        </w:rPr>
        <w:t>Украины</w:t>
      </w:r>
      <w:r>
        <w:rPr>
          <w:rStyle w:val="longtext"/>
        </w:rPr>
        <w:t xml:space="preserve">, </w:t>
      </w:r>
      <w:r>
        <w:rPr>
          <w:rStyle w:val="hps"/>
        </w:rPr>
        <w:t>2014</w:t>
      </w:r>
      <w:r>
        <w:rPr>
          <w:rStyle w:val="longtext"/>
        </w:rPr>
        <w:t xml:space="preserve">, </w:t>
      </w:r>
      <w:r>
        <w:rPr>
          <w:rStyle w:val="hps"/>
        </w:rPr>
        <w:t>05</w:t>
      </w:r>
      <w:r>
        <w:rPr>
          <w:rStyle w:val="longtext"/>
        </w:rPr>
        <w:t xml:space="preserve">, </w:t>
      </w:r>
      <w:r>
        <w:rPr>
          <w:rStyle w:val="hps"/>
        </w:rPr>
        <w:t>08.05.2014</w:t>
      </w:r>
      <w:r>
        <w:rPr>
          <w:rStyle w:val="longtext"/>
        </w:rPr>
        <w:t xml:space="preserve"> </w:t>
      </w:r>
      <w:r>
        <w:rPr>
          <w:rStyle w:val="hps"/>
        </w:rPr>
        <w:t>№ 89</w:t>
      </w:r>
    </w:p>
    <w:p w:rsidR="00000000" w:rsidRDefault="000D7EB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EBC" w:rsidRDefault="000D7EBC" w:rsidP="000D7EBC">
      <w:r>
        <w:separator/>
      </w:r>
    </w:p>
  </w:endnote>
  <w:endnote w:type="continuationSeparator" w:id="0">
    <w:p w:rsidR="000D7EBC" w:rsidRDefault="000D7EBC" w:rsidP="000D7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EBC" w:rsidRDefault="000D7EB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EBC" w:rsidRDefault="000D7EB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EBC" w:rsidRDefault="000D7EB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EBC" w:rsidRDefault="000D7EBC" w:rsidP="000D7EBC">
      <w:r>
        <w:separator/>
      </w:r>
    </w:p>
  </w:footnote>
  <w:footnote w:type="continuationSeparator" w:id="0">
    <w:p w:rsidR="000D7EBC" w:rsidRDefault="000D7EBC" w:rsidP="000D7E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EBC" w:rsidRDefault="000D7EB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EBC" w:rsidRDefault="000D7EBC" w:rsidP="000D7EB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7EBC" w:rsidRPr="000D7EBC" w:rsidRDefault="000D7EBC" w:rsidP="000D7EB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06.05.2014 № 1235-VII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EBC" w:rsidRDefault="000D7EB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7EBC"/>
    <w:rsid w:val="000D7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D7E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D7EB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D7EB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D7E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D7E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D7EB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D7EB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D7E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196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06.05.2014 № 1235-VII (©Paragraph 2023)</dc:title>
  <dc:subject/>
  <dc:creator>Сергей М</dc:creator>
  <cp:keywords/>
  <dc:description/>
  <cp:lastModifiedBy>Сергей М</cp:lastModifiedBy>
  <cp:revision>2</cp:revision>
  <dcterms:created xsi:type="dcterms:W3CDTF">2023-11-17T20:32:00Z</dcterms:created>
  <dcterms:modified xsi:type="dcterms:W3CDTF">2023-11-17T20:32:00Z</dcterms:modified>
</cp:coreProperties>
</file>