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C3B7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Председателя Агентства Республики Казахстан по статистике от 23 декабря 2013 года № 321 «Об утверждении типовой методики ведения ведомственных классификаций (ТМВВК)» (утратил силу)</w:t>
      </w:r>
    </w:p>
    <w:p w:rsidR="00000000" w:rsidRDefault="00DC3B7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C3B7D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17 марта 2014 года под № 9235</w:t>
      </w:r>
    </w:p>
    <w:p w:rsidR="00000000" w:rsidRDefault="00DC3B7D">
      <w:r>
        <w:t> </w:t>
      </w:r>
    </w:p>
    <w:p w:rsidR="00000000" w:rsidRDefault="00DC3B7D">
      <w:pPr>
        <w:ind w:firstLine="400"/>
        <w:jc w:val="both"/>
      </w:pPr>
      <w: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право</w:t>
        </w:r>
        <w:r>
          <w:rPr>
            <w:rStyle w:val="a3"/>
          </w:rPr>
          <w:t>вых актов РК «Әділет» 6 мая 2014 г.</w:t>
        </w:r>
      </w:hyperlink>
      <w:r>
        <w:t>;</w:t>
      </w:r>
      <w:r>
        <w:rPr>
          <w:rStyle w:val="s0"/>
        </w:rPr>
        <w:t xml:space="preserve"> «Казахстанская правда» от 30 октября 2014 г. № 212 (27833)</w:t>
      </w:r>
    </w:p>
    <w:p w:rsidR="00000000" w:rsidRDefault="00DC3B7D">
      <w:pPr>
        <w:ind w:firstLine="400"/>
        <w:jc w:val="both"/>
      </w:pPr>
      <w:r>
        <w:t> </w:t>
      </w:r>
    </w:p>
    <w:p w:rsidR="00000000" w:rsidRDefault="00DC3B7D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Комитета по статистике Министерства нацио</w:t>
      </w:r>
      <w:r>
        <w:rPr>
          <w:rStyle w:val="s0"/>
        </w:rPr>
        <w:t>нальной экономики РК от 18 марта 2015 года № 50</w:t>
      </w:r>
    </w:p>
    <w:p w:rsidR="00000000" w:rsidRDefault="00DC3B7D">
      <w:pPr>
        <w:ind w:firstLine="400"/>
        <w:jc w:val="both"/>
      </w:pPr>
      <w:r>
        <w:rPr>
          <w:rStyle w:val="s0"/>
        </w:rPr>
        <w:t> </w:t>
      </w:r>
    </w:p>
    <w:p w:rsidR="00000000" w:rsidRDefault="00DC3B7D">
      <w:pPr>
        <w:ind w:firstLine="400"/>
        <w:jc w:val="both"/>
      </w:pPr>
      <w:r>
        <w:rPr>
          <w:rStyle w:val="s0"/>
        </w:rPr>
        <w:t> </w:t>
      </w:r>
    </w:p>
    <w:p w:rsidR="00000000" w:rsidRDefault="00DC3B7D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C3B7D" w:rsidRDefault="00DC3B7D" w:rsidP="00DC3B7D">
      <w:r>
        <w:separator/>
      </w:r>
    </w:p>
  </w:endnote>
  <w:endnote w:type="continuationSeparator" w:id="0">
    <w:p w:rsidR="00DC3B7D" w:rsidRDefault="00DC3B7D" w:rsidP="00DC3B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3B7D" w:rsidRDefault="00DC3B7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3B7D" w:rsidRDefault="00DC3B7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3B7D" w:rsidRDefault="00DC3B7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C3B7D" w:rsidRDefault="00DC3B7D" w:rsidP="00DC3B7D">
      <w:r>
        <w:separator/>
      </w:r>
    </w:p>
  </w:footnote>
  <w:footnote w:type="continuationSeparator" w:id="0">
    <w:p w:rsidR="00DC3B7D" w:rsidRDefault="00DC3B7D" w:rsidP="00DC3B7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3B7D" w:rsidRDefault="00DC3B7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3B7D" w:rsidRDefault="00DC3B7D" w:rsidP="00DC3B7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C3B7D" w:rsidRPr="00DC3B7D" w:rsidRDefault="00DC3B7D" w:rsidP="00DC3B7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ПРЕДСЕДАТЕЛЯ АГЕНТСТВА РК ПО СТАТИСТИКЕ ОТ 23.12.20...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3B7D" w:rsidRDefault="00DC3B7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C3B7D"/>
    <w:rsid w:val="00DC3B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C3B7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C3B7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C3B7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C3B7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C3B7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C3B7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C3B7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C3B7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77045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300009235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84</Words>
  <Characters>672</Characters>
  <Application>Microsoft Office Word</Application>
  <DocSecurity>0</DocSecurity>
  <Lines>5</Lines>
  <Paragraphs>1</Paragraphs>
  <ScaleCrop>false</ScaleCrop>
  <Company>SPecialiST RePack</Company>
  <LinksUpToDate>false</LinksUpToDate>
  <CharactersWithSpaces>755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ПРЕДСЕДАТЕЛЯ АГЕНТСТВА РК ПО СТАТИСТИКЕ ОТ 23.12.20...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2024-06-27T07:33:00Z</dcterms:created>
  <dcterms:modified xsi:type="dcterms:W3CDTF">2024-06-27T07:33:00Z</dcterms:modified>
</cp:coreProperties>
</file>