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1593">
      <w:pPr>
        <w:pStyle w:val="pj"/>
      </w:pPr>
      <w:bookmarkStart w:id="0" w:name="_GoBack"/>
      <w:bookmarkEnd w:id="0"/>
      <w:proofErr w:type="gramStart"/>
      <w:r>
        <w:rPr>
          <w:rStyle w:val="s0"/>
          <w:b/>
          <w:bCs/>
        </w:rPr>
        <w:t>Федеральный закон Российской Федерации от 27 мая 2014 года № 136-ФЗ «О внесении изменений в статью 26.3 Федерального закона «Об общих принципах организации законодательных (представительных) и исполнительных органов государственной власти субъектов Российс</w:t>
      </w:r>
      <w:r>
        <w:rPr>
          <w:rStyle w:val="s0"/>
          <w:b/>
          <w:bCs/>
        </w:rPr>
        <w:t>кой Федерации» и Федеральный закон «Об общих принципах организации местного самоуправления в Российской Федерации» (с изменениями и дополнениями по состоянию на 08.08.2024 г.)</w:t>
      </w:r>
      <w:proofErr w:type="gramEnd"/>
    </w:p>
    <w:p w:rsidR="00000000" w:rsidRDefault="00C61593">
      <w:pPr>
        <w:pStyle w:val="pj"/>
      </w:pPr>
      <w:r>
        <w:rPr>
          <w:rStyle w:val="s0"/>
        </w:rPr>
        <w:t> </w:t>
      </w:r>
    </w:p>
    <w:p w:rsidR="00000000" w:rsidRDefault="00C61593">
      <w:pPr>
        <w:pStyle w:val="pj"/>
      </w:pPr>
      <w:r>
        <w:rPr>
          <w:rStyle w:val="s0"/>
        </w:rPr>
        <w:t>Опубликован: «Российская газета» от 30.05.2014 г., № 6393 (Федеральный выпуск)</w:t>
      </w:r>
    </w:p>
    <w:p w:rsidR="00000000" w:rsidRDefault="00C61593">
      <w:pPr>
        <w:pStyle w:val="pj"/>
      </w:pPr>
      <w:r>
        <w:rPr>
          <w:rStyle w:val="s0"/>
        </w:rPr>
        <w:t> </w:t>
      </w:r>
    </w:p>
    <w:p w:rsidR="00000000" w:rsidRDefault="00C61593">
      <w:pPr>
        <w:pStyle w:val="pj"/>
      </w:pPr>
      <w:r>
        <w:rPr>
          <w:rStyle w:val="s0"/>
        </w:rPr>
        <w:t>Внесены изменения:</w:t>
      </w:r>
    </w:p>
    <w:p w:rsidR="00000000" w:rsidRDefault="00C61593">
      <w:pPr>
        <w:pStyle w:val="pj"/>
      </w:pPr>
      <w:r>
        <w:rPr>
          <w:rStyle w:val="s0"/>
        </w:rPr>
        <w:t> </w:t>
      </w:r>
    </w:p>
    <w:p w:rsidR="00000000" w:rsidRDefault="00C61593">
      <w:pPr>
        <w:pStyle w:val="pj"/>
      </w:pPr>
      <w:hyperlink r:id="rId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165-ФЗ;</w:t>
      </w:r>
    </w:p>
    <w:p w:rsidR="00000000" w:rsidRDefault="00C61593">
      <w:pPr>
        <w:pStyle w:val="pj"/>
      </w:pPr>
      <w:hyperlink r:id="rId8" w:anchor="sub_id=30000" w:history="1">
        <w:r>
          <w:rPr>
            <w:rStyle w:val="a4"/>
          </w:rPr>
          <w:t>Федеральным 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РФ от 03.02.15 г. № 8-ФЗ (вступил в силу по истечении тридцати дней после дня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1593">
      <w:pPr>
        <w:pStyle w:val="pj"/>
      </w:pPr>
      <w:hyperlink r:id="rId10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11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1593">
      <w:pPr>
        <w:pStyle w:val="pj"/>
      </w:pPr>
      <w:hyperlink r:id="rId12" w:anchor="sub_id=870000" w:history="1">
        <w:r>
          <w:rPr>
            <w:rStyle w:val="a4"/>
          </w:rPr>
          <w:t>Федерал</w:t>
        </w:r>
        <w:r>
          <w:rPr>
            <w:rStyle w:val="a4"/>
          </w:rPr>
          <w:t>ьным законом</w:t>
        </w:r>
      </w:hyperlink>
      <w:r>
        <w:rPr>
          <w:rStyle w:val="s0"/>
        </w:rPr>
        <w:t xml:space="preserve"> РФ от 08.08.24 г. № 232-ФЗ (см. </w:t>
      </w:r>
      <w:hyperlink r:id="rId13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61593">
      <w:pPr>
        <w:pStyle w:val="pj"/>
      </w:pPr>
      <w:r>
        <w:t> </w:t>
      </w:r>
    </w:p>
    <w:p w:rsidR="00000000" w:rsidRDefault="00C61593">
      <w:pPr>
        <w:pStyle w:val="pj"/>
      </w:pPr>
      <w:r>
        <w:rPr>
          <w:rStyle w:val="s0"/>
        </w:rPr>
        <w:t> </w:t>
      </w:r>
    </w:p>
    <w:p w:rsidR="00000000" w:rsidRDefault="00C61593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1593" w:rsidRDefault="00C61593" w:rsidP="00C61593">
      <w:r>
        <w:separator/>
      </w:r>
    </w:p>
  </w:endnote>
  <w:endnote w:type="continuationSeparator" w:id="0">
    <w:p w:rsidR="00C61593" w:rsidRDefault="00C61593" w:rsidP="00C615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593" w:rsidRDefault="00C615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593" w:rsidRDefault="00C615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593" w:rsidRDefault="00C615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1593" w:rsidRDefault="00C61593" w:rsidP="00C61593">
      <w:r>
        <w:separator/>
      </w:r>
    </w:p>
  </w:footnote>
  <w:footnote w:type="continuationSeparator" w:id="0">
    <w:p w:rsidR="00C61593" w:rsidRDefault="00C61593" w:rsidP="00C615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593" w:rsidRDefault="00C615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593" w:rsidRDefault="00C61593" w:rsidP="00C615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1593" w:rsidRPr="00C61593" w:rsidRDefault="00C61593" w:rsidP="00C615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</w:t>
    </w:r>
    <w:proofErr w:type="gramStart"/>
    <w:r>
      <w:rPr>
        <w:rFonts w:ascii="Arial" w:hAnsi="Arial" w:cs="Arial"/>
        <w:color w:val="808080"/>
        <w:sz w:val="20"/>
      </w:rPr>
      <w:t>Федеральный закон Российской Федерации от 27 мая 2014 года № 136-ФЗ «О внесении изменений в статью 26.3 Федерального закона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Федеральный закон «Об общих принципах организации местного самоуправления в Российской Федерации» (с изменениями и дополнениями по состоянию на 08.08.2024 г.)</w:t>
    </w:r>
    <w:proofErr w:type="gramEnd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593" w:rsidRDefault="00C615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1593"/>
    <w:rsid w:val="00C61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15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15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15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15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15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15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15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15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61952" TargetMode="External"/><Relationship Id="rId13" Type="http://schemas.openxmlformats.org/officeDocument/2006/relationships/hyperlink" Target="http://online.zakon.kz/Document/?doc_id=3482453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569775" TargetMode="External"/><Relationship Id="rId12" Type="http://schemas.openxmlformats.org/officeDocument/2006/relationships/hyperlink" Target="http://online.zakon.kz/Document/?doc_id=3482453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2582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62582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6195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1321</Characters>
  <Application>Microsoft Office Word</Application>
  <DocSecurity>0</DocSecurity>
  <Lines>11</Lines>
  <Paragraphs>2</Paragraphs>
  <ScaleCrop>false</ScaleCrop>
  <Company/>
  <LinksUpToDate>false</LinksUpToDate>
  <CharactersWithSpaces>1439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2025-03-31T03:29:00Z</dcterms:created>
  <dcterms:modified xsi:type="dcterms:W3CDTF">2025-03-31T03:29:00Z</dcterms:modified>
</cp:coreProperties>
</file>