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8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 апреля 2014 года № 6-1/181 «Об утверждении регламента государственной услуги «Выдача удостоверения качества хлопка-сырца» (утратил силу)</w:t>
      </w:r>
    </w:p>
    <w:p w:rsidR="00000000" w:rsidRDefault="00DF6825">
      <w:r>
        <w:t> </w:t>
      </w:r>
    </w:p>
    <w:p w:rsidR="00000000" w:rsidRDefault="00DF6825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29 апреля 2014 года под № 9363</w:t>
      </w:r>
    </w:p>
    <w:p w:rsidR="00000000" w:rsidRDefault="00DF6825">
      <w:pPr>
        <w:ind w:firstLine="400"/>
        <w:jc w:val="both"/>
      </w:pPr>
      <w:r>
        <w:rPr>
          <w:rStyle w:val="s00"/>
        </w:rPr>
        <w:t> </w:t>
      </w:r>
    </w:p>
    <w:p w:rsidR="00000000" w:rsidRDefault="00DF6825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27 мая 2014 г.</w:t>
        </w:r>
      </w:hyperlink>
      <w:r>
        <w:rPr>
          <w:rStyle w:val="s0"/>
        </w:rPr>
        <w:t>; «Казахстанская правда» от 11 сентября 2014 г. № 177 (27798)</w:t>
      </w:r>
    </w:p>
    <w:p w:rsidR="00000000" w:rsidRDefault="00DF6825">
      <w:pPr>
        <w:ind w:firstLine="400"/>
        <w:jc w:val="both"/>
      </w:pPr>
      <w:r>
        <w:rPr>
          <w:rStyle w:val="s0"/>
        </w:rPr>
        <w:t> </w:t>
      </w:r>
    </w:p>
    <w:p w:rsidR="00000000" w:rsidRDefault="00DF682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30 октября 2015</w:t>
      </w:r>
      <w:r>
        <w:rPr>
          <w:rStyle w:val="s0"/>
        </w:rPr>
        <w:t xml:space="preserve"> года № 4-6/964</w:t>
      </w:r>
    </w:p>
    <w:p w:rsidR="00000000" w:rsidRDefault="00DF6825">
      <w:pPr>
        <w:jc w:val="both"/>
      </w:pPr>
      <w:r>
        <w:rPr>
          <w:rStyle w:val="s3"/>
        </w:rPr>
        <w:t> </w:t>
      </w:r>
    </w:p>
    <w:p w:rsidR="00000000" w:rsidRDefault="00DF682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825" w:rsidRDefault="00DF6825" w:rsidP="00DF6825">
      <w:r>
        <w:separator/>
      </w:r>
    </w:p>
  </w:endnote>
  <w:endnote w:type="continuationSeparator" w:id="0">
    <w:p w:rsidR="00DF6825" w:rsidRDefault="00DF6825" w:rsidP="00DF6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825" w:rsidRDefault="00DF6825" w:rsidP="00DF6825">
      <w:r>
        <w:separator/>
      </w:r>
    </w:p>
  </w:footnote>
  <w:footnote w:type="continuationSeparator" w:id="0">
    <w:p w:rsidR="00DF6825" w:rsidRDefault="00DF6825" w:rsidP="00DF6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 w:rsidP="00DF68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825" w:rsidRPr="00DF6825" w:rsidRDefault="00DF6825" w:rsidP="00DF68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01.04.2014 № 6-1...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25" w:rsidRDefault="00DF68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825"/>
    <w:rsid w:val="00DF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8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8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8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8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8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8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8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8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25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01.04.2014 № 6-1...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2024-07-01T06:13:00Z</dcterms:created>
  <dcterms:modified xsi:type="dcterms:W3CDTF">2024-07-01T06:13:00Z</dcterms:modified>
</cp:coreProperties>
</file>