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2F8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лицензии, переоформление, выдача дубликатов лицензии для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</w:t>
      </w:r>
      <w:r>
        <w:rPr>
          <w:rStyle w:val="s0"/>
          <w:b/>
          <w:bCs/>
        </w:rPr>
        <w:t>м) и международном сообщениях, а также регулярной перевозке пассажиров автобусами, микроавтобусами в международном сообщении» (приложение 2 к постановлению акимата Атырауской области от 25 апреля 2014 года № 121) (с изменениями и дополнениями от 29.08.2014</w:t>
      </w:r>
      <w:r>
        <w:rPr>
          <w:rStyle w:val="s0"/>
          <w:b/>
          <w:bCs/>
        </w:rPr>
        <w:t xml:space="preserve"> г.) (утратил силу)</w:t>
      </w:r>
    </w:p>
    <w:p w:rsidR="00000000" w:rsidRDefault="00F72F8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72F8F">
      <w:pPr>
        <w:ind w:firstLine="400"/>
        <w:jc w:val="both"/>
      </w:pPr>
      <w:r>
        <w:rPr>
          <w:rStyle w:val="s0"/>
        </w:rPr>
        <w:t>Зарегистрирован Департаментом юстиции Атырауской области 26 мая 2014 года за № 2923</w:t>
      </w:r>
    </w:p>
    <w:p w:rsidR="00000000" w:rsidRDefault="00F72F8F">
      <w:pPr>
        <w:ind w:firstLine="400"/>
        <w:jc w:val="both"/>
      </w:pPr>
      <w:r>
        <w:rPr>
          <w:rStyle w:val="s0"/>
        </w:rPr>
        <w:t> </w:t>
      </w:r>
    </w:p>
    <w:p w:rsidR="00000000" w:rsidRDefault="00F72F8F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23 июня 2014 г.</w:t>
        </w:r>
      </w:hyperlink>
    </w:p>
    <w:p w:rsidR="00000000" w:rsidRDefault="00F72F8F">
      <w:pPr>
        <w:ind w:firstLine="400"/>
        <w:jc w:val="both"/>
      </w:pPr>
      <w:r>
        <w:t> </w:t>
      </w:r>
    </w:p>
    <w:p w:rsidR="00000000" w:rsidRDefault="00F72F8F">
      <w:pPr>
        <w:ind w:firstLine="400"/>
        <w:jc w:val="both"/>
      </w:pPr>
      <w:r>
        <w:t>Внесены изменения:</w:t>
      </w:r>
    </w:p>
    <w:p w:rsidR="00000000" w:rsidRDefault="00F72F8F">
      <w:pPr>
        <w:ind w:firstLine="400"/>
        <w:jc w:val="both"/>
      </w:pPr>
      <w:r>
        <w:t> </w:t>
      </w:r>
    </w:p>
    <w:p w:rsidR="00000000" w:rsidRDefault="00F72F8F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акимата Атырауской области от 29.08.14 г. № 264 (вс</w:t>
      </w:r>
      <w:r>
        <w:rPr>
          <w:rStyle w:val="s0"/>
        </w:rPr>
        <w:t xml:space="preserve">тупило в силу со дня государственной </w:t>
      </w:r>
      <w:hyperlink r:id="rId9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в органах юстиции и 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72F8F">
      <w:pPr>
        <w:ind w:firstLine="400"/>
        <w:jc w:val="both"/>
      </w:pPr>
      <w:r>
        <w:t> </w:t>
      </w:r>
    </w:p>
    <w:p w:rsidR="00000000" w:rsidRDefault="00F72F8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акимата Атырауской области от 2 октября 2015 года № 306</w:t>
      </w:r>
    </w:p>
    <w:p w:rsidR="00000000" w:rsidRDefault="00F72F8F">
      <w:pPr>
        <w:ind w:firstLine="400"/>
        <w:jc w:val="both"/>
      </w:pPr>
      <w:r>
        <w:rPr>
          <w:rStyle w:val="s0"/>
        </w:rPr>
        <w:t> </w:t>
      </w:r>
    </w:p>
    <w:p w:rsidR="00000000" w:rsidRDefault="00F72F8F">
      <w:pPr>
        <w:ind w:firstLine="400"/>
        <w:jc w:val="both"/>
      </w:pPr>
      <w:r>
        <w:t>Предыдущие редакции:</w:t>
      </w:r>
    </w:p>
    <w:p w:rsidR="00000000" w:rsidRDefault="00F72F8F">
      <w:pPr>
        <w:ind w:firstLine="400"/>
        <w:jc w:val="both"/>
      </w:pPr>
      <w:r>
        <w:t> </w:t>
      </w:r>
    </w:p>
    <w:p w:rsidR="00000000" w:rsidRDefault="00F72F8F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29.08.14 г.</w:t>
      </w:r>
    </w:p>
    <w:p w:rsidR="00000000" w:rsidRDefault="00F72F8F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F8F" w:rsidRDefault="00F72F8F" w:rsidP="00F72F8F">
      <w:r>
        <w:separator/>
      </w:r>
    </w:p>
  </w:endnote>
  <w:endnote w:type="continuationSeparator" w:id="0">
    <w:p w:rsidR="00F72F8F" w:rsidRDefault="00F72F8F" w:rsidP="00F72F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F8F" w:rsidRDefault="00F72F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F8F" w:rsidRDefault="00F72F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F8F" w:rsidRDefault="00F72F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F8F" w:rsidRDefault="00F72F8F" w:rsidP="00F72F8F">
      <w:r>
        <w:separator/>
      </w:r>
    </w:p>
  </w:footnote>
  <w:footnote w:type="continuationSeparator" w:id="0">
    <w:p w:rsidR="00F72F8F" w:rsidRDefault="00F72F8F" w:rsidP="00F72F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F8F" w:rsidRDefault="00F72F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F8F" w:rsidRDefault="00F72F8F" w:rsidP="00F72F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2F8F" w:rsidRPr="00F72F8F" w:rsidRDefault="00F72F8F" w:rsidP="00F72F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РЕГЛАМЕНТ ГОСУДАРСТВЕННОЙ УСЛУГИ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F8F" w:rsidRDefault="00F72F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2F8F"/>
    <w:rsid w:val="00F72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2F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2F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2F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2F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2F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2F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2F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2F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246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T0002923" TargetMode="External"/><Relationship Id="rId12" Type="http://schemas.openxmlformats.org/officeDocument/2006/relationships/hyperlink" Target="http://online.zakon.kz/Document/?doc_id=3162267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9387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62251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251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1431</Characters>
  <Application>Microsoft Office Word</Application>
  <DocSecurity>0</DocSecurity>
  <Lines>11</Lines>
  <Paragraphs>3</Paragraphs>
  <ScaleCrop>false</ScaleCrop>
  <Company/>
  <LinksUpToDate>false</LinksUpToDate>
  <CharactersWithSpaces>1574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2025-03-27T06:23:00Z</dcterms:created>
  <dcterms:modified xsi:type="dcterms:W3CDTF">2025-03-27T06:23:00Z</dcterms:modified>
</cp:coreProperties>
</file>