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4776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специальных экономических зонах в Республике Казахстан</w:t>
      </w:r>
    </w:p>
    <w:p w:rsidR="00000000" w:rsidRDefault="00FB477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03.12.2013 г.)</w:t>
      </w:r>
    </w:p>
    <w:p w:rsidR="00000000" w:rsidRDefault="00FB4776">
      <w:pPr>
        <w:pStyle w:val="p"/>
      </w:pPr>
      <w:r>
        <w:t> </w:t>
      </w:r>
    </w:p>
    <w:p w:rsidR="00000000" w:rsidRDefault="00FB4776">
      <w:pPr>
        <w:pStyle w:val="pji"/>
      </w:pPr>
      <w:r>
        <w:rPr>
          <w:rStyle w:val="s3"/>
        </w:rPr>
        <w:t>Данная редакция действовала до внесения изменений от 10 июня 2014 года</w:t>
      </w:r>
    </w:p>
    <w:p w:rsidR="00000000" w:rsidRDefault="00FB4776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24"/>
        <w:gridCol w:w="1547"/>
      </w:tblGrid>
      <w:tr w:rsidR="00000000">
        <w:trPr>
          <w:trHeight w:val="20"/>
        </w:trPr>
        <w:tc>
          <w:tcPr>
            <w:tcW w:w="4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4776">
            <w:pPr>
              <w:pStyle w:val="pji"/>
              <w:spacing w:line="20" w:lineRule="atLeast"/>
            </w:pPr>
            <w:hyperlink w:anchor="sub10000" w:history="1">
              <w:r>
                <w:rPr>
                  <w:rStyle w:val="a4"/>
                  <w:i/>
                  <w:iCs/>
                </w:rPr>
                <w:t xml:space="preserve">Глава 1. Общие положения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4776">
            <w:pPr>
              <w:pStyle w:val="pr"/>
              <w:spacing w:line="20" w:lineRule="atLeast"/>
            </w:pPr>
            <w:hyperlink w:anchor="sub10000" w:history="1">
              <w:r>
                <w:rPr>
                  <w:rStyle w:val="a4"/>
                  <w:i/>
                  <w:iCs/>
                </w:rPr>
                <w:t>(статьи 1 - 3)</w:t>
              </w:r>
            </w:hyperlink>
          </w:p>
        </w:tc>
      </w:tr>
      <w:tr w:rsidR="00000000">
        <w:trPr>
          <w:trHeight w:val="20"/>
        </w:trPr>
        <w:tc>
          <w:tcPr>
            <w:tcW w:w="4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4776">
            <w:pPr>
              <w:pStyle w:val="pji"/>
              <w:spacing w:line="20" w:lineRule="atLeast"/>
              <w:ind w:left="792" w:hanging="792"/>
            </w:pPr>
            <w:hyperlink w:anchor="sub40000" w:history="1">
              <w:r>
                <w:rPr>
                  <w:rStyle w:val="a4"/>
                  <w:i/>
                  <w:iCs/>
                </w:rPr>
                <w:t xml:space="preserve">Глава 2. Государственное регулирование </w:t>
              </w:r>
              <w:r>
                <w:rPr>
                  <w:rStyle w:val="a4"/>
                  <w:i/>
                  <w:iCs/>
                </w:rPr>
                <w:t xml:space="preserve">в сфере создания, функционирования и упразднения специальной экономической зоны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4776">
            <w:pPr>
              <w:pStyle w:val="pr"/>
              <w:spacing w:line="20" w:lineRule="atLeast"/>
            </w:pPr>
            <w:hyperlink w:anchor="sub40000" w:history="1">
              <w:r>
                <w:rPr>
                  <w:rStyle w:val="a4"/>
                  <w:i/>
                  <w:iCs/>
                </w:rPr>
                <w:t>(статьи 4 - 6)</w:t>
              </w:r>
            </w:hyperlink>
          </w:p>
        </w:tc>
      </w:tr>
      <w:tr w:rsidR="00000000">
        <w:trPr>
          <w:trHeight w:val="20"/>
        </w:trPr>
        <w:tc>
          <w:tcPr>
            <w:tcW w:w="4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4776">
            <w:pPr>
              <w:pStyle w:val="pji"/>
              <w:spacing w:line="20" w:lineRule="atLeast"/>
            </w:pPr>
            <w:hyperlink w:anchor="sub70000" w:history="1">
              <w:r>
                <w:rPr>
                  <w:rStyle w:val="a4"/>
                  <w:i/>
                  <w:iCs/>
                </w:rPr>
                <w:t xml:space="preserve">Глава 3. Создание, функционирование и упразднение специальной экономической зоны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4776">
            <w:pPr>
              <w:pStyle w:val="pr"/>
              <w:spacing w:line="20" w:lineRule="atLeast"/>
            </w:pPr>
            <w:hyperlink w:anchor="sub70000" w:history="1">
              <w:r>
                <w:rPr>
                  <w:rStyle w:val="a4"/>
                  <w:i/>
                  <w:iCs/>
                </w:rPr>
                <w:t>(статьи 7 - 16)</w:t>
              </w:r>
            </w:hyperlink>
          </w:p>
        </w:tc>
      </w:tr>
      <w:tr w:rsidR="00000000">
        <w:trPr>
          <w:trHeight w:val="20"/>
        </w:trPr>
        <w:tc>
          <w:tcPr>
            <w:tcW w:w="4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4776">
            <w:pPr>
              <w:pStyle w:val="pji"/>
              <w:spacing w:line="20" w:lineRule="atLeast"/>
            </w:pPr>
            <w:hyperlink w:anchor="sub170000" w:history="1">
              <w:r>
                <w:rPr>
                  <w:rStyle w:val="a4"/>
                  <w:i/>
                  <w:iCs/>
                </w:rPr>
                <w:t xml:space="preserve">Глава 4. Управление специальной экономической зоной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4776">
            <w:pPr>
              <w:pStyle w:val="pr"/>
              <w:spacing w:line="20" w:lineRule="atLeast"/>
            </w:pPr>
            <w:hyperlink w:anchor="sub170000" w:history="1">
              <w:r>
                <w:rPr>
                  <w:rStyle w:val="a4"/>
                  <w:i/>
                  <w:iCs/>
                </w:rPr>
                <w:t>(статьи 17 - 23)</w:t>
              </w:r>
            </w:hyperlink>
          </w:p>
        </w:tc>
      </w:tr>
      <w:tr w:rsidR="00000000">
        <w:trPr>
          <w:trHeight w:val="20"/>
        </w:trPr>
        <w:tc>
          <w:tcPr>
            <w:tcW w:w="4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4776">
            <w:pPr>
              <w:pStyle w:val="pji"/>
              <w:spacing w:line="20" w:lineRule="atLeast"/>
            </w:pPr>
            <w:hyperlink w:anchor="sub240000" w:history="1">
              <w:r>
                <w:rPr>
                  <w:rStyle w:val="a4"/>
                  <w:i/>
                  <w:iCs/>
                </w:rPr>
                <w:t xml:space="preserve">Глава 5. Правовой режим и условия функционирования специальной экономической зоны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4776">
            <w:pPr>
              <w:pStyle w:val="pr"/>
              <w:spacing w:line="20" w:lineRule="atLeast"/>
            </w:pPr>
            <w:hyperlink w:anchor="sub240000" w:history="1">
              <w:r>
                <w:rPr>
                  <w:rStyle w:val="a4"/>
                  <w:i/>
                  <w:iCs/>
                </w:rPr>
                <w:t>(статьи 24 - 29)</w:t>
              </w:r>
            </w:hyperlink>
          </w:p>
        </w:tc>
      </w:tr>
      <w:tr w:rsidR="00000000">
        <w:trPr>
          <w:trHeight w:val="20"/>
        </w:trPr>
        <w:tc>
          <w:tcPr>
            <w:tcW w:w="4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4776">
            <w:pPr>
              <w:pStyle w:val="pji"/>
              <w:spacing w:line="20" w:lineRule="atLeast"/>
            </w:pPr>
            <w:hyperlink w:anchor="sub300000" w:history="1">
              <w:r>
                <w:rPr>
                  <w:rStyle w:val="a4"/>
                  <w:i/>
                  <w:iCs/>
                </w:rPr>
                <w:t xml:space="preserve">Глава 6. Заключительные и переходные положения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4776">
            <w:pPr>
              <w:pStyle w:val="pr"/>
              <w:spacing w:line="20" w:lineRule="atLeast"/>
            </w:pPr>
            <w:hyperlink w:anchor="sub300000" w:history="1">
              <w:r>
                <w:rPr>
                  <w:rStyle w:val="a4"/>
                  <w:i/>
                  <w:iCs/>
                </w:rPr>
                <w:t>(статьи 30 - 33)</w:t>
              </w:r>
            </w:hyperlink>
          </w:p>
        </w:tc>
      </w:tr>
    </w:tbl>
    <w:p w:rsidR="00000000" w:rsidRDefault="00FB4776">
      <w:pPr>
        <w:pStyle w:val="pji"/>
      </w:pPr>
      <w:r>
        <w:rPr>
          <w:rStyle w:val="s3"/>
        </w:rPr>
        <w:t>В оригинале оглавление отсутствует</w:t>
      </w:r>
    </w:p>
    <w:p w:rsidR="00000000" w:rsidRDefault="00FB4776">
      <w:pPr>
        <w:pStyle w:val="p"/>
      </w:pPr>
      <w:r>
        <w:t> </w:t>
      </w:r>
    </w:p>
    <w:p w:rsidR="00000000" w:rsidRDefault="00FB4776">
      <w:pPr>
        <w:pStyle w:val="pj"/>
      </w:pPr>
      <w:r>
        <w:t xml:space="preserve">Настоящий </w:t>
      </w:r>
      <w:r>
        <w:rPr>
          <w:rStyle w:val="s0"/>
        </w:rPr>
        <w:t>Закон регулирует общественные отношения, возникающие при создании, функционировании и упразднении специальных экономических зон на территории</w:t>
      </w:r>
      <w:r>
        <w:t xml:space="preserve"> Республики Казахстан.</w:t>
      </w:r>
    </w:p>
    <w:p w:rsidR="00000000" w:rsidRDefault="00FB4776">
      <w:pPr>
        <w:pStyle w:val="pj"/>
      </w:pPr>
      <w:r>
        <w:t> </w:t>
      </w:r>
    </w:p>
    <w:p w:rsidR="00000000" w:rsidRDefault="00FB4776">
      <w:pPr>
        <w:pStyle w:val="pj"/>
      </w:pPr>
      <w:r>
        <w:t> </w:t>
      </w:r>
    </w:p>
    <w:p w:rsidR="00000000" w:rsidRDefault="00FB4776">
      <w:pPr>
        <w:pStyle w:val="pc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FB4776">
      <w:pPr>
        <w:pStyle w:val="pc"/>
      </w:pPr>
      <w:r>
        <w:rPr>
          <w:rStyle w:val="s1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FB4776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FB4776">
      <w:pPr>
        <w:pStyle w:val="pj"/>
      </w:pPr>
      <w:r>
        <w:rPr>
          <w:rStyle w:val="s0"/>
        </w:rPr>
        <w:t>1) специальная экономическая зона - часть территории Республики Казахстан с точно обозначенными границами, на которой действует специ</w:t>
      </w:r>
      <w:r>
        <w:rPr>
          <w:rStyle w:val="s0"/>
        </w:rPr>
        <w:t>альный правовой режим специальной экономической зоны для осуществления приоритетных видов деятельности;</w:t>
      </w:r>
    </w:p>
    <w:p w:rsidR="00000000" w:rsidRDefault="00FB4776">
      <w:pPr>
        <w:pStyle w:val="pj"/>
      </w:pPr>
      <w:r>
        <w:rPr>
          <w:rStyle w:val="s0"/>
        </w:rPr>
        <w:t>2) орган управления специальной экономической зоны - управляющая компания или государственное учреждение местного исполнительного органа столицы;</w:t>
      </w:r>
    </w:p>
    <w:p w:rsidR="00000000" w:rsidRDefault="00FB4776">
      <w:pPr>
        <w:pStyle w:val="pj"/>
      </w:pPr>
      <w:r>
        <w:rPr>
          <w:rStyle w:val="s0"/>
        </w:rPr>
        <w:t>3) еди</w:t>
      </w:r>
      <w:r>
        <w:rPr>
          <w:rStyle w:val="s0"/>
        </w:rPr>
        <w:t>ный реестр участников специальной экономической зоны - реестр участников всех специальных экономических зон, созданных на территории Республики Казахстан, ведение которого осуществляется уполномоченным органом;</w:t>
      </w:r>
    </w:p>
    <w:p w:rsidR="00000000" w:rsidRDefault="00FB4776">
      <w:pPr>
        <w:pStyle w:val="pj"/>
      </w:pPr>
      <w:r>
        <w:rPr>
          <w:rStyle w:val="s0"/>
        </w:rPr>
        <w:t>4) специальный правовой режим специальной эко</w:t>
      </w:r>
      <w:r>
        <w:rPr>
          <w:rStyle w:val="s0"/>
        </w:rPr>
        <w:t xml:space="preserve">номической зоны - совокупность условий функционирования специальной экономической зоны в соответствии с настоящим Законом, </w:t>
      </w:r>
      <w:hyperlink r:id="rId8" w:history="1">
        <w:r>
          <w:rPr>
            <w:rStyle w:val="a4"/>
          </w:rPr>
          <w:t>налоговым</w:t>
        </w:r>
      </w:hyperlink>
      <w:r>
        <w:rPr>
          <w:rStyle w:val="s0"/>
        </w:rPr>
        <w:t xml:space="preserve">, </w:t>
      </w:r>
      <w:hyperlink r:id="rId9" w:history="1">
        <w:r>
          <w:rPr>
            <w:rStyle w:val="a4"/>
          </w:rPr>
          <w:t>таможенным</w:t>
        </w:r>
      </w:hyperlink>
      <w:r>
        <w:rPr>
          <w:rStyle w:val="s0"/>
        </w:rPr>
        <w:t xml:space="preserve">, </w:t>
      </w:r>
      <w:hyperlink r:id="rId10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Казахстан, </w:t>
      </w:r>
      <w:hyperlink r:id="rId1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занятости населен</w:t>
      </w:r>
      <w:r>
        <w:rPr>
          <w:rStyle w:val="s0"/>
        </w:rPr>
        <w:t>ия;</w:t>
      </w:r>
    </w:p>
    <w:p w:rsidR="00000000" w:rsidRDefault="00FB4776">
      <w:pPr>
        <w:pStyle w:val="pj"/>
      </w:pPr>
      <w:r>
        <w:rPr>
          <w:rStyle w:val="s0"/>
        </w:rPr>
        <w:t>5) участник специальной экономической зоны - юридическое лицо, осуществляющее на территории специальной экономической зоны приоритетные виды деятельности и включенное в единый реестр участников специальной экономической зоны;</w:t>
      </w:r>
    </w:p>
    <w:p w:rsidR="00000000" w:rsidRDefault="00FB4776">
      <w:pPr>
        <w:pStyle w:val="pj"/>
      </w:pPr>
      <w:r>
        <w:rPr>
          <w:rStyle w:val="s0"/>
        </w:rPr>
        <w:t>6) управляющая компания - юридическое лицо, создаваемое в соответствии с настоящим Законом в организационно-правовой форме акционерного общества для обеспечения функционирования специальной экономической зоны;</w:t>
      </w:r>
    </w:p>
    <w:p w:rsidR="00000000" w:rsidRDefault="00FB4776">
      <w:pPr>
        <w:pStyle w:val="pj"/>
      </w:pPr>
      <w:r>
        <w:rPr>
          <w:rStyle w:val="s0"/>
        </w:rPr>
        <w:t>7) принцип «одного окна» - форма предоставлени</w:t>
      </w:r>
      <w:r>
        <w:rPr>
          <w:rStyle w:val="s0"/>
        </w:rPr>
        <w:t>я государственных услуг на территории специальной экономической зоны, предусматривающая минимизацию участия заявителей в сборе и подготовке документов и ограничение их непосредственного контакта с субъектами оказания государственных услуг;</w:t>
      </w:r>
    </w:p>
    <w:p w:rsidR="00000000" w:rsidRDefault="00FB4776">
      <w:pPr>
        <w:pStyle w:val="pj"/>
      </w:pPr>
      <w:r>
        <w:rPr>
          <w:rStyle w:val="s0"/>
        </w:rPr>
        <w:t>8) объекты инфра</w:t>
      </w:r>
      <w:r>
        <w:rPr>
          <w:rStyle w:val="s0"/>
        </w:rPr>
        <w:t>структуры - объекты недвижимости, входящие в состав объектов производства и передачи тепловой и электрической энергии, водоснабжения и газоснабжения, канализации, транспортных коммуникаций, услуг связи и иных объектов в соответствии с технико-экономическим</w:t>
      </w:r>
      <w:r>
        <w:rPr>
          <w:rStyle w:val="s0"/>
        </w:rPr>
        <w:t xml:space="preserve"> обоснованием создания специальной экономической зоны и утвержденным генеральным планом;</w:t>
      </w:r>
    </w:p>
    <w:p w:rsidR="00000000" w:rsidRDefault="00FB4776">
      <w:pPr>
        <w:pStyle w:val="pj"/>
      </w:pPr>
      <w:r>
        <w:rPr>
          <w:rStyle w:val="s0"/>
        </w:rPr>
        <w:t>9) договор об осуществлении деятельности в качестве участника специальной экономической зоны (далее - договор об осуществлении деятельности) - договор, заключаемый меж</w:t>
      </w:r>
      <w:r>
        <w:rPr>
          <w:rStyle w:val="s0"/>
        </w:rPr>
        <w:t xml:space="preserve">ду участником или несколькими участниками специальной экономической зоны и органом управления специальной экономической зоны, устанавливающий виды деятельности участника или участников специальной экономической зоны на территории специальной экономической </w:t>
      </w:r>
      <w:r>
        <w:rPr>
          <w:rStyle w:val="s0"/>
        </w:rPr>
        <w:t>зоны, условия осуществления такой деятельности, права, обязанности и ответственность сторон;</w:t>
      </w:r>
    </w:p>
    <w:p w:rsidR="00000000" w:rsidRDefault="00FB4776">
      <w:pPr>
        <w:pStyle w:val="pj"/>
      </w:pPr>
      <w:r>
        <w:rPr>
          <w:rStyle w:val="s0"/>
        </w:rPr>
        <w:t>10) приоритетные виды деятельности - виды деятельности, соответствующие целям создания специальной экономической зоны, на которые распространяется специальный прав</w:t>
      </w:r>
      <w:r>
        <w:rPr>
          <w:rStyle w:val="s0"/>
        </w:rPr>
        <w:t>овой режим специальной экономической зоны;</w:t>
      </w:r>
    </w:p>
    <w:p w:rsidR="00000000" w:rsidRDefault="00FB4776">
      <w:pPr>
        <w:pStyle w:val="pj"/>
      </w:pPr>
      <w:r>
        <w:rPr>
          <w:rStyle w:val="s0"/>
        </w:rPr>
        <w:t>11) вспомогательные виды деятельности - виды деятельности, необходимые для обеспечения деятельности участников специальной экономической зоны, осуществляемые лицами, не являющимися участниками специальной экономич</w:t>
      </w:r>
      <w:r>
        <w:rPr>
          <w:rStyle w:val="s0"/>
        </w:rPr>
        <w:t>еской зоны, на ее территории;</w:t>
      </w:r>
    </w:p>
    <w:p w:rsidR="00000000" w:rsidRDefault="00FB4776">
      <w:pPr>
        <w:pStyle w:val="pj"/>
      </w:pPr>
      <w:r>
        <w:rPr>
          <w:rStyle w:val="s0"/>
        </w:rPr>
        <w:t>12) лица, осуществляющие вспомогательные виды деятельности, - индивидуальные предприниматели или юридические лица, на которых не распространяется специальный правовой режим специальной экономической зоны, осуществляющие на тер</w:t>
      </w:r>
      <w:r>
        <w:rPr>
          <w:rStyle w:val="s0"/>
        </w:rPr>
        <w:t>ритории специальной экономической зоны вспомогательные виды деятельности в соответствии с настоящим Законом;</w:t>
      </w:r>
    </w:p>
    <w:p w:rsidR="00000000" w:rsidRDefault="00FB4776">
      <w:pPr>
        <w:pStyle w:val="pj"/>
      </w:pPr>
      <w:r>
        <w:rPr>
          <w:rStyle w:val="s0"/>
        </w:rPr>
        <w:t>13) критический уровень недостижения целевых индикаторов - объем экономических, технических, социальных и (или) иных показателей функционирования с</w:t>
      </w:r>
      <w:r>
        <w:rPr>
          <w:rStyle w:val="s0"/>
        </w:rPr>
        <w:t>пециальной экономической зоны, недостижение которых не позволяет реализовать основные цели создания специальной экономической зоны;</w:t>
      </w:r>
    </w:p>
    <w:p w:rsidR="00000000" w:rsidRDefault="00FB4776">
      <w:pPr>
        <w:pStyle w:val="pj"/>
      </w:pPr>
      <w:r>
        <w:rPr>
          <w:rStyle w:val="s0"/>
        </w:rPr>
        <w:t>14) заявитель - лицо, подающее в орган управления специальной экономической зоны заявку на осуществление приоритетных или вспомогательных видов деятельности;</w:t>
      </w:r>
    </w:p>
    <w:p w:rsidR="00000000" w:rsidRDefault="00FB4776">
      <w:pPr>
        <w:pStyle w:val="pj"/>
      </w:pPr>
      <w:r>
        <w:rPr>
          <w:rStyle w:val="s0"/>
        </w:rPr>
        <w:t xml:space="preserve">15) экспертный совет - </w:t>
      </w:r>
      <w:hyperlink r:id="rId12" w:history="1">
        <w:r>
          <w:rPr>
            <w:rStyle w:val="a4"/>
          </w:rPr>
          <w:t>межведомст</w:t>
        </w:r>
        <w:r>
          <w:rPr>
            <w:rStyle w:val="a4"/>
          </w:rPr>
          <w:t>венный консультативно-совещательный орган</w:t>
        </w:r>
      </w:hyperlink>
      <w:r>
        <w:rPr>
          <w:rStyle w:val="s0"/>
        </w:rPr>
        <w:t xml:space="preserve"> при уполномоченном органе, создаваемый Премьер-Министром Республики Казахстан для рассмотрения вопроса целесообразности создания или упразднения специальной экономической зоны;</w:t>
      </w:r>
    </w:p>
    <w:p w:rsidR="00000000" w:rsidRDefault="00FB4776">
      <w:pPr>
        <w:pStyle w:val="pj"/>
      </w:pPr>
      <w:r>
        <w:rPr>
          <w:rStyle w:val="s0"/>
        </w:rPr>
        <w:t>16) уполномоченный орган - центральны</w:t>
      </w:r>
      <w:r>
        <w:rPr>
          <w:rStyle w:val="s0"/>
        </w:rPr>
        <w:t>й исполнительный орган, осуществляющий государственное регулирование в сфере создания, функционирования и упразднения специальных экономических зон.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2. Законодательство Республики Казахстан о специальных экономических зонах</w:t>
      </w:r>
    </w:p>
    <w:p w:rsidR="00000000" w:rsidRDefault="00FB4776">
      <w:pPr>
        <w:pStyle w:val="pj"/>
      </w:pPr>
      <w:r>
        <w:rPr>
          <w:rStyle w:val="s0"/>
        </w:rPr>
        <w:t>1. Законодательство Рес</w:t>
      </w:r>
      <w:r>
        <w:rPr>
          <w:rStyle w:val="s0"/>
        </w:rPr>
        <w:t xml:space="preserve">публики Казахстан о специальных экономических зонах основывается на </w:t>
      </w:r>
      <w:hyperlink r:id="rId13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</w:t>
      </w:r>
      <w:hyperlink r:id="rId14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FB4776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3. Цели создания специальной экономической зоны</w:t>
      </w:r>
    </w:p>
    <w:p w:rsidR="00000000" w:rsidRDefault="00FB4776">
      <w:pPr>
        <w:pStyle w:val="pj"/>
      </w:pPr>
      <w:r>
        <w:rPr>
          <w:rStyle w:val="s0"/>
        </w:rPr>
        <w:t xml:space="preserve">Специальная экономическая зона создается в целях ускоренного развития современных высокопроизводительных, конкурентоспособных производств, привлечения инвестиций, новых технологий в отрасли экономики </w:t>
      </w:r>
      <w:r>
        <w:rPr>
          <w:rStyle w:val="s0"/>
        </w:rPr>
        <w:t>и регионы, а также повышения занятости населения.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c"/>
      </w:pPr>
      <w:bookmarkStart w:id="2" w:name="SUB40000"/>
      <w:bookmarkEnd w:id="2"/>
      <w:r>
        <w:rPr>
          <w:rStyle w:val="s1"/>
        </w:rPr>
        <w:t>Глава 2. Государственное регулирование в сфере создания, функционирования и упразднения специальной экономической зоны</w:t>
      </w:r>
    </w:p>
    <w:p w:rsidR="00000000" w:rsidRDefault="00FB4776">
      <w:pPr>
        <w:pStyle w:val="pc"/>
      </w:pPr>
      <w: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4. Компетенция Правительства Республики Казахстан</w:t>
      </w:r>
    </w:p>
    <w:p w:rsidR="00000000" w:rsidRDefault="00FB4776">
      <w:pPr>
        <w:pStyle w:val="pj"/>
      </w:pPr>
      <w:r>
        <w:rPr>
          <w:rStyle w:val="s0"/>
        </w:rPr>
        <w:t>К компетенции Правительс</w:t>
      </w:r>
      <w:r>
        <w:rPr>
          <w:rStyle w:val="s0"/>
        </w:rPr>
        <w:t>тва Республики Казахстан относятся:</w:t>
      </w:r>
    </w:p>
    <w:p w:rsidR="00000000" w:rsidRDefault="00FB4776">
      <w:pPr>
        <w:pStyle w:val="pj"/>
      </w:pPr>
      <w:r>
        <w:rPr>
          <w:rStyle w:val="s0"/>
        </w:rPr>
        <w:t>1) разработка основных направлений государственной политики в сфере создания и функционирования специальных экономических зон;</w:t>
      </w:r>
    </w:p>
    <w:p w:rsidR="00000000" w:rsidRDefault="00FB4776">
      <w:pPr>
        <w:pStyle w:val="pj"/>
      </w:pPr>
      <w:r>
        <w:rPr>
          <w:rStyle w:val="s0"/>
        </w:rPr>
        <w:t>2) утверждение нормативных правовых актов, регламентирующих деятельность специальных экономич</w:t>
      </w:r>
      <w:r>
        <w:rPr>
          <w:rStyle w:val="s0"/>
        </w:rPr>
        <w:t>еских зон;</w:t>
      </w:r>
    </w:p>
    <w:p w:rsidR="00000000" w:rsidRDefault="00FB4776">
      <w:pPr>
        <w:pStyle w:val="pj"/>
      </w:pPr>
      <w:r>
        <w:rPr>
          <w:rStyle w:val="s0"/>
        </w:rPr>
        <w:t>3) определение уполномоченного органа;</w:t>
      </w:r>
    </w:p>
    <w:p w:rsidR="00000000" w:rsidRDefault="00FB4776">
      <w:pPr>
        <w:pStyle w:val="pj"/>
      </w:pPr>
      <w:r>
        <w:rPr>
          <w:rStyle w:val="s0"/>
        </w:rPr>
        <w:t>4) внесение представления Президенту Республики Казахстан о создании или упразднении специальной экономической зоны;</w:t>
      </w:r>
    </w:p>
    <w:p w:rsidR="00000000" w:rsidRDefault="00FB4776">
      <w:pPr>
        <w:pStyle w:val="pj"/>
      </w:pPr>
      <w:r>
        <w:rPr>
          <w:rStyle w:val="s0"/>
        </w:rPr>
        <w:t>5) принятие решения о создании управляющей компании;</w:t>
      </w:r>
    </w:p>
    <w:p w:rsidR="00000000" w:rsidRDefault="00FB4776">
      <w:pPr>
        <w:pStyle w:val="pj"/>
      </w:pPr>
      <w:r>
        <w:rPr>
          <w:rStyle w:val="s0"/>
        </w:rPr>
        <w:t>6) участие в управляющей компании;</w:t>
      </w:r>
    </w:p>
    <w:p w:rsidR="00000000" w:rsidRDefault="00FB4776">
      <w:pPr>
        <w:pStyle w:val="pj"/>
      </w:pPr>
      <w:r>
        <w:rPr>
          <w:rStyle w:val="s0"/>
        </w:rPr>
        <w:t xml:space="preserve">7) утверждение </w:t>
      </w:r>
      <w:hyperlink r:id="rId15" w:anchor="sub_id=100" w:history="1">
        <w:r>
          <w:rPr>
            <w:rStyle w:val="a4"/>
          </w:rPr>
          <w:t>положения</w:t>
        </w:r>
      </w:hyperlink>
      <w:r>
        <w:rPr>
          <w:rStyle w:val="s0"/>
        </w:rPr>
        <w:t xml:space="preserve"> об экспертном совете;</w:t>
      </w:r>
    </w:p>
    <w:p w:rsidR="00000000" w:rsidRDefault="00FB4776">
      <w:pPr>
        <w:pStyle w:val="pj"/>
      </w:pPr>
      <w:r>
        <w:rPr>
          <w:rStyle w:val="s0"/>
        </w:rPr>
        <w:t xml:space="preserve">8) утверждение </w:t>
      </w:r>
      <w:hyperlink r:id="rId16" w:history="1">
        <w:r>
          <w:rPr>
            <w:rStyle w:val="a4"/>
          </w:rPr>
          <w:t>типовых договоров</w:t>
        </w:r>
      </w:hyperlink>
      <w:r>
        <w:rPr>
          <w:rStyle w:val="s0"/>
        </w:rPr>
        <w:t xml:space="preserve"> об осуществлении деятельности;</w:t>
      </w:r>
    </w:p>
    <w:p w:rsidR="00000000" w:rsidRDefault="00FB4776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18.02.13 г. № 79-V</w:t>
      </w:r>
    </w:p>
    <w:p w:rsidR="00000000" w:rsidRDefault="00FB4776">
      <w:pPr>
        <w:pStyle w:val="pj"/>
      </w:pPr>
      <w:r>
        <w:rPr>
          <w:rStyle w:val="s0"/>
        </w:rPr>
        <w:t xml:space="preserve">8-1) утверждение </w:t>
      </w:r>
      <w:hyperlink r:id="rId18" w:history="1">
        <w:r>
          <w:rPr>
            <w:rStyle w:val="a4"/>
          </w:rPr>
          <w:t>типового договора</w:t>
        </w:r>
      </w:hyperlink>
      <w:r>
        <w:rPr>
          <w:rStyle w:val="s0"/>
        </w:rPr>
        <w:t xml:space="preserve"> временно</w:t>
      </w:r>
      <w:r>
        <w:rPr>
          <w:rStyle w:val="s0"/>
        </w:rPr>
        <w:t>го возмездного землепользования (аренды) земельными участками, находящимися в частной собственности, на которых создается специальная экономическая зона;</w:t>
      </w:r>
    </w:p>
    <w:p w:rsidR="00000000" w:rsidRDefault="00FB4776">
      <w:pPr>
        <w:pStyle w:val="pji"/>
      </w:pPr>
      <w:r>
        <w:rPr>
          <w:rStyle w:val="s3"/>
        </w:rPr>
        <w:t xml:space="preserve">Статья дополнена подпунктом 8-2 в соответствии с </w:t>
      </w:r>
      <w:hyperlink r:id="rId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18.02.13 г. № 79-V</w:t>
      </w:r>
    </w:p>
    <w:p w:rsidR="00000000" w:rsidRDefault="00FB4776">
      <w:pPr>
        <w:pStyle w:val="pj"/>
      </w:pPr>
      <w:r>
        <w:rPr>
          <w:rStyle w:val="s0"/>
        </w:rPr>
        <w:t xml:space="preserve">8-2) утверждение </w:t>
      </w:r>
      <w:hyperlink r:id="rId20" w:history="1">
        <w:r>
          <w:rPr>
            <w:rStyle w:val="a4"/>
          </w:rPr>
          <w:t>типового договора</w:t>
        </w:r>
      </w:hyperlink>
      <w:r>
        <w:rPr>
          <w:rStyle w:val="s0"/>
        </w:rPr>
        <w:t xml:space="preserve"> временного возмездного вторичного землепользования (субаре</w:t>
      </w:r>
      <w:r>
        <w:rPr>
          <w:rStyle w:val="s0"/>
        </w:rPr>
        <w:t>нды) земельными участками, находящимися в частной собственности, на которых создается специальная экономическая зона;</w:t>
      </w:r>
    </w:p>
    <w:p w:rsidR="00000000" w:rsidRDefault="00FB4776">
      <w:pPr>
        <w:pStyle w:val="pj"/>
      </w:pPr>
      <w:r>
        <w:rPr>
          <w:rStyle w:val="s0"/>
        </w:rPr>
        <w:t xml:space="preserve">9) выполнение иных функций, возложенных на него </w:t>
      </w:r>
      <w:hyperlink r:id="rId21" w:history="1">
        <w:r>
          <w:rPr>
            <w:rStyle w:val="a4"/>
          </w:rPr>
          <w:t>Конституцией</w:t>
        </w:r>
      </w:hyperlink>
      <w:r>
        <w:rPr>
          <w:rStyle w:val="s0"/>
        </w:rPr>
        <w:t>, настоящим За</w:t>
      </w:r>
      <w:r>
        <w:rPr>
          <w:rStyle w:val="s0"/>
        </w:rPr>
        <w:t>коном, иными законами Республики Казахстан и актами Президента Республики Казахстан.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 xml:space="preserve">Статья 5. Компетенция уполномоченного органа </w:t>
      </w:r>
    </w:p>
    <w:p w:rsidR="00000000" w:rsidRDefault="00FB4776">
      <w:pPr>
        <w:pStyle w:val="pj"/>
      </w:pPr>
      <w:r>
        <w:rPr>
          <w:rStyle w:val="s0"/>
        </w:rPr>
        <w:t xml:space="preserve">К компетенции </w:t>
      </w:r>
      <w:hyperlink r:id="rId22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 xml:space="preserve"> относятся: </w:t>
      </w:r>
    </w:p>
    <w:p w:rsidR="00000000" w:rsidRDefault="00FB4776">
      <w:pPr>
        <w:pStyle w:val="pj"/>
      </w:pPr>
      <w:r>
        <w:rPr>
          <w:rStyle w:val="s0"/>
        </w:rPr>
        <w:t>1) реализа</w:t>
      </w:r>
      <w:r>
        <w:rPr>
          <w:rStyle w:val="s0"/>
        </w:rPr>
        <w:t>ция государственной политики в сфере создания и функционирования специальных экономических зон;</w:t>
      </w:r>
    </w:p>
    <w:p w:rsidR="00000000" w:rsidRDefault="00FB4776">
      <w:pPr>
        <w:pStyle w:val="pj"/>
      </w:pPr>
      <w:r>
        <w:rPr>
          <w:rStyle w:val="s0"/>
        </w:rPr>
        <w:t>2) осуществление координации деятельности государственных органов и управляющих компаний в сфере создания, функционирования и упразднения специальных экономичес</w:t>
      </w:r>
      <w:r>
        <w:rPr>
          <w:rStyle w:val="s0"/>
        </w:rPr>
        <w:t>ких зон, за исключением специальной экономической зоны «Астана - новый город»;</w:t>
      </w:r>
    </w:p>
    <w:p w:rsidR="00000000" w:rsidRDefault="00FB4776">
      <w:pPr>
        <w:pStyle w:val="pj"/>
      </w:pPr>
      <w:r>
        <w:rPr>
          <w:rStyle w:val="s0"/>
        </w:rPr>
        <w:t>3) разработка нормативных правовых актов, регламентирующих деятельность специальных экономических зон;</w:t>
      </w:r>
    </w:p>
    <w:p w:rsidR="00000000" w:rsidRDefault="00FB4776">
      <w:pPr>
        <w:pStyle w:val="pj"/>
      </w:pPr>
      <w:r>
        <w:rPr>
          <w:rStyle w:val="s0"/>
        </w:rPr>
        <w:t xml:space="preserve">4) разработка и утверждение </w:t>
      </w:r>
      <w:hyperlink r:id="rId23" w:history="1">
        <w:r>
          <w:rPr>
            <w:rStyle w:val="a4"/>
          </w:rPr>
          <w:t>формы</w:t>
        </w:r>
      </w:hyperlink>
      <w:r>
        <w:rPr>
          <w:rStyle w:val="s0"/>
        </w:rPr>
        <w:t xml:space="preserve"> заявки и анкеты для регистрации в качестве участника специальной экономической зоны;</w:t>
      </w:r>
    </w:p>
    <w:p w:rsidR="00000000" w:rsidRDefault="00FB4776">
      <w:pPr>
        <w:pStyle w:val="pj"/>
      </w:pPr>
      <w:r>
        <w:rPr>
          <w:rStyle w:val="s0"/>
        </w:rPr>
        <w:t>5) разработка типовых договоров об осуществлении деятельности;</w:t>
      </w:r>
    </w:p>
    <w:p w:rsidR="00000000" w:rsidRDefault="00FB4776">
      <w:pPr>
        <w:pStyle w:val="pj"/>
      </w:pPr>
      <w:r>
        <w:rPr>
          <w:rStyle w:val="s0"/>
        </w:rPr>
        <w:t>6) привлечение участников специальной экономической зоны для участия в деятельности</w:t>
      </w:r>
      <w:r>
        <w:rPr>
          <w:rStyle w:val="s0"/>
        </w:rPr>
        <w:t xml:space="preserve"> специальной экономической зоны, за исключением специальной экономической зоны «Астана - новый город»;</w:t>
      </w:r>
    </w:p>
    <w:p w:rsidR="00000000" w:rsidRDefault="00FB4776">
      <w:pPr>
        <w:pStyle w:val="pj"/>
      </w:pPr>
      <w:r>
        <w:rPr>
          <w:rStyle w:val="s0"/>
        </w:rPr>
        <w:t xml:space="preserve">7) ведение единого реестра участников специальной экономической зоны на основании сведений, представляемых органами управления специальной экономической </w:t>
      </w:r>
      <w:r>
        <w:rPr>
          <w:rStyle w:val="s0"/>
        </w:rPr>
        <w:t>зоны;</w:t>
      </w:r>
    </w:p>
    <w:p w:rsidR="00000000" w:rsidRDefault="00FB4776">
      <w:pPr>
        <w:pStyle w:val="pj"/>
      </w:pPr>
      <w:r>
        <w:rPr>
          <w:rStyle w:val="s0"/>
        </w:rPr>
        <w:t xml:space="preserve">8) утверждение </w:t>
      </w:r>
      <w:hyperlink r:id="rId24" w:anchor="sub_id=100" w:history="1">
        <w:r>
          <w:rPr>
            <w:rStyle w:val="a4"/>
          </w:rPr>
          <w:t>требований</w:t>
        </w:r>
      </w:hyperlink>
      <w:r>
        <w:rPr>
          <w:rStyle w:val="s0"/>
        </w:rPr>
        <w:t xml:space="preserve"> к технико-экономическому обоснованию создаваемой специальной экономической зоны;</w:t>
      </w:r>
    </w:p>
    <w:p w:rsidR="00000000" w:rsidRDefault="00FB4776">
      <w:pPr>
        <w:pStyle w:val="pj"/>
      </w:pPr>
      <w:r>
        <w:rPr>
          <w:rStyle w:val="s0"/>
        </w:rPr>
        <w:t>9) внесение в Правительство Республики Казахстан предложения о</w:t>
      </w:r>
      <w:r>
        <w:rPr>
          <w:rStyle w:val="s0"/>
        </w:rPr>
        <w:t xml:space="preserve"> создании или упразднении специальной экономической зоны;</w:t>
      </w:r>
    </w:p>
    <w:p w:rsidR="00000000" w:rsidRDefault="00FB4776">
      <w:pPr>
        <w:pStyle w:val="pj"/>
      </w:pPr>
      <w:r>
        <w:rPr>
          <w:rStyle w:val="s0"/>
        </w:rPr>
        <w:t xml:space="preserve">10) определение </w:t>
      </w:r>
      <w:hyperlink r:id="rId25" w:anchor="sub_id=100" w:history="1">
        <w:r>
          <w:rPr>
            <w:rStyle w:val="a4"/>
          </w:rPr>
          <w:t>порядка и периодичности</w:t>
        </w:r>
      </w:hyperlink>
      <w:r>
        <w:rPr>
          <w:rStyle w:val="s0"/>
        </w:rPr>
        <w:t xml:space="preserve"> представления органом управления специальной экономической зоны отчетности;</w:t>
      </w:r>
    </w:p>
    <w:p w:rsidR="00000000" w:rsidRDefault="00FB4776">
      <w:pPr>
        <w:pStyle w:val="pj"/>
      </w:pPr>
      <w:r>
        <w:rPr>
          <w:rStyle w:val="s0"/>
        </w:rPr>
        <w:t>1</w:t>
      </w:r>
      <w:r>
        <w:rPr>
          <w:rStyle w:val="s0"/>
        </w:rPr>
        <w:t>1) осуществление мониторинга за выполнением условий договоров об осуществлении деятельности, а также анализ данных мониторинга;</w:t>
      </w:r>
    </w:p>
    <w:p w:rsidR="00000000" w:rsidRDefault="00FB4776">
      <w:pPr>
        <w:pStyle w:val="pj"/>
      </w:pPr>
      <w:r>
        <w:rPr>
          <w:rStyle w:val="s0"/>
        </w:rPr>
        <w:t>12) предоставление на ежегодной основе в Администрацию Президента Республики Казахстан и Правительство Республики Казахстан анал</w:t>
      </w:r>
      <w:r>
        <w:rPr>
          <w:rStyle w:val="s0"/>
        </w:rPr>
        <w:t>итической информации о результатах деятельности специальных экономических зон;</w:t>
      </w:r>
    </w:p>
    <w:p w:rsidR="00000000" w:rsidRDefault="00FB4776">
      <w:pPr>
        <w:pStyle w:val="pj"/>
      </w:pPr>
      <w:r>
        <w:rPr>
          <w:rStyle w:val="s0"/>
        </w:rPr>
        <w:t>13)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</w:t>
      </w:r>
      <w:r>
        <w:rPr>
          <w:rStyle w:val="s0"/>
        </w:rPr>
        <w:t>хстан.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6. Компетенция местных исполнительных органов области, города республиканского значения, столицы</w:t>
      </w:r>
    </w:p>
    <w:p w:rsidR="00000000" w:rsidRDefault="00FB4776">
      <w:pPr>
        <w:pStyle w:val="pj"/>
      </w:pPr>
      <w:r>
        <w:rPr>
          <w:rStyle w:val="s0"/>
        </w:rPr>
        <w:t>1. К компетенции местных исполнительных органов области, города республиканского значения, столицы относятся:</w:t>
      </w:r>
    </w:p>
    <w:p w:rsidR="00000000" w:rsidRDefault="00FB4776">
      <w:pPr>
        <w:pStyle w:val="pj"/>
      </w:pPr>
      <w:r>
        <w:rPr>
          <w:rStyle w:val="s0"/>
        </w:rPr>
        <w:t>1) реализация государственной политики в сфере функционирования специальных экономических зон;</w:t>
      </w:r>
    </w:p>
    <w:p w:rsidR="00000000" w:rsidRDefault="00FB4776">
      <w:pPr>
        <w:pStyle w:val="pj"/>
      </w:pPr>
      <w:r>
        <w:rPr>
          <w:rStyle w:val="s0"/>
        </w:rPr>
        <w:t>2) внесение в уполномоченный орган предложения о создании специальной экономической зоны;</w:t>
      </w:r>
    </w:p>
    <w:p w:rsidR="00000000" w:rsidRDefault="00FB4776">
      <w:pPr>
        <w:pStyle w:val="pj"/>
      </w:pPr>
      <w:r>
        <w:rPr>
          <w:rStyle w:val="s0"/>
        </w:rPr>
        <w:t>3) участие в управляющей компании в порядке, установленном настоящим За</w:t>
      </w:r>
      <w:r>
        <w:rPr>
          <w:rStyle w:val="s0"/>
        </w:rPr>
        <w:t>коном;</w:t>
      </w:r>
    </w:p>
    <w:p w:rsidR="00000000" w:rsidRDefault="00FB4776">
      <w:pPr>
        <w:pStyle w:val="pj"/>
      </w:pPr>
      <w:r>
        <w:rPr>
          <w:rStyle w:val="s0"/>
        </w:rPr>
        <w:t xml:space="preserve">4) предоставление земельного участка для размещения специальной экономической зоны в порядке, установленном </w:t>
      </w:r>
      <w:hyperlink r:id="rId26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и заключение с управляющей компанией договоров аренды земельного участка и объектов инфраструктуры, построенных за счет бюджетных средств;</w:t>
      </w:r>
    </w:p>
    <w:p w:rsidR="00000000" w:rsidRDefault="00FB4776">
      <w:pPr>
        <w:pStyle w:val="pj"/>
      </w:pPr>
      <w:r>
        <w:rPr>
          <w:rStyle w:val="s0"/>
        </w:rPr>
        <w:t xml:space="preserve">5) осуществление в интересах местного государственного управления иных полномочий, возлагаемых </w:t>
      </w:r>
      <w:r>
        <w:rPr>
          <w:rStyle w:val="s0"/>
        </w:rPr>
        <w:t>на местные исполнительные органы законодательством Республики Казахстан.</w:t>
      </w:r>
    </w:p>
    <w:p w:rsidR="00000000" w:rsidRDefault="00FB4776">
      <w:pPr>
        <w:pStyle w:val="pj"/>
      </w:pPr>
      <w:r>
        <w:rPr>
          <w:rStyle w:val="s0"/>
        </w:rPr>
        <w:t>2. К компетенции местного исполнительного органа столицы дополнительно относятся:</w:t>
      </w:r>
    </w:p>
    <w:p w:rsidR="00000000" w:rsidRDefault="00FB4776">
      <w:pPr>
        <w:pStyle w:val="pj"/>
      </w:pPr>
      <w:r>
        <w:rPr>
          <w:rStyle w:val="s0"/>
        </w:rPr>
        <w:t>1) обеспечение взаимодействия государственных органов и органа управления специальной экономической з</w:t>
      </w:r>
      <w:r>
        <w:rPr>
          <w:rStyle w:val="s0"/>
        </w:rPr>
        <w:t>оны в сфере функционирования и упразднения специальной экономической зоны столицы;</w:t>
      </w:r>
    </w:p>
    <w:p w:rsidR="00000000" w:rsidRDefault="00FB4776">
      <w:pPr>
        <w:pStyle w:val="pj"/>
      </w:pPr>
      <w:r>
        <w:rPr>
          <w:rStyle w:val="s0"/>
        </w:rPr>
        <w:t>2) привлечение участников специальной экономической зоны «Астана - новый город»;</w:t>
      </w:r>
    </w:p>
    <w:p w:rsidR="00000000" w:rsidRDefault="00FB4776">
      <w:pPr>
        <w:pStyle w:val="pj"/>
      </w:pPr>
      <w:r>
        <w:rPr>
          <w:rStyle w:val="s0"/>
        </w:rPr>
        <w:t>3) ведение учета участников специальной экономической зоны «Астана - новый город».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c"/>
      </w:pPr>
      <w:r>
        <w:rPr>
          <w:b/>
          <w:bCs/>
        </w:rPr>
        <w:t> </w:t>
      </w:r>
    </w:p>
    <w:p w:rsidR="00000000" w:rsidRDefault="00FB4776">
      <w:pPr>
        <w:pStyle w:val="pc"/>
      </w:pPr>
      <w:bookmarkStart w:id="3" w:name="SUB70000"/>
      <w:bookmarkEnd w:id="3"/>
      <w:r>
        <w:rPr>
          <w:rStyle w:val="s1"/>
        </w:rPr>
        <w:t>Глава</w:t>
      </w:r>
      <w:r>
        <w:rPr>
          <w:rStyle w:val="s1"/>
        </w:rPr>
        <w:t xml:space="preserve"> 3. Создание, функционирование и упразднение специальной экономической зоны</w:t>
      </w:r>
    </w:p>
    <w:p w:rsidR="00000000" w:rsidRDefault="00FB4776">
      <w:pPr>
        <w:pStyle w:val="pc"/>
      </w:pPr>
      <w:r>
        <w:rPr>
          <w:rStyle w:val="s1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7. Порядок создания специальной экономической зоны</w:t>
      </w:r>
    </w:p>
    <w:p w:rsidR="00000000" w:rsidRDefault="00FB4776">
      <w:pPr>
        <w:pStyle w:val="pj"/>
      </w:pPr>
      <w:r>
        <w:rPr>
          <w:rStyle w:val="s0"/>
        </w:rPr>
        <w:t>1. Предложение о создании специальной экономической зоны вносится в уполномоченный орган центральными или местными испол</w:t>
      </w:r>
      <w:r>
        <w:rPr>
          <w:rStyle w:val="s0"/>
        </w:rPr>
        <w:t xml:space="preserve">нительными органами, юридическими лицами, заинтересованными в создании специальной экономической зоны, с представлением концепции создания специальной экономической зоны, оформленной в соответствии с </w:t>
      </w:r>
      <w:hyperlink r:id="rId27" w:history="1">
        <w:r>
          <w:rPr>
            <w:rStyle w:val="a4"/>
          </w:rPr>
          <w:t>требованиями</w:t>
        </w:r>
      </w:hyperlink>
      <w:r>
        <w:rPr>
          <w:rStyle w:val="s0"/>
        </w:rPr>
        <w:t>, утвержденными Правительством Республики Казахстан.</w:t>
      </w:r>
    </w:p>
    <w:p w:rsidR="00000000" w:rsidRDefault="00FB4776">
      <w:pPr>
        <w:pStyle w:val="pj"/>
      </w:pPr>
      <w:r>
        <w:rPr>
          <w:rStyle w:val="s0"/>
        </w:rPr>
        <w:t>Предложение может быть подано совместно несколькими юридическими лицами.</w:t>
      </w:r>
    </w:p>
    <w:p w:rsidR="00000000" w:rsidRDefault="00FB4776">
      <w:pPr>
        <w:pStyle w:val="pj"/>
      </w:pPr>
      <w:r>
        <w:rPr>
          <w:rStyle w:val="s0"/>
        </w:rPr>
        <w:t>Концепция создания специальной экономической зоны должна предусматривать цели создания, место расположения, п</w:t>
      </w:r>
      <w:r>
        <w:rPr>
          <w:rStyle w:val="s0"/>
        </w:rPr>
        <w:t>риоритетные виды деятельности, информацию о потенциальных участниках специальной экономической зоны, анализ текущей экономической ситуации соответствующего региона и прогнозируемый эффект на экономику от создания специальной экономической зоны.</w:t>
      </w:r>
    </w:p>
    <w:p w:rsidR="00000000" w:rsidRDefault="00FB4776">
      <w:pPr>
        <w:pStyle w:val="pj"/>
      </w:pPr>
      <w:r>
        <w:rPr>
          <w:rStyle w:val="s0"/>
        </w:rPr>
        <w:t>2. Вопрос о</w:t>
      </w:r>
      <w:r>
        <w:rPr>
          <w:rStyle w:val="s0"/>
        </w:rPr>
        <w:t xml:space="preserve"> целесообразности создания либо об отклонении предложения о создании специальной экономической зоны рассматривается уполномоченным органом в течение тридцати рабочих дней со дня внесения такого предложения.</w:t>
      </w:r>
    </w:p>
    <w:p w:rsidR="00000000" w:rsidRDefault="00FB4776">
      <w:pPr>
        <w:pStyle w:val="pj"/>
      </w:pPr>
      <w:r>
        <w:rPr>
          <w:rStyle w:val="s0"/>
        </w:rPr>
        <w:t xml:space="preserve">Предложение о создании специальной экономической </w:t>
      </w:r>
      <w:r>
        <w:rPr>
          <w:rStyle w:val="s0"/>
        </w:rPr>
        <w:t>зоны должно быть направлено уполномоченным органом на рассмотрение экспертного совета в течение десяти рабочих дней со дня его внесения, который создается с момента внесения предложения о создании специальной экономической зоны в уполномоченный орган.</w:t>
      </w:r>
    </w:p>
    <w:p w:rsidR="00000000" w:rsidRDefault="00FB4776">
      <w:pPr>
        <w:pStyle w:val="pj"/>
      </w:pPr>
      <w:r>
        <w:rPr>
          <w:rStyle w:val="s0"/>
        </w:rPr>
        <w:t>Сост</w:t>
      </w:r>
      <w:r>
        <w:rPr>
          <w:rStyle w:val="s0"/>
        </w:rPr>
        <w:t>ав экспертного совета утверждается с учетом особенности вида деятельности создаваемой специальной экономической зоны.</w:t>
      </w:r>
    </w:p>
    <w:p w:rsidR="00000000" w:rsidRDefault="00FB4776">
      <w:pPr>
        <w:pStyle w:val="pj"/>
      </w:pPr>
      <w:r>
        <w:rPr>
          <w:rStyle w:val="s0"/>
        </w:rPr>
        <w:t>Экспертный совет готовит заключение в срок не позднее двадцати рабочих дней со дня внесения предложения о создании специальной экономическ</w:t>
      </w:r>
      <w:r>
        <w:rPr>
          <w:rStyle w:val="s0"/>
        </w:rPr>
        <w:t>ой зоны уполномоченным органом.</w:t>
      </w:r>
    </w:p>
    <w:p w:rsidR="00000000" w:rsidRDefault="00FB4776">
      <w:pPr>
        <w:pStyle w:val="pj"/>
      </w:pPr>
      <w:r>
        <w:rPr>
          <w:rStyle w:val="s0"/>
        </w:rPr>
        <w:t>3. Уполномоченный орган в течение трех рабочих дней со дня принятия соответствующего решения уведомляет лицо, внесшее предложение о создании специальной экономической зоны, с обоснованием принятия такого решения.</w:t>
      </w:r>
    </w:p>
    <w:p w:rsidR="00000000" w:rsidRDefault="00FB4776">
      <w:pPr>
        <w:pStyle w:val="pj"/>
      </w:pPr>
      <w:r>
        <w:rPr>
          <w:rStyle w:val="s0"/>
        </w:rPr>
        <w:t>4. Уполномо</w:t>
      </w:r>
      <w:r>
        <w:rPr>
          <w:rStyle w:val="s0"/>
        </w:rPr>
        <w:t>ченный орган отклоняет предложение о создании специальной экономической зоны в случаях</w:t>
      </w:r>
    </w:p>
    <w:p w:rsidR="00000000" w:rsidRDefault="00FB4776">
      <w:pPr>
        <w:pStyle w:val="pj"/>
      </w:pPr>
      <w:r>
        <w:rPr>
          <w:rStyle w:val="s0"/>
        </w:rPr>
        <w:t>1) нецелесообразности создания специальной экономической зоны;</w:t>
      </w:r>
    </w:p>
    <w:p w:rsidR="00000000" w:rsidRDefault="00FB4776">
      <w:pPr>
        <w:pStyle w:val="pj"/>
      </w:pPr>
      <w:r>
        <w:rPr>
          <w:rStyle w:val="s0"/>
        </w:rPr>
        <w:t>2) несоответствия предложения о создании специальной экономической зоны приоритетам государственной эконом</w:t>
      </w:r>
      <w:r>
        <w:rPr>
          <w:rStyle w:val="s0"/>
        </w:rPr>
        <w:t>ической политики;</w:t>
      </w:r>
    </w:p>
    <w:p w:rsidR="00000000" w:rsidRDefault="00FB4776">
      <w:pPr>
        <w:pStyle w:val="pj"/>
      </w:pPr>
      <w:r>
        <w:rPr>
          <w:rStyle w:val="s0"/>
        </w:rPr>
        <w:t>3) неполноты или недостоверности представленных материалов;</w:t>
      </w:r>
    </w:p>
    <w:p w:rsidR="00000000" w:rsidRDefault="00FB4776">
      <w:pPr>
        <w:pStyle w:val="pj"/>
      </w:pPr>
      <w:r>
        <w:rPr>
          <w:rStyle w:val="s0"/>
        </w:rPr>
        <w:t>4) несоответствия предложения требованиям в области охраны окружающей среды;</w:t>
      </w:r>
    </w:p>
    <w:p w:rsidR="00000000" w:rsidRDefault="00FB4776">
      <w:pPr>
        <w:pStyle w:val="pj"/>
      </w:pPr>
      <w:r>
        <w:rPr>
          <w:rStyle w:val="s0"/>
        </w:rPr>
        <w:t>5) необходимости защиты особо охраняемых природных территорий, жизни и здоровья людей, угрозы уничтож</w:t>
      </w:r>
      <w:r>
        <w:rPr>
          <w:rStyle w:val="s0"/>
        </w:rPr>
        <w:t>ения и порчи объектов историко-культурного наследия и обеспечения национальной безопасности страны.</w:t>
      </w:r>
    </w:p>
    <w:p w:rsidR="00000000" w:rsidRDefault="00FB4776">
      <w:pPr>
        <w:pStyle w:val="pj"/>
      </w:pPr>
      <w:r>
        <w:rPr>
          <w:rStyle w:val="s0"/>
        </w:rPr>
        <w:t>Отклонение предложения о создании специальной экономической зоны не является препятствием для последующего обращения с предложением о создании специальной экономической зоны.</w:t>
      </w:r>
    </w:p>
    <w:p w:rsidR="00000000" w:rsidRDefault="00FB4776">
      <w:pPr>
        <w:pStyle w:val="pj"/>
      </w:pPr>
      <w:r>
        <w:rPr>
          <w:rStyle w:val="s0"/>
        </w:rPr>
        <w:t>5. В течение шести месяцев с даты получения уведомления о целесообразности создан</w:t>
      </w:r>
      <w:r>
        <w:rPr>
          <w:rStyle w:val="s0"/>
        </w:rPr>
        <w:t>ия специальной экономической зоны лица, внесшие предложение о создании специальной экономической зоны, обеспечивают подготовку технико-экономического обоснования создаваемой специальной экономической зоны с оценкой воздействия на окружающую среду. Подготов</w:t>
      </w:r>
      <w:r>
        <w:rPr>
          <w:rStyle w:val="s0"/>
        </w:rPr>
        <w:t>ленное технико-экономическое обоснование должно содержать предполагаемые финансово-экономические, социальные последствия, обоснование, целесообразность и оценку результата создания специальной экономической зоны.</w:t>
      </w:r>
    </w:p>
    <w:p w:rsidR="00000000" w:rsidRDefault="00FB4776">
      <w:pPr>
        <w:pStyle w:val="pj"/>
      </w:pPr>
      <w:r>
        <w:rPr>
          <w:rStyle w:val="s0"/>
        </w:rPr>
        <w:t>Технико-экономическое обоснование должно со</w:t>
      </w:r>
      <w:r>
        <w:rPr>
          <w:rStyle w:val="s0"/>
        </w:rPr>
        <w:t>ответствовать следующим критериям:</w:t>
      </w:r>
    </w:p>
    <w:p w:rsidR="00000000" w:rsidRDefault="00FB4776">
      <w:pPr>
        <w:pStyle w:val="pj"/>
      </w:pPr>
      <w:r>
        <w:rPr>
          <w:rStyle w:val="s0"/>
        </w:rPr>
        <w:t>1) целесообразность - соответствие мероприятий, предусмотренных в технико-экономическом обосновании, стратегическим документам;</w:t>
      </w:r>
    </w:p>
    <w:p w:rsidR="00000000" w:rsidRDefault="00FB4776">
      <w:pPr>
        <w:pStyle w:val="pj"/>
      </w:pPr>
      <w:r>
        <w:rPr>
          <w:rStyle w:val="s0"/>
        </w:rPr>
        <w:t>2) обоснованность - наличие доказательств, подтвержденных расчетами, объема финансирования на</w:t>
      </w:r>
      <w:r>
        <w:rPr>
          <w:rStyle w:val="s0"/>
        </w:rPr>
        <w:t xml:space="preserve"> реализацию мероприятий в разрезе каждого компонента;</w:t>
      </w:r>
    </w:p>
    <w:p w:rsidR="00000000" w:rsidRDefault="00FB4776">
      <w:pPr>
        <w:pStyle w:val="pj"/>
      </w:pPr>
      <w:r>
        <w:rPr>
          <w:rStyle w:val="s0"/>
        </w:rPr>
        <w:t>3) результативность - наличие доказательств, подтвержденных расчетами, возможности достижения прямого и конечного результатов.</w:t>
      </w:r>
    </w:p>
    <w:p w:rsidR="00000000" w:rsidRDefault="00FB4776">
      <w:pPr>
        <w:pStyle w:val="pj"/>
      </w:pPr>
      <w:r>
        <w:rPr>
          <w:rStyle w:val="s0"/>
        </w:rPr>
        <w:t>В случае внесения предложения о создании специальной экономической зоны цен</w:t>
      </w:r>
      <w:r>
        <w:rPr>
          <w:rStyle w:val="s0"/>
        </w:rPr>
        <w:t xml:space="preserve">тральными или местными исполнительными органами выделение бюджетных средств на разработку технико-экономического обоснования осуществляется в соответствии с </w:t>
      </w:r>
      <w:hyperlink r:id="rId28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Казахстан.</w:t>
      </w:r>
    </w:p>
    <w:p w:rsidR="00000000" w:rsidRDefault="00FB4776">
      <w:pPr>
        <w:pStyle w:val="pj"/>
      </w:pPr>
      <w:r>
        <w:rPr>
          <w:rStyle w:val="s0"/>
        </w:rPr>
        <w:t xml:space="preserve">6. Уполномоченный орган направляет технико-экономическое обоснование создаваемой специальной экономической зоны в заинтересованные государственные органы для проведения соответствующих экспертиз в соответствии с </w:t>
      </w:r>
      <w:hyperlink r:id="rId29" w:anchor="sub_id=154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 Инвесторы могут проводить независимые экспертизы технико-экономического обоснования.</w:t>
      </w:r>
    </w:p>
    <w:p w:rsidR="00000000" w:rsidRDefault="00FB4776">
      <w:pPr>
        <w:pStyle w:val="pj"/>
      </w:pPr>
      <w:r>
        <w:rPr>
          <w:rStyle w:val="s0"/>
        </w:rPr>
        <w:t>Проведение экспертиз технико-экономического обоснования создаваемой специа</w:t>
      </w:r>
      <w:r>
        <w:rPr>
          <w:rStyle w:val="s0"/>
        </w:rPr>
        <w:t>льной экономической зоны государственными органами должно быть завершено в течение не более сорока пяти календарных дней со дня передачи технико-экономического обоснования в уполномоченный орган.</w:t>
      </w:r>
    </w:p>
    <w:p w:rsidR="00000000" w:rsidRDefault="00FB4776">
      <w:pPr>
        <w:pStyle w:val="pj"/>
      </w:pPr>
      <w:r>
        <w:rPr>
          <w:rStyle w:val="s0"/>
        </w:rPr>
        <w:t>7. В течение шестидесяти календарных дней после получения за</w:t>
      </w:r>
      <w:r>
        <w:rPr>
          <w:rStyle w:val="s0"/>
        </w:rPr>
        <w:t>ключения экспертиз технико-экономического обоснования уполномоченный орган вносит в Правительство Республики Казахстан предложение о создании специальной экономической зоны с приложением концепции соответствующего технико-экономического обоснования создани</w:t>
      </w:r>
      <w:r>
        <w:rPr>
          <w:rStyle w:val="s0"/>
        </w:rPr>
        <w:t>я специальной экономической зоны с оценкой воздействия на окружающую среду, заключения экспертного совета.</w:t>
      </w:r>
    </w:p>
    <w:p w:rsidR="00000000" w:rsidRDefault="00FB4776">
      <w:pPr>
        <w:pStyle w:val="pj"/>
      </w:pPr>
      <w:r>
        <w:rPr>
          <w:rStyle w:val="s0"/>
        </w:rPr>
        <w:t>8. Решение о создании специальной экономической зоны и приоритетных видах деятельности, соответствующих целям создаваемой специальной экономической з</w:t>
      </w:r>
      <w:r>
        <w:rPr>
          <w:rStyle w:val="s0"/>
        </w:rPr>
        <w:t>оны, принимается Президентом Республики Казахстан по представлению Правительства Республики Казахстан.</w:t>
      </w:r>
    </w:p>
    <w:p w:rsidR="00000000" w:rsidRDefault="00FB4776">
      <w:pPr>
        <w:pStyle w:val="pj"/>
      </w:pPr>
      <w:hyperlink r:id="rId30" w:history="1">
        <w:r>
          <w:rPr>
            <w:rStyle w:val="a4"/>
          </w:rPr>
          <w:t>Положение о специальной экономической зоне, целевые индикаторы функционирования соответствующей специальной экономической зоны, критический уровень недостижения целевых индикаторов</w:t>
        </w:r>
      </w:hyperlink>
      <w:r>
        <w:rPr>
          <w:rStyle w:val="s0"/>
        </w:rPr>
        <w:t xml:space="preserve"> утверждаются Президентом Республики Казахстан.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8. Условия функцион</w:t>
      </w:r>
      <w:r>
        <w:rPr>
          <w:rStyle w:val="s1"/>
        </w:rPr>
        <w:t>ирования специальной экономической зоны</w:t>
      </w:r>
    </w:p>
    <w:p w:rsidR="00000000" w:rsidRDefault="00FB4776">
      <w:pPr>
        <w:pStyle w:val="pj"/>
      </w:pPr>
      <w:r>
        <w:rPr>
          <w:rStyle w:val="s0"/>
        </w:rPr>
        <w:t>1. Специальная экономическая зона создается на срок до двадцати пяти лет.</w:t>
      </w:r>
    </w:p>
    <w:p w:rsidR="00000000" w:rsidRDefault="00FB477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1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</w:t>
      </w:r>
      <w:r>
        <w:rPr>
          <w:rStyle w:val="s3"/>
        </w:rPr>
        <w:t>2.13 г. № 79-V (</w:t>
      </w:r>
      <w:hyperlink r:id="rId3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776">
      <w:pPr>
        <w:pStyle w:val="pj"/>
      </w:pPr>
      <w:r>
        <w:rPr>
          <w:rStyle w:val="s0"/>
        </w:rPr>
        <w:t>2. Специальные экономические зоны создаются на земельных участках, находящихся в государственной собственности и не предоставленных в землепо</w:t>
      </w:r>
      <w:r>
        <w:rPr>
          <w:rStyle w:val="s0"/>
        </w:rPr>
        <w:t xml:space="preserve">льзование, либо на земельных участках, принудительно отчужденных у собственников земельных участков и землепользователей для государственных нужд в соответствии с </w:t>
      </w:r>
      <w:hyperlink r:id="rId33" w:anchor="sub_id=840000" w:history="1">
        <w:r>
          <w:rPr>
            <w:rStyle w:val="a4"/>
          </w:rPr>
          <w:t xml:space="preserve">земельным </w:t>
        </w:r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B4776">
      <w:pPr>
        <w:pStyle w:val="pj"/>
      </w:pPr>
      <w:r>
        <w:rPr>
          <w:rStyle w:val="s0"/>
        </w:rPr>
        <w:t>Специальные экономические зоны также создаются на земельных участках, находящихся в частной собственности граждан и (или) негосударственных юридических лиц.</w:t>
      </w:r>
    </w:p>
    <w:p w:rsidR="00000000" w:rsidRDefault="00FB4776">
      <w:pPr>
        <w:pStyle w:val="pji"/>
      </w:pPr>
      <w:r>
        <w:rPr>
          <w:rStyle w:val="s3"/>
        </w:rPr>
        <w:t xml:space="preserve">Пункт 3 изложен в редакции </w:t>
      </w:r>
      <w:hyperlink r:id="rId34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18.02.13 г. № 79-V (</w:t>
      </w:r>
      <w:hyperlink r:id="rId3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776">
      <w:pPr>
        <w:pStyle w:val="pj"/>
      </w:pPr>
      <w:r>
        <w:rPr>
          <w:rStyle w:val="s0"/>
        </w:rPr>
        <w:t>3. Земельные участки, находящиеся в государственной собственности, на которых</w:t>
      </w:r>
      <w:r>
        <w:rPr>
          <w:rStyle w:val="s0"/>
        </w:rPr>
        <w:t xml:space="preserve"> создается специальная экономическая зона, предназначенные для осуществления приоритетных видов деятельности, предоставляются во временное возмездное землепользование (аренду) участнику специальной экономической зоны в соответствии с </w:t>
      </w:r>
      <w:hyperlink r:id="rId36" w:anchor="sub_id=330000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 на срок создания специальной экономической зоны.</w:t>
      </w:r>
    </w:p>
    <w:p w:rsidR="00000000" w:rsidRDefault="00FB4776">
      <w:pPr>
        <w:pStyle w:val="pj"/>
      </w:pPr>
      <w:r>
        <w:rPr>
          <w:rStyle w:val="s0"/>
        </w:rPr>
        <w:t xml:space="preserve">Земельные участки, находящиеся в государственной собственности, на которых создается специальная </w:t>
      </w:r>
      <w:r>
        <w:rPr>
          <w:rStyle w:val="s0"/>
        </w:rPr>
        <w:t>экономическая зона, предназначенные под строительство объектов инфраструктуры, а также для осуществления вспомогательных видов деятельности, предоставляются во временное возмездное землепользование (аренду) управляющей компании в соответствии с земельным з</w:t>
      </w:r>
      <w:r>
        <w:rPr>
          <w:rStyle w:val="s0"/>
        </w:rPr>
        <w:t>аконодательством Республики Казахстан на срок создания специальной экономической зоны.</w:t>
      </w:r>
    </w:p>
    <w:p w:rsidR="00000000" w:rsidRDefault="00FB4776">
      <w:pPr>
        <w:pStyle w:val="pj"/>
      </w:pPr>
      <w:r>
        <w:rPr>
          <w:rStyle w:val="s0"/>
        </w:rPr>
        <w:t>Управляющая компания вправе передавать лицам, осуществляющим вспомогательные виды деятельности, земельные участки, указанные в части второй настоящего пункта, во вторичн</w:t>
      </w:r>
      <w:r>
        <w:rPr>
          <w:rStyle w:val="s0"/>
        </w:rPr>
        <w:t xml:space="preserve">ое землепользование (субаренду) в соответствии с </w:t>
      </w:r>
      <w:hyperlink r:id="rId37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B4776">
      <w:pPr>
        <w:pStyle w:val="pj"/>
      </w:pPr>
      <w:r>
        <w:rPr>
          <w:rStyle w:val="s0"/>
        </w:rPr>
        <w:t>В аренду управляющей компании также могут передаваться объекты инфраструктуры, созданные полн</w:t>
      </w:r>
      <w:r>
        <w:rPr>
          <w:rStyle w:val="s0"/>
        </w:rPr>
        <w:t>остью или частично за счет бюджетных средств на земельных участках, находящихся в государственной собственности, переданных во временное возмездное землепользование (аренду).</w:t>
      </w:r>
    </w:p>
    <w:p w:rsidR="00000000" w:rsidRDefault="00FB4776">
      <w:pPr>
        <w:pStyle w:val="pj"/>
      </w:pPr>
      <w:r>
        <w:rPr>
          <w:rStyle w:val="s0"/>
        </w:rPr>
        <w:t>Лицам, осуществляющим вспомогательные виды деятельности, управляющей компанией мо</w:t>
      </w:r>
      <w:r>
        <w:rPr>
          <w:rStyle w:val="s0"/>
        </w:rPr>
        <w:t>гут передаваться объекты инфраструктуры, созданные полностью или частично за счет бюджетных средств на земельных участках, находящихся в государственной собственности, переданных во вторичное землепользование (субаренду).</w:t>
      </w:r>
    </w:p>
    <w:p w:rsidR="00000000" w:rsidRDefault="00FB4776">
      <w:pPr>
        <w:pStyle w:val="pj"/>
      </w:pPr>
      <w:r>
        <w:rPr>
          <w:rStyle w:val="s0"/>
        </w:rPr>
        <w:t>4. Земельные участки, на которых с</w:t>
      </w:r>
      <w:r>
        <w:rPr>
          <w:rStyle w:val="s0"/>
        </w:rPr>
        <w:t>оздается специальная экономическая зона, должны быть обеспечены объектами инфраструктуры за счет бюджетных средств и (или) иных не запрещенных законодательством Республики Казахстан источников в соответствии с технико-экономическим обоснованием специальной</w:t>
      </w:r>
      <w:r>
        <w:rPr>
          <w:rStyle w:val="s0"/>
        </w:rPr>
        <w:t xml:space="preserve"> экономической зоны.</w:t>
      </w:r>
    </w:p>
    <w:p w:rsidR="00000000" w:rsidRDefault="00FB4776">
      <w:pPr>
        <w:pStyle w:val="pj"/>
      </w:pPr>
      <w:r>
        <w:rPr>
          <w:rStyle w:val="s0"/>
        </w:rPr>
        <w:t xml:space="preserve">Порядок финансирования строительства или реконструкции объектов инфраструктуры за счет бюджетных средств осуществляется в соответствии с </w:t>
      </w:r>
      <w:hyperlink r:id="rId38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Казахстан.</w:t>
      </w:r>
    </w:p>
    <w:p w:rsidR="00000000" w:rsidRDefault="00FB4776">
      <w:pPr>
        <w:pStyle w:val="pj"/>
      </w:pPr>
      <w:r>
        <w:rPr>
          <w:rStyle w:val="s0"/>
        </w:rPr>
        <w:t>Участники специальной экономической зоны или лица, осуществляющие вспомогательные виды деятельности, вправе осуществлять за счет собственных средств строительство необходимых им объектов инфраструктуры на территории земельного участка, пер</w:t>
      </w:r>
      <w:r>
        <w:rPr>
          <w:rStyle w:val="s0"/>
        </w:rPr>
        <w:t>еданного им во временное возмездное землепользование (аренду) или во вторичное землепользование (субаренду).</w:t>
      </w:r>
    </w:p>
    <w:p w:rsidR="00000000" w:rsidRDefault="00FB4776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39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18.02.13</w:t>
      </w:r>
      <w:r>
        <w:rPr>
          <w:rStyle w:val="s3"/>
        </w:rPr>
        <w:t xml:space="preserve"> г. № 79-V</w:t>
      </w:r>
    </w:p>
    <w:p w:rsidR="00000000" w:rsidRDefault="00FB4776">
      <w:pPr>
        <w:pStyle w:val="pj"/>
      </w:pPr>
      <w:r>
        <w:rPr>
          <w:rStyle w:val="s0"/>
        </w:rPr>
        <w:t>4-1. Земельные участки, находящиеся в частной собственности, на которых создается специальная экономическая зона, предназначенные для осуществления приоритетных и (или) вспомогательных видов деятельности, могут передаваться их собственниками управляющей ко</w:t>
      </w:r>
      <w:r>
        <w:rPr>
          <w:rStyle w:val="s0"/>
        </w:rPr>
        <w:t>мпании во временное возмездное землепользование (аренду) в соответствии с договором временного возмездного землепользования (аренды) земельными участками, находящимися в частной собственности, на которых создается специальная экономическая зона.</w:t>
      </w:r>
    </w:p>
    <w:p w:rsidR="00000000" w:rsidRDefault="00FB4776">
      <w:pPr>
        <w:pStyle w:val="pj"/>
      </w:pPr>
      <w:r>
        <w:rPr>
          <w:rStyle w:val="s0"/>
        </w:rPr>
        <w:t>Управляюща</w:t>
      </w:r>
      <w:r>
        <w:rPr>
          <w:rStyle w:val="s0"/>
        </w:rPr>
        <w:t>я компания вправе передавать земельные участки, находящиеся в частной собственности, на которых создается специальная экономическая зона, предназначенные для осуществления приоритетных и (или) вспомогательных видов деятельности, во временное возмездное вто</w:t>
      </w:r>
      <w:r>
        <w:rPr>
          <w:rStyle w:val="s0"/>
        </w:rPr>
        <w:t>ричное землепользование (субаренду) участникам специальной экономической зоны или лицам, осуществляющим вспомогательные виды деятельности, в соответствии с договором временного возмездного вторичного землепользования (субаренды) земельными участками, наход</w:t>
      </w:r>
      <w:r>
        <w:rPr>
          <w:rStyle w:val="s0"/>
        </w:rPr>
        <w:t>ящимися в частной собственности, на которых создается специальная экономическая зона.</w:t>
      </w:r>
    </w:p>
    <w:p w:rsidR="00000000" w:rsidRDefault="00FB4776">
      <w:pPr>
        <w:pStyle w:val="pj"/>
      </w:pPr>
      <w:r>
        <w:rPr>
          <w:rStyle w:val="s0"/>
        </w:rPr>
        <w:t>Договоры временного возмездного землепользования (аренды) земельными участками, находящимися в частной собственности, на которых создается специальная экономическая зона,</w:t>
      </w:r>
      <w:r>
        <w:rPr>
          <w:rStyle w:val="s0"/>
        </w:rPr>
        <w:t xml:space="preserve"> и временного возмездного вторичного землепользования (субаренды) земельными участками, находящимися в частной собственности, на которых создается специальная экономическая зона, заключаются в соответствии с типовыми договорами временного возмездного земле</w:t>
      </w:r>
      <w:r>
        <w:rPr>
          <w:rStyle w:val="s0"/>
        </w:rPr>
        <w:t>пользования (аренды) земельными участками, находящимися в частной собственности, на которых создается специальная экономическая зона, и временного возмездного вторичного землепользования (субаренды) земельными участками, находящимися в частной собственност</w:t>
      </w:r>
      <w:r>
        <w:rPr>
          <w:rStyle w:val="s0"/>
        </w:rPr>
        <w:t>и, на которых создается специальная экономическая зона, соответственно.</w:t>
      </w:r>
    </w:p>
    <w:p w:rsidR="00000000" w:rsidRDefault="00FB4776">
      <w:pPr>
        <w:pStyle w:val="pj"/>
      </w:pPr>
      <w:r>
        <w:rPr>
          <w:rStyle w:val="s0"/>
        </w:rPr>
        <w:t>Сроки договоров временного возмездного землепользования (аренды) земельными участками, находящимися в частной собственности, на которых создается специальная экономическая зона, и врем</w:t>
      </w:r>
      <w:r>
        <w:rPr>
          <w:rStyle w:val="s0"/>
        </w:rPr>
        <w:t>енного возмездного вторичного землепользования (субаренды) земельными участками, находящимися в частной собственности, на которых создается специальная экономическая зона, не должны превышать срок, на который создается специальная экономическая зона.</w:t>
      </w:r>
    </w:p>
    <w:p w:rsidR="00000000" w:rsidRDefault="00FB4776">
      <w:pPr>
        <w:pStyle w:val="pj"/>
      </w:pPr>
      <w:r>
        <w:rPr>
          <w:rStyle w:val="s0"/>
        </w:rPr>
        <w:t>Собст</w:t>
      </w:r>
      <w:r>
        <w:rPr>
          <w:rStyle w:val="s0"/>
        </w:rPr>
        <w:t>венник земельного участка вправе осуществлять деятельность на территории специальной экономической зоны в качестве участника специальной экономической зоны или лица, осуществляющего вспомогательные виды деятельности, в соответствии с требованиями настоящег</w:t>
      </w:r>
      <w:r>
        <w:rPr>
          <w:rStyle w:val="s0"/>
        </w:rPr>
        <w:t>о Закона. При этом договор временного возмездного землепользования (аренды) земельными участками, находящимися в частной собственности, на которых создается специальная экономическая зона, с собственником земельного участка не заключается.</w:t>
      </w:r>
    </w:p>
    <w:p w:rsidR="00000000" w:rsidRDefault="00FB4776">
      <w:pPr>
        <w:pStyle w:val="pj"/>
      </w:pPr>
      <w:r>
        <w:rPr>
          <w:rStyle w:val="s0"/>
        </w:rPr>
        <w:t>5. Положения пун</w:t>
      </w:r>
      <w:r>
        <w:rPr>
          <w:rStyle w:val="s0"/>
        </w:rPr>
        <w:t>ктов 2, 3 и 4 настоящей статьи не распространяются на земельные участки, находящиеся в частной собственности участников специальных экономических зон, созданных до введения в действие настоящего Закона.</w:t>
      </w:r>
    </w:p>
    <w:p w:rsidR="00000000" w:rsidRDefault="00FB4776">
      <w:pPr>
        <w:pStyle w:val="pj"/>
      </w:pPr>
      <w:r>
        <w:rPr>
          <w:rStyle w:val="s0"/>
        </w:rPr>
        <w:t>6. На территории специальных экономических зон при пр</w:t>
      </w:r>
      <w:r>
        <w:rPr>
          <w:rStyle w:val="s0"/>
        </w:rPr>
        <w:t>едоставлении государственных услуг применяется принцип «одного окна», обеспечивающий:</w:t>
      </w:r>
    </w:p>
    <w:p w:rsidR="00000000" w:rsidRDefault="00FB4776">
      <w:pPr>
        <w:pStyle w:val="pj"/>
      </w:pPr>
      <w:r>
        <w:rPr>
          <w:rStyle w:val="s0"/>
        </w:rPr>
        <w:t>1) своевременное и качественное предоставление государственных услуг;</w:t>
      </w:r>
    </w:p>
    <w:p w:rsidR="00000000" w:rsidRDefault="00FB4776">
      <w:pPr>
        <w:pStyle w:val="pj"/>
      </w:pPr>
      <w:r>
        <w:rPr>
          <w:rStyle w:val="s0"/>
        </w:rPr>
        <w:t>2) оказание информационной помощи по предоставляемым государственным услугам.</w:t>
      </w:r>
    </w:p>
    <w:p w:rsidR="00000000" w:rsidRDefault="00FB4776">
      <w:pPr>
        <w:pStyle w:val="pj"/>
      </w:pPr>
      <w:r>
        <w:rPr>
          <w:rStyle w:val="s0"/>
        </w:rPr>
        <w:t>7. Предоставление госу</w:t>
      </w:r>
      <w:r>
        <w:rPr>
          <w:rStyle w:val="s0"/>
        </w:rPr>
        <w:t xml:space="preserve">дарственных услуг по принципу «одного окна» осуществляется на территории специальной экономической зоны центрами обслуживания населения в соответствии с </w:t>
      </w:r>
      <w:hyperlink r:id="rId40" w:anchor="sub_id=1020700" w:history="1">
        <w:r>
          <w:rPr>
            <w:rStyle w:val="a4"/>
          </w:rPr>
          <w:t>законодательством Р</w:t>
        </w:r>
        <w:r>
          <w:rPr>
            <w:rStyle w:val="a4"/>
          </w:rPr>
          <w:t>еспублики Казахстан</w:t>
        </w:r>
      </w:hyperlink>
      <w:r>
        <w:rPr>
          <w:rStyle w:val="s0"/>
        </w:rPr>
        <w:t>.</w:t>
      </w:r>
    </w:p>
    <w:p w:rsidR="00000000" w:rsidRDefault="00FB4776">
      <w:pPr>
        <w:pStyle w:val="pj"/>
      </w:pPr>
      <w:r>
        <w:rPr>
          <w:rStyle w:val="s0"/>
        </w:rPr>
        <w:t>Центры обслуживания населения на территории специальной экономической зоны обеспечиваются необходимыми объектами инфраструктуры для размещения и функционирования в соответствии с пунктом 4 настоящей статьи.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9. Требования к зая</w:t>
      </w:r>
      <w:r>
        <w:rPr>
          <w:rStyle w:val="s1"/>
        </w:rPr>
        <w:t>вителям</w:t>
      </w:r>
    </w:p>
    <w:p w:rsidR="00000000" w:rsidRDefault="00FB4776">
      <w:pPr>
        <w:pStyle w:val="pji"/>
      </w:pPr>
      <w:r>
        <w:rPr>
          <w:rStyle w:val="s3"/>
        </w:rPr>
        <w:t xml:space="preserve">Пункт 1 изложен в редакции </w:t>
      </w:r>
      <w:hyperlink r:id="rId41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18.02.13 г. № 79-V (</w:t>
      </w:r>
      <w:hyperlink r:id="rId4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</w:t>
      </w:r>
      <w:r>
        <w:rPr>
          <w:rStyle w:val="s3"/>
        </w:rPr>
        <w:t xml:space="preserve">зменения в соответствии с </w:t>
      </w:r>
      <w:hyperlink r:id="rId4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4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776">
      <w:pPr>
        <w:pStyle w:val="pj"/>
      </w:pPr>
      <w:r>
        <w:rPr>
          <w:rStyle w:val="s0"/>
        </w:rPr>
        <w:t>1. Заявитель, п</w:t>
      </w:r>
      <w:r>
        <w:rPr>
          <w:rStyle w:val="s0"/>
        </w:rPr>
        <w:t>одающий заявку на осуществление деятельности в качестве участника специальной экономической зоны, должен обладать финансовым обеспечением в размере, соответствующем технико-экономическому обоснованию.</w:t>
      </w:r>
    </w:p>
    <w:p w:rsidR="00000000" w:rsidRDefault="00FB4776">
      <w:pPr>
        <w:pStyle w:val="pj"/>
      </w:pPr>
      <w:r>
        <w:rPr>
          <w:rStyle w:val="s0"/>
        </w:rPr>
        <w:t>Финансовое обеспечение заявителя, подающего заявку на о</w:t>
      </w:r>
      <w:r>
        <w:rPr>
          <w:rStyle w:val="s0"/>
        </w:rPr>
        <w:t>существление деятельности в качестве участника специальной экономической зоны, формируется следующими способами:</w:t>
      </w:r>
    </w:p>
    <w:p w:rsidR="00000000" w:rsidRDefault="00FB4776">
      <w:pPr>
        <w:pStyle w:val="pj"/>
      </w:pPr>
      <w:r>
        <w:rPr>
          <w:rStyle w:val="s0"/>
        </w:rPr>
        <w:t>1) деньгами;</w:t>
      </w:r>
    </w:p>
    <w:p w:rsidR="00000000" w:rsidRDefault="00FB4776">
      <w:pPr>
        <w:pStyle w:val="pj"/>
      </w:pPr>
      <w:r>
        <w:rPr>
          <w:rStyle w:val="s0"/>
        </w:rPr>
        <w:t>2) банковской гарантией;</w:t>
      </w:r>
    </w:p>
    <w:p w:rsidR="00000000" w:rsidRDefault="00FB4776">
      <w:pPr>
        <w:pStyle w:val="pj"/>
      </w:pPr>
      <w:r>
        <w:rPr>
          <w:rStyle w:val="s0"/>
        </w:rPr>
        <w:t>3) поручительством;</w:t>
      </w:r>
    </w:p>
    <w:p w:rsidR="00000000" w:rsidRDefault="00FB4776">
      <w:pPr>
        <w:pStyle w:val="pj"/>
      </w:pPr>
      <w:r>
        <w:rPr>
          <w:rStyle w:val="s0"/>
        </w:rPr>
        <w:t>4) залогом имущества;</w:t>
      </w:r>
    </w:p>
    <w:p w:rsidR="00000000" w:rsidRDefault="00FB4776">
      <w:pPr>
        <w:pStyle w:val="pj"/>
      </w:pPr>
      <w:r>
        <w:rPr>
          <w:rStyle w:val="s0"/>
        </w:rPr>
        <w:t>5) договором страхования.</w:t>
      </w:r>
    </w:p>
    <w:p w:rsidR="00000000" w:rsidRDefault="00FB4776">
      <w:pPr>
        <w:pStyle w:val="pj"/>
      </w:pPr>
      <w:r>
        <w:rPr>
          <w:rStyle w:val="s0"/>
        </w:rPr>
        <w:t>Заявитель, подающий заявку на осущест</w:t>
      </w:r>
      <w:r>
        <w:rPr>
          <w:rStyle w:val="s0"/>
        </w:rPr>
        <w:t>вление деятельности в качестве участника специальной экономической зоны, вправе выбрать любой из способов финансового обеспечения, в том числе путем комбинирования двух или нескольких способов.</w:t>
      </w:r>
    </w:p>
    <w:p w:rsidR="00000000" w:rsidRDefault="00FB4776">
      <w:pPr>
        <w:pStyle w:val="pj"/>
      </w:pPr>
      <w:r>
        <w:t>Требование о наличии у заявителя, подающего заявку на осуществ</w:t>
      </w:r>
      <w:r>
        <w:t>ление деятельности в качестве участника специальной экономической зоны, финансового обеспечения в размере, соответствующем технико-экономическому обоснованию, не распространяется на заявителя, подающего заявку на осуществление деятельности в качестве участ</w:t>
      </w:r>
      <w:r>
        <w:t>ника специальной экономической зоны «Астана - новый город», который включен в перечень юридических лиц, утвержденный юридическим лицом, созданным по решению Правительства Республики Казахстан и осуществляющим деятельность по организации и проведению междун</w:t>
      </w:r>
      <w:r>
        <w:t>ародной специализированной выставки на территории Республики Казахстан.</w:t>
      </w:r>
    </w:p>
    <w:p w:rsidR="00000000" w:rsidRDefault="00FB4776">
      <w:pPr>
        <w:pStyle w:val="pj"/>
      </w:pPr>
      <w:r>
        <w:rPr>
          <w:rStyle w:val="s0"/>
        </w:rPr>
        <w:t>2. К заявителям не относятся:</w:t>
      </w:r>
    </w:p>
    <w:p w:rsidR="00000000" w:rsidRDefault="00FB4776">
      <w:pPr>
        <w:pStyle w:val="pj"/>
      </w:pPr>
      <w:r>
        <w:rPr>
          <w:rStyle w:val="s0"/>
        </w:rPr>
        <w:t xml:space="preserve">1) </w:t>
      </w:r>
      <w:hyperlink r:id="rId45" w:anchor="sub_id=10027" w:history="1">
        <w:r>
          <w:rPr>
            <w:rStyle w:val="a4"/>
          </w:rPr>
          <w:t>недропользователи</w:t>
        </w:r>
      </w:hyperlink>
      <w:r>
        <w:rPr>
          <w:rStyle w:val="s0"/>
        </w:rPr>
        <w:t>;</w:t>
      </w:r>
    </w:p>
    <w:p w:rsidR="00000000" w:rsidRDefault="00FB4776">
      <w:pPr>
        <w:pStyle w:val="pj"/>
      </w:pPr>
      <w:r>
        <w:rPr>
          <w:rStyle w:val="s0"/>
        </w:rPr>
        <w:t xml:space="preserve">2) организации, производящие </w:t>
      </w:r>
      <w:hyperlink r:id="rId46" w:anchor="sub_id=2790000" w:history="1">
        <w:r>
          <w:rPr>
            <w:rStyle w:val="a4"/>
          </w:rPr>
          <w:t>подакцизные товары</w:t>
        </w:r>
      </w:hyperlink>
      <w:r>
        <w:rPr>
          <w:rStyle w:val="s0"/>
        </w:rPr>
        <w:t xml:space="preserve">, за исключением организаций, осуществляющих производство, сборку (комплектацию) подакцизных товаров, предусмотренных </w:t>
      </w:r>
      <w:hyperlink r:id="rId47" w:anchor="sub_id=2790006" w:history="1">
        <w:r>
          <w:rPr>
            <w:rStyle w:val="a4"/>
          </w:rPr>
          <w:t>подпунктом 6) статьи 279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кодекс);</w:t>
      </w:r>
    </w:p>
    <w:p w:rsidR="00000000" w:rsidRDefault="00FB4776">
      <w:pPr>
        <w:pStyle w:val="pj"/>
      </w:pPr>
      <w:r>
        <w:rPr>
          <w:rStyle w:val="s0"/>
        </w:rPr>
        <w:t xml:space="preserve">3) организации, применяющие </w:t>
      </w:r>
      <w:hyperlink r:id="rId48" w:anchor="sub_id=4260000" w:history="1">
        <w:r>
          <w:rPr>
            <w:rStyle w:val="a4"/>
          </w:rPr>
          <w:t>специальные налоговые режимы</w:t>
        </w:r>
      </w:hyperlink>
      <w:r>
        <w:rPr>
          <w:rStyle w:val="s0"/>
        </w:rPr>
        <w:t>;</w:t>
      </w:r>
    </w:p>
    <w:p w:rsidR="00000000" w:rsidRDefault="00FB4776">
      <w:pPr>
        <w:pStyle w:val="pj"/>
      </w:pPr>
      <w:r>
        <w:rPr>
          <w:rStyle w:val="s0"/>
        </w:rPr>
        <w:t xml:space="preserve">4) организации, применившие </w:t>
      </w:r>
      <w:hyperlink r:id="rId49" w:anchor="sub_id=1230000" w:history="1">
        <w:r>
          <w:rPr>
            <w:rStyle w:val="a4"/>
          </w:rPr>
          <w:t>инвестиционные налоговые преференции</w:t>
        </w:r>
      </w:hyperlink>
      <w:r>
        <w:rPr>
          <w:rStyle w:val="s0"/>
        </w:rPr>
        <w:t>;</w:t>
      </w:r>
    </w:p>
    <w:p w:rsidR="00000000" w:rsidRDefault="00FB4776">
      <w:pPr>
        <w:pStyle w:val="pj"/>
      </w:pPr>
      <w:r>
        <w:rPr>
          <w:rStyle w:val="s0"/>
        </w:rPr>
        <w:t xml:space="preserve">5) </w:t>
      </w:r>
      <w:hyperlink r:id="rId50" w:anchor="sub_id=10012" w:history="1">
        <w:r>
          <w:rPr>
            <w:rStyle w:val="a4"/>
          </w:rPr>
          <w:t>организаторы игорного бизнеса</w:t>
        </w:r>
      </w:hyperlink>
      <w:r>
        <w:rPr>
          <w:rStyle w:val="s0"/>
        </w:rPr>
        <w:t>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10. Документы, подаваемые заявителем для осуществления деятельности в качестве участника специальной экономической зоны и включения е</w:t>
      </w:r>
      <w:r>
        <w:rPr>
          <w:rStyle w:val="s1"/>
        </w:rPr>
        <w:t>го в единый реестр участников специальной экономической зоны</w:t>
      </w:r>
    </w:p>
    <w:p w:rsidR="00000000" w:rsidRDefault="00FB4776">
      <w:pPr>
        <w:pStyle w:val="pj"/>
      </w:pPr>
      <w:r>
        <w:rPr>
          <w:rStyle w:val="s0"/>
        </w:rPr>
        <w:t xml:space="preserve">1. Деятельность участника специальной экономической зоны осуществляется в соответствии с </w:t>
      </w:r>
      <w:hyperlink r:id="rId51" w:history="1">
        <w:r>
          <w:rPr>
            <w:rStyle w:val="a4"/>
          </w:rPr>
          <w:t>договором</w:t>
        </w:r>
      </w:hyperlink>
      <w:r>
        <w:rPr>
          <w:rStyle w:val="s0"/>
        </w:rPr>
        <w:t xml:space="preserve"> об осуществлении деятельности.</w:t>
      </w:r>
    </w:p>
    <w:p w:rsidR="00000000" w:rsidRDefault="00FB4776">
      <w:pPr>
        <w:pStyle w:val="pj"/>
      </w:pPr>
      <w:r>
        <w:rPr>
          <w:rStyle w:val="s0"/>
        </w:rPr>
        <w:t xml:space="preserve">2. К </w:t>
      </w:r>
      <w:hyperlink r:id="rId52" w:anchor="sub_id=1" w:history="1">
        <w:r>
          <w:rPr>
            <w:rStyle w:val="a4"/>
          </w:rPr>
          <w:t>заявке</w:t>
        </w:r>
      </w:hyperlink>
      <w:r>
        <w:rPr>
          <w:rStyle w:val="s0"/>
        </w:rPr>
        <w:t xml:space="preserve"> прилагаются следующие документы на бумажном и (или) электронном носителе:</w:t>
      </w:r>
    </w:p>
    <w:p w:rsidR="00000000" w:rsidRDefault="00FB4776">
      <w:pPr>
        <w:pStyle w:val="pj"/>
      </w:pPr>
      <w:r>
        <w:rPr>
          <w:rStyle w:val="s0"/>
        </w:rPr>
        <w:t xml:space="preserve">1) анкета заявителя по </w:t>
      </w:r>
      <w:hyperlink r:id="rId53" w:anchor="sub_id=2" w:history="1">
        <w:r>
          <w:rPr>
            <w:rStyle w:val="a4"/>
          </w:rPr>
          <w:t>форме, утверждаемой уполномоченным органом</w:t>
        </w:r>
      </w:hyperlink>
      <w:r>
        <w:rPr>
          <w:rStyle w:val="s0"/>
        </w:rPr>
        <w:t>;</w:t>
      </w:r>
    </w:p>
    <w:p w:rsidR="00000000" w:rsidRDefault="00FB4776">
      <w:pPr>
        <w:pStyle w:val="pji"/>
      </w:pPr>
      <w:r>
        <w:rPr>
          <w:rStyle w:val="s3"/>
        </w:rPr>
        <w:t xml:space="preserve">Подпункт 2 изложен в редакции </w:t>
      </w:r>
      <w:hyperlink r:id="rId54" w:anchor="sub_id=5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5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776">
      <w:pPr>
        <w:pStyle w:val="pj"/>
      </w:pPr>
      <w:r>
        <w:rPr>
          <w:rStyle w:val="s0"/>
        </w:rPr>
        <w:t>2) справка о государственной регистрации (перерегистрации) юридического лица;</w:t>
      </w:r>
    </w:p>
    <w:p w:rsidR="00000000" w:rsidRDefault="00FB4776">
      <w:pPr>
        <w:pStyle w:val="pj"/>
      </w:pPr>
      <w:r>
        <w:rPr>
          <w:rStyle w:val="s0"/>
        </w:rPr>
        <w:t>3) нотариально засвидетельствованная копия документа, удостоверяющего личность первого руководителя заявителя;</w:t>
      </w:r>
    </w:p>
    <w:p w:rsidR="00000000" w:rsidRDefault="00FB4776">
      <w:pPr>
        <w:pStyle w:val="pji"/>
      </w:pPr>
      <w:r>
        <w:rPr>
          <w:rStyle w:val="s3"/>
        </w:rPr>
        <w:t>В подпункт 4 внесены из</w:t>
      </w:r>
      <w:r>
        <w:rPr>
          <w:rStyle w:val="s3"/>
        </w:rPr>
        <w:t xml:space="preserve">менения в соответствии с </w:t>
      </w:r>
      <w:hyperlink r:id="rId56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57" w:anchor="sub_id=10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776">
      <w:pPr>
        <w:pStyle w:val="pj"/>
      </w:pPr>
      <w:r>
        <w:rPr>
          <w:rStyle w:val="s0"/>
        </w:rPr>
        <w:t>4) нотариально засвидетельствованная копия свидетельства налогоплательщика - до 1 января 2013 года или нотариально засвидетельствованная копия документа с идентификационным номером - с 1 января 2013 года;</w:t>
      </w:r>
    </w:p>
    <w:p w:rsidR="00000000" w:rsidRDefault="00FB4776">
      <w:pPr>
        <w:pStyle w:val="pj"/>
      </w:pPr>
      <w:r>
        <w:rPr>
          <w:rStyle w:val="s0"/>
        </w:rPr>
        <w:t>5) нотариально засвидетельствованная копия устава юридического лица;</w:t>
      </w:r>
    </w:p>
    <w:p w:rsidR="00000000" w:rsidRDefault="00FB4776">
      <w:pPr>
        <w:pStyle w:val="pj"/>
      </w:pPr>
      <w:r>
        <w:rPr>
          <w:rStyle w:val="s0"/>
        </w:rPr>
        <w:t>6) нотариально засвидетельствованная копия решения высшего органа юридического лица об осуществлении деятельности на территории специальной экономической зоны;</w:t>
      </w:r>
    </w:p>
    <w:p w:rsidR="00000000" w:rsidRDefault="00FB4776">
      <w:pPr>
        <w:pStyle w:val="pj"/>
      </w:pPr>
      <w:r>
        <w:rPr>
          <w:rStyle w:val="s0"/>
        </w:rPr>
        <w:t>7) копия финансовой отчетно</w:t>
      </w:r>
      <w:r>
        <w:rPr>
          <w:rStyle w:val="s0"/>
        </w:rPr>
        <w:t>сти на последнюю отчетную дату, подписанная первым руководителем заявителя или лицом, его замещающим, а также главным бухгалтером (бухгалтером);</w:t>
      </w:r>
    </w:p>
    <w:p w:rsidR="00000000" w:rsidRDefault="00FB4776">
      <w:pPr>
        <w:pStyle w:val="pj"/>
      </w:pPr>
      <w:r>
        <w:rPr>
          <w:rStyle w:val="s0"/>
        </w:rPr>
        <w:t xml:space="preserve">8) технико-экономическое обоснование проекта, отвечающее </w:t>
      </w:r>
      <w:hyperlink r:id="rId58" w:history="1">
        <w:r>
          <w:rPr>
            <w:rStyle w:val="a4"/>
          </w:rPr>
          <w:t>требованиям</w:t>
        </w:r>
      </w:hyperlink>
      <w:r>
        <w:rPr>
          <w:rStyle w:val="s0"/>
        </w:rPr>
        <w:t>, установленным уполномоченным органом;</w:t>
      </w:r>
    </w:p>
    <w:p w:rsidR="00000000" w:rsidRDefault="00FB4776">
      <w:pPr>
        <w:pStyle w:val="pj"/>
      </w:pPr>
      <w:r>
        <w:rPr>
          <w:rStyle w:val="s0"/>
        </w:rPr>
        <w:t xml:space="preserve">9) </w:t>
      </w:r>
      <w:hyperlink r:id="rId59" w:history="1">
        <w:r>
          <w:rPr>
            <w:rStyle w:val="a4"/>
          </w:rPr>
          <w:t>выписка обслуживающего банка</w:t>
        </w:r>
      </w:hyperlink>
      <w:r>
        <w:rPr>
          <w:rStyle w:val="s0"/>
        </w:rPr>
        <w:t xml:space="preserve"> о движении денег по банковским счетам заявителя (об отсутствии картотеки) и </w:t>
      </w:r>
      <w:hyperlink r:id="rId60" w:anchor="sub_id=290000" w:history="1">
        <w:r>
          <w:rPr>
            <w:rStyle w:val="a4"/>
          </w:rPr>
          <w:t>кредитный отчет из кредитного бюро</w:t>
        </w:r>
      </w:hyperlink>
      <w:r>
        <w:rPr>
          <w:rStyle w:val="s0"/>
        </w:rPr>
        <w:t>, содержащий сведения о полной или частичной информации, имеющейся в кредитной истории;</w:t>
      </w:r>
    </w:p>
    <w:p w:rsidR="00000000" w:rsidRDefault="00FB4776">
      <w:pPr>
        <w:pStyle w:val="pj"/>
      </w:pPr>
      <w:r>
        <w:rPr>
          <w:rStyle w:val="s0"/>
        </w:rPr>
        <w:t>10) справка с органа налоговой службы по месту регистрационного учета о н</w:t>
      </w:r>
      <w:r>
        <w:rPr>
          <w:rStyle w:val="s0"/>
        </w:rPr>
        <w:t>аличии или отсутствии задолженности по налогам и другим обязательным платежам в бюджет;</w:t>
      </w:r>
    </w:p>
    <w:p w:rsidR="00000000" w:rsidRDefault="00FB4776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61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18.02.13 г. № 79-V</w:t>
      </w:r>
    </w:p>
    <w:p w:rsidR="00000000" w:rsidRDefault="00FB4776">
      <w:pPr>
        <w:pStyle w:val="pj"/>
      </w:pPr>
      <w:r>
        <w:rPr>
          <w:rStyle w:val="s0"/>
        </w:rPr>
        <w:t>11) докум</w:t>
      </w:r>
      <w:r>
        <w:rPr>
          <w:rStyle w:val="s0"/>
        </w:rPr>
        <w:t>енты, подтверждающие наличие финансового обеспечения заявителя.</w:t>
      </w:r>
    </w:p>
    <w:p w:rsidR="00000000" w:rsidRDefault="00FB4776">
      <w:pPr>
        <w:pStyle w:val="pj"/>
      </w:pPr>
      <w:r>
        <w:rPr>
          <w:rStyle w:val="s0"/>
        </w:rPr>
        <w:t>В случае если юридическое лицо на момент подачи документов не является резидентом Республики Казахстан и не зарегистрировано в качестве налогоплательщика Республики Казахстан, то представляетс</w:t>
      </w:r>
      <w:r>
        <w:rPr>
          <w:rStyle w:val="s0"/>
        </w:rPr>
        <w:t>я копия справки об отсутствии государственной регистрации в качестве налогоплательщика в органах налоговой службы Республики Казахстан.</w:t>
      </w:r>
    </w:p>
    <w:p w:rsidR="00000000" w:rsidRDefault="00FB4776">
      <w:pPr>
        <w:pStyle w:val="pj"/>
      </w:pPr>
      <w:r>
        <w:rPr>
          <w:rStyle w:val="s0"/>
        </w:rPr>
        <w:t>Иностранные юридические лица представляют легализованные документы, указанные в подпунктах 2), 5) и 6) настоящего пункта</w:t>
      </w:r>
      <w:r>
        <w:rPr>
          <w:rStyle w:val="s0"/>
        </w:rPr>
        <w:t>, легализованную выписку из торгового реестра или другой легализованный документ, удостоверяющий, что иностранное юридическое лицо является юридическим лицом по законодательству иностранного государства, с нотариально засвидетельствованным переводом на каз</w:t>
      </w:r>
      <w:r>
        <w:rPr>
          <w:rStyle w:val="s0"/>
        </w:rPr>
        <w:t>ахский и русский языки.</w:t>
      </w:r>
    </w:p>
    <w:p w:rsidR="00000000" w:rsidRDefault="00FB4776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6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</w:t>
      </w:r>
    </w:p>
    <w:p w:rsidR="00000000" w:rsidRDefault="00FB4776">
      <w:pPr>
        <w:pStyle w:val="pj"/>
      </w:pPr>
      <w:r>
        <w:t>3. К иностранным юридическим лицам, подающим заявку на осуществление дея</w:t>
      </w:r>
      <w:r>
        <w:t>тельности в качестве участников специальной экономической зоны «Астана - новый город», которые включены в перечень юридических лиц, утвержденный юридическим лицом, созданным по решению Правительства Республики Казахстан и осуществляющим деятельность по орг</w:t>
      </w:r>
      <w:r>
        <w:t>анизации и проведению международной специализированной выставки на территории Республики Казахстан, не применяется требование о представлении документов, предусмотренных подпунктами 7), 8) и 11) пункта 2 настоящей статьи.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11. Процедура рассмотрени</w:t>
      </w:r>
      <w:r>
        <w:rPr>
          <w:rStyle w:val="s1"/>
        </w:rPr>
        <w:t>я заявки на осуществление деятельности в качестве участника специальной экономической зоны</w:t>
      </w:r>
    </w:p>
    <w:p w:rsidR="00000000" w:rsidRDefault="00FB4776">
      <w:pPr>
        <w:pStyle w:val="pj"/>
      </w:pPr>
      <w:r>
        <w:rPr>
          <w:rStyle w:val="s0"/>
        </w:rPr>
        <w:t>1. При представлении заявителем заявки орган управления специальной экономической зоны:</w:t>
      </w:r>
    </w:p>
    <w:p w:rsidR="00000000" w:rsidRDefault="00FB4776">
      <w:pPr>
        <w:pStyle w:val="pj"/>
      </w:pPr>
      <w:r>
        <w:rPr>
          <w:rStyle w:val="s0"/>
        </w:rPr>
        <w:t>1) регистрирует заявку в журнале регистрации заявок в день ее подачи;</w:t>
      </w:r>
    </w:p>
    <w:p w:rsidR="00000000" w:rsidRDefault="00FB4776">
      <w:pPr>
        <w:pStyle w:val="pj"/>
      </w:pPr>
      <w:r>
        <w:rPr>
          <w:rStyle w:val="s0"/>
        </w:rPr>
        <w:t>2) пров</w:t>
      </w:r>
      <w:r>
        <w:rPr>
          <w:rStyle w:val="s0"/>
        </w:rPr>
        <w:t>еряет полноту пакета представленных документов;</w:t>
      </w:r>
    </w:p>
    <w:p w:rsidR="00000000" w:rsidRDefault="00FB4776">
      <w:pPr>
        <w:pStyle w:val="pj"/>
      </w:pPr>
      <w:r>
        <w:rPr>
          <w:rStyle w:val="s0"/>
        </w:rPr>
        <w:t xml:space="preserve">3) возвращает заявку без рассмотрения в день ее подачи в случае несоответствия предоставленных документов установленному перечню. Возвращение заявки не лишает заявителя права обратиться в орган управления специальной экономической зоны с повторной заявкой </w:t>
      </w:r>
      <w:r>
        <w:rPr>
          <w:rStyle w:val="s0"/>
        </w:rPr>
        <w:t>после устранения допущенных недостатков.</w:t>
      </w:r>
    </w:p>
    <w:p w:rsidR="00000000" w:rsidRDefault="00FB4776">
      <w:pPr>
        <w:pStyle w:val="pj"/>
      </w:pPr>
      <w:r>
        <w:rPr>
          <w:rStyle w:val="s0"/>
        </w:rPr>
        <w:t>2. Орган управления специальной экономической зоны отказывает заявителю в заключении договора об осуществлении деятельности в случае несоответствия заявленного вида деятельности приоритетным видам деятельности.</w:t>
      </w:r>
    </w:p>
    <w:p w:rsidR="00000000" w:rsidRDefault="00FB4776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3 внесены изменения в соответствии с </w:t>
      </w:r>
      <w:hyperlink r:id="rId63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6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776">
      <w:pPr>
        <w:pStyle w:val="pj"/>
      </w:pPr>
      <w:r>
        <w:rPr>
          <w:rStyle w:val="s0"/>
        </w:rPr>
        <w:t>3. При соответствии заявленного вида деятельности приоритетным видам деятельности орган управления специальной экономической зоны в течение десяти рабочих дней заключает договор об осуществлении деятельности.</w:t>
      </w:r>
    </w:p>
    <w:p w:rsidR="00000000" w:rsidRDefault="00FB4776">
      <w:pPr>
        <w:pStyle w:val="pj"/>
      </w:pPr>
      <w:r>
        <w:t>В отношении заявителя, подающего заявку на осущ</w:t>
      </w:r>
      <w:r>
        <w:t>ествление деятельности в качестве участника специальной экономической зоны «Астана - новый город», который включен в перечень юридических лиц, утвержденный юридическим лицом, созданным по решению Правительства Республики Казахстан и осуществляющим деятельн</w:t>
      </w:r>
      <w:r>
        <w:t>ость по организации и проведению международной специализированной выставки на территории Республики Казахстан, данный срок не должен превышать пять рабочих дней.</w:t>
      </w:r>
    </w:p>
    <w:p w:rsidR="00000000" w:rsidRDefault="00FB4776">
      <w:pPr>
        <w:pStyle w:val="pj"/>
      </w:pPr>
      <w:r>
        <w:rPr>
          <w:rStyle w:val="s0"/>
        </w:rPr>
        <w:t>4. Орган управления специальной экономической зоны в течение двух рабочих дней со дня заключен</w:t>
      </w:r>
      <w:r>
        <w:rPr>
          <w:rStyle w:val="s0"/>
        </w:rPr>
        <w:t>ия договора об осуществлении деятельности извещает об этом уполномоченный орган с приложением копии договора об осуществлении деятельности.</w:t>
      </w:r>
    </w:p>
    <w:p w:rsidR="00000000" w:rsidRDefault="00FB4776">
      <w:pPr>
        <w:pStyle w:val="pj"/>
      </w:pPr>
      <w:r>
        <w:rPr>
          <w:rStyle w:val="s0"/>
        </w:rPr>
        <w:t>После получения от органа управления специальной экономической зоны извещения о заключении договора об осуществлении</w:t>
      </w:r>
      <w:r>
        <w:rPr>
          <w:rStyle w:val="s0"/>
        </w:rPr>
        <w:t xml:space="preserve"> деятельности уполномоченный орган вносит сведения об участнике специальной экономической зоны в единый реестр участников специальной экономической зоны.</w:t>
      </w:r>
    </w:p>
    <w:p w:rsidR="00000000" w:rsidRDefault="00FB4776">
      <w:pPr>
        <w:pStyle w:val="pj"/>
      </w:pPr>
      <w:r>
        <w:rPr>
          <w:rStyle w:val="s0"/>
        </w:rPr>
        <w:t>5. Орган управления специальной экономической зоны в течение двух рабочих дней со дня заключения догов</w:t>
      </w:r>
      <w:r>
        <w:rPr>
          <w:rStyle w:val="s0"/>
        </w:rPr>
        <w:t>ора об осуществлении деятельности уведомляет об этом органы налоговой службы и таможенные органы.</w:t>
      </w:r>
    </w:p>
    <w:p w:rsidR="00000000" w:rsidRDefault="00FB4776">
      <w:pPr>
        <w:pStyle w:val="pj"/>
      </w:pPr>
      <w:r>
        <w:rPr>
          <w:rStyle w:val="s0"/>
        </w:rPr>
        <w:t>6. Органы налоговой службы и таможенные органы после получения уведомления органа управления специальной экономической зоны о заключении договора об осуществл</w:t>
      </w:r>
      <w:r>
        <w:rPr>
          <w:rStyle w:val="s0"/>
        </w:rPr>
        <w:t xml:space="preserve">ении деятельности осуществляют учет участника специальной экономической зоны в порядке, установленном </w:t>
      </w:r>
      <w:hyperlink r:id="rId65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FB4776">
      <w:pPr>
        <w:pStyle w:val="pj"/>
      </w:pPr>
      <w:r>
        <w:rPr>
          <w:rStyle w:val="s0"/>
        </w:rPr>
        <w:t>7. На основании заключенного договора об осуществлении деятельности участник специальной экономической зоны прекращает деятельность своих обособленных структурных подразделений за пределами специальной экономической зоны.</w:t>
      </w:r>
    </w:p>
    <w:p w:rsidR="00000000" w:rsidRDefault="00FB4776">
      <w:pPr>
        <w:pStyle w:val="pj"/>
      </w:pPr>
      <w:r>
        <w:rPr>
          <w:rStyle w:val="s0"/>
        </w:rPr>
        <w:t>Для участников специальной экономи</w:t>
      </w:r>
      <w:r>
        <w:rPr>
          <w:rStyle w:val="s0"/>
        </w:rPr>
        <w:t>ческой зоны в сфере информационных и инновационных технологий допускается деятельность вне территории специальной экономической зоны, если иное не предусмотрено настоящим Законом.</w:t>
      </w:r>
    </w:p>
    <w:p w:rsidR="00000000" w:rsidRDefault="00FB4776">
      <w:pPr>
        <w:pStyle w:val="pj"/>
      </w:pPr>
      <w:r>
        <w:rPr>
          <w:rStyle w:val="s0"/>
        </w:rPr>
        <w:t>8. Действие договора об осуществлении деятельности прекращается при:</w:t>
      </w:r>
    </w:p>
    <w:p w:rsidR="00000000" w:rsidRDefault="00FB4776">
      <w:pPr>
        <w:pStyle w:val="pj"/>
      </w:pPr>
      <w:r>
        <w:rPr>
          <w:rStyle w:val="s0"/>
        </w:rPr>
        <w:t>1) упра</w:t>
      </w:r>
      <w:r>
        <w:rPr>
          <w:rStyle w:val="s0"/>
        </w:rPr>
        <w:t>зднении специальной экономической зоны;</w:t>
      </w:r>
    </w:p>
    <w:p w:rsidR="00000000" w:rsidRDefault="00FB4776">
      <w:pPr>
        <w:pStyle w:val="pj"/>
      </w:pPr>
      <w:r>
        <w:rPr>
          <w:rStyle w:val="s0"/>
        </w:rPr>
        <w:t>2) истечении срока или досрочном расторжении договора об осуществлении деятельности;</w:t>
      </w:r>
    </w:p>
    <w:p w:rsidR="00000000" w:rsidRDefault="00FB4776">
      <w:pPr>
        <w:pStyle w:val="pj"/>
      </w:pPr>
      <w:r>
        <w:rPr>
          <w:rStyle w:val="s0"/>
        </w:rPr>
        <w:t xml:space="preserve">3) иных случаях, предусмотренных </w:t>
      </w:r>
      <w:hyperlink r:id="rId66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</w:t>
      </w:r>
      <w:r>
        <w:rPr>
          <w:rStyle w:val="s0"/>
        </w:rPr>
        <w:t xml:space="preserve">ублики Казахстан или </w:t>
      </w:r>
      <w:hyperlink r:id="rId67" w:history="1">
        <w:r>
          <w:rPr>
            <w:rStyle w:val="a4"/>
          </w:rPr>
          <w:t>договором</w:t>
        </w:r>
      </w:hyperlink>
      <w:r>
        <w:rPr>
          <w:rStyle w:val="s0"/>
        </w:rPr>
        <w:t xml:space="preserve"> об осуществлении деятельности.</w:t>
      </w:r>
    </w:p>
    <w:p w:rsidR="00000000" w:rsidRDefault="00FB4776">
      <w:pPr>
        <w:pStyle w:val="pj"/>
      </w:pPr>
      <w:r>
        <w:rPr>
          <w:rStyle w:val="s0"/>
        </w:rPr>
        <w:t xml:space="preserve">Орган управления специальной экономической зоны уведомляет органы налоговой службы и таможенные органы о прекращении договора </w:t>
      </w:r>
      <w:r>
        <w:rPr>
          <w:rStyle w:val="s0"/>
        </w:rPr>
        <w:t>об осуществлении деятельности.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12. Требования к лицам, претендующим на осуществление вспомогательных видов деятельности на территории специальной экономической зоны</w:t>
      </w:r>
    </w:p>
    <w:p w:rsidR="00000000" w:rsidRDefault="00FB4776">
      <w:pPr>
        <w:pStyle w:val="pj"/>
      </w:pPr>
      <w:r>
        <w:rPr>
          <w:rStyle w:val="s0"/>
        </w:rPr>
        <w:t>Лица, претендующие на осуществление вспомогательных видов деятельности на территор</w:t>
      </w:r>
      <w:r>
        <w:rPr>
          <w:rStyle w:val="s0"/>
        </w:rPr>
        <w:t>ии специальной экономической зоны, должны соответствовать следующим требованиям:</w:t>
      </w:r>
    </w:p>
    <w:p w:rsidR="00000000" w:rsidRDefault="00FB4776">
      <w:pPr>
        <w:pStyle w:val="pj"/>
      </w:pPr>
      <w:r>
        <w:rPr>
          <w:rStyle w:val="s0"/>
        </w:rPr>
        <w:t xml:space="preserve">1) являться </w:t>
      </w:r>
      <w:hyperlink r:id="rId68" w:history="1">
        <w:r>
          <w:rPr>
            <w:rStyle w:val="a4"/>
          </w:rPr>
          <w:t>казахстанским производителем работ, услуг</w:t>
        </w:r>
      </w:hyperlink>
      <w:r>
        <w:rPr>
          <w:rStyle w:val="s0"/>
        </w:rPr>
        <w:t>;</w:t>
      </w:r>
    </w:p>
    <w:p w:rsidR="00000000" w:rsidRDefault="00FB4776">
      <w:pPr>
        <w:pStyle w:val="pj"/>
      </w:pPr>
      <w:r>
        <w:rPr>
          <w:rStyle w:val="s0"/>
        </w:rPr>
        <w:t>2) индивидуальный предприниматель и юридическое лицо до</w:t>
      </w:r>
      <w:r>
        <w:rPr>
          <w:rStyle w:val="s0"/>
        </w:rPr>
        <w:t xml:space="preserve">лжны быть зарегистрированы в порядке, установленном </w:t>
      </w:r>
      <w:hyperlink r:id="rId69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, соответствующим органом регистрации (юстиции, налоговым органом и органом статистики) на территории </w:t>
      </w:r>
      <w:r>
        <w:rPr>
          <w:rStyle w:val="s0"/>
        </w:rPr>
        <w:t>Республики Казахстан.</w:t>
      </w:r>
    </w:p>
    <w:p w:rsidR="00000000" w:rsidRDefault="00FB4776">
      <w:pPr>
        <w:pStyle w:val="pj"/>
      </w:pPr>
      <w:r>
        <w:rPr>
          <w:rStyle w:val="s0"/>
        </w:rPr>
        <w:t>При соответствии вышеуказанным требованиям лица, претендующие на осуществление вспомогательных видов деятельности, обязаны заключить в установленном порядке договор с участником специальной экономической зоны на выполнение отдельных в</w:t>
      </w:r>
      <w:r>
        <w:rPr>
          <w:rStyle w:val="s0"/>
        </w:rPr>
        <w:t>идов субподрядных работ и услуг.</w:t>
      </w:r>
    </w:p>
    <w:p w:rsidR="00000000" w:rsidRDefault="00FB4776">
      <w:pPr>
        <w:pStyle w:val="pj"/>
      </w:pPr>
      <w:r>
        <w:rPr>
          <w:rStyle w:val="s0"/>
        </w:rPr>
        <w:t>Вспомогательные виды деятельности, осуществляемые субподрядчиками, по характеру работ и услуг не должны совпадать с приоритетными видами деятельности.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13. Документы, подаваемые для допуска лиц к осуществлению вспом</w:t>
      </w:r>
      <w:r>
        <w:rPr>
          <w:rStyle w:val="s1"/>
        </w:rPr>
        <w:t>огательных видов деятельности</w:t>
      </w:r>
    </w:p>
    <w:p w:rsidR="00000000" w:rsidRDefault="00FB4776">
      <w:pPr>
        <w:pStyle w:val="pj"/>
      </w:pPr>
      <w:r>
        <w:rPr>
          <w:rStyle w:val="s0"/>
        </w:rPr>
        <w:t>1. Вспомогательные виды деятельности осуществляются в соответствии с договором, заключаемым с участником специальной экономической зоны.</w:t>
      </w:r>
    </w:p>
    <w:p w:rsidR="00000000" w:rsidRDefault="00FB4776">
      <w:pPr>
        <w:pStyle w:val="pj"/>
      </w:pPr>
      <w:r>
        <w:rPr>
          <w:rStyle w:val="s0"/>
        </w:rPr>
        <w:t>2. Индивидуальные предприниматели и юридические лица представляют в орган управления спец</w:t>
      </w:r>
      <w:r>
        <w:rPr>
          <w:rStyle w:val="s0"/>
        </w:rPr>
        <w:t>иальной экономической зоны заявку на допуск в качестве лица, осуществляющего вспомогательный вид деятельности, в течение трех рабочих дней после заключения договора об осуществлении деятельности с участником специальной экономической зоны.</w:t>
      </w:r>
    </w:p>
    <w:p w:rsidR="00000000" w:rsidRDefault="00FB4776">
      <w:pPr>
        <w:pStyle w:val="pj"/>
      </w:pPr>
      <w:r>
        <w:rPr>
          <w:rStyle w:val="s0"/>
        </w:rPr>
        <w:t>3. К заявке прил</w:t>
      </w:r>
      <w:r>
        <w:rPr>
          <w:rStyle w:val="s0"/>
        </w:rPr>
        <w:t xml:space="preserve">агаются документы на бумажном и (или) электронном носителях согласно </w:t>
      </w:r>
      <w:hyperlink r:id="rId70" w:history="1">
        <w:r>
          <w:rPr>
            <w:rStyle w:val="a4"/>
          </w:rPr>
          <w:t>перечню</w:t>
        </w:r>
      </w:hyperlink>
      <w:r>
        <w:rPr>
          <w:rStyle w:val="s0"/>
        </w:rPr>
        <w:t>, утверждаемому Правительством Республики Казахстан.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14. Основание и процедура допуска лиц к осуществлению вспомогательного вида деятельности</w:t>
      </w:r>
    </w:p>
    <w:p w:rsidR="00000000" w:rsidRDefault="00FB4776">
      <w:pPr>
        <w:pStyle w:val="pj"/>
      </w:pPr>
      <w:r>
        <w:rPr>
          <w:rStyle w:val="s0"/>
        </w:rPr>
        <w:t>1. При поступлении заявки на допуск в качестве лица, осуществляющего вспомогательный вид деятельности, орган управления специальной экономической зоны:</w:t>
      </w:r>
    </w:p>
    <w:p w:rsidR="00000000" w:rsidRDefault="00FB4776">
      <w:pPr>
        <w:pStyle w:val="pj"/>
      </w:pPr>
      <w:r>
        <w:rPr>
          <w:rStyle w:val="s0"/>
        </w:rPr>
        <w:t>1) прове</w:t>
      </w:r>
      <w:r>
        <w:rPr>
          <w:rStyle w:val="s0"/>
        </w:rPr>
        <w:t>ряет соответствие представленных документов перечню документов, утвержденному Правительством Республики Казахстан;</w:t>
      </w:r>
    </w:p>
    <w:p w:rsidR="00000000" w:rsidRDefault="00FB4776">
      <w:pPr>
        <w:pStyle w:val="pj"/>
      </w:pPr>
      <w:r>
        <w:rPr>
          <w:rStyle w:val="s0"/>
        </w:rPr>
        <w:t>2) регистрирует заявку в журнале регистрации заявок. Датой регистрации заявки является день ее подачи.</w:t>
      </w:r>
    </w:p>
    <w:p w:rsidR="00000000" w:rsidRDefault="00FB4776">
      <w:pPr>
        <w:pStyle w:val="pj"/>
      </w:pPr>
      <w:r>
        <w:rPr>
          <w:rStyle w:val="s0"/>
        </w:rPr>
        <w:t>2. При соответствии представленных док</w:t>
      </w:r>
      <w:r>
        <w:rPr>
          <w:rStyle w:val="s0"/>
        </w:rPr>
        <w:t>ументов перечню документов, утвержденному Правительством Республики Казахстан, лицо, подавшее заявку, считается допущенным к осуществлению вспомогательного вида деятельности на территории специальной экономической зоны.</w:t>
      </w:r>
    </w:p>
    <w:p w:rsidR="00000000" w:rsidRDefault="00FB4776">
      <w:pPr>
        <w:pStyle w:val="pj"/>
      </w:pPr>
      <w:r>
        <w:rPr>
          <w:rStyle w:val="s0"/>
        </w:rPr>
        <w:t>Орган управления специальной экономи</w:t>
      </w:r>
      <w:r>
        <w:rPr>
          <w:rStyle w:val="s0"/>
        </w:rPr>
        <w:t>ческой зоны в течение трех рабочих дней со дня регистрации заявки извещает лицо, подавшее заявку, а также таможенный орган, в зоне действия которого находится специальная экономическая зона, о допуске лица к осуществлению вспомогательного вида деятельности</w:t>
      </w:r>
      <w:r>
        <w:rPr>
          <w:rStyle w:val="s0"/>
        </w:rPr>
        <w:t xml:space="preserve"> на территории специальной экономической зоны.</w:t>
      </w:r>
    </w:p>
    <w:p w:rsidR="00000000" w:rsidRDefault="00FB4776">
      <w:pPr>
        <w:pStyle w:val="pj"/>
      </w:pPr>
      <w:r>
        <w:rPr>
          <w:rStyle w:val="s0"/>
        </w:rPr>
        <w:t>3. В случае несоответствия представленных документов перечню документов, утвержденному Правительством Республики Казахстан, орган управления специальной экономической зоны возвращает заявку в течение трех рабо</w:t>
      </w:r>
      <w:r>
        <w:rPr>
          <w:rStyle w:val="s0"/>
        </w:rPr>
        <w:t>чих дней со дня регистрации заявки. Возвращение заявки не лишает лицо права обратиться с повторной заявкой после устранения допущенных недостатков.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15. Предоставление коммунальных услуг на территории специальной экономической зоны</w:t>
      </w:r>
    </w:p>
    <w:p w:rsidR="00000000" w:rsidRDefault="00FB4776">
      <w:pPr>
        <w:pStyle w:val="pj"/>
      </w:pPr>
      <w:r>
        <w:rPr>
          <w:rStyle w:val="s0"/>
        </w:rPr>
        <w:t>Поставщики, осущ</w:t>
      </w:r>
      <w:r>
        <w:rPr>
          <w:rStyle w:val="s0"/>
        </w:rPr>
        <w:t>ествляющие снабжение территории специальной экономической зоны электрической, тепловой энергией, газом, водой и оказывающие коммунальные услуги, обязаны обеспечить доступ к таким услугам, аналогичный для иных потребителей таких услуг.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16. Упраздне</w:t>
      </w:r>
      <w:r>
        <w:rPr>
          <w:rStyle w:val="s1"/>
        </w:rPr>
        <w:t>ние специальной экономической зоны</w:t>
      </w:r>
    </w:p>
    <w:p w:rsidR="00000000" w:rsidRDefault="00FB4776">
      <w:pPr>
        <w:pStyle w:val="pj"/>
      </w:pPr>
      <w:r>
        <w:rPr>
          <w:rStyle w:val="s0"/>
        </w:rPr>
        <w:t>1. Специальная экономическая зона упраздняется по истечении срока, на который данная специальная экономическая зона была создана. Срок действия специальной экономической зоны определяется соответствующим актом Президента Республики Казахстан о создании спе</w:t>
      </w:r>
      <w:r>
        <w:rPr>
          <w:rStyle w:val="s0"/>
        </w:rPr>
        <w:t>циальной экономической зоны.</w:t>
      </w:r>
    </w:p>
    <w:p w:rsidR="00000000" w:rsidRDefault="00FB4776">
      <w:pPr>
        <w:pStyle w:val="pj"/>
      </w:pPr>
      <w:r>
        <w:rPr>
          <w:rStyle w:val="s0"/>
        </w:rPr>
        <w:t>2. В случае критического уровня недостижения целевых индикаторов специальная экономическая зона досрочно упраздняется Президентом Республики Казахстан по представлению Правительства Республики Казахстан.</w:t>
      </w:r>
    </w:p>
    <w:p w:rsidR="00000000" w:rsidRDefault="00FB4776">
      <w:pPr>
        <w:pStyle w:val="pj"/>
      </w:pPr>
      <w:r>
        <w:rPr>
          <w:rStyle w:val="s0"/>
        </w:rPr>
        <w:t>3. После упразднения сп</w:t>
      </w:r>
      <w:r>
        <w:rPr>
          <w:rStyle w:val="s0"/>
        </w:rPr>
        <w:t>ециальной экономической зоны участники специальной экономической зоны и лица, осуществлявшие вспомогательные виды деятельности, арендовавшие земельные участки на территории специальной экономической зоны, при продаже этих земельных участков имеют право пок</w:t>
      </w:r>
      <w:r>
        <w:rPr>
          <w:rStyle w:val="s0"/>
        </w:rPr>
        <w:t xml:space="preserve">упки в порядке, установленном </w:t>
      </w:r>
      <w:hyperlink r:id="rId71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c"/>
      </w:pPr>
      <w:bookmarkStart w:id="4" w:name="SUB170000"/>
      <w:bookmarkEnd w:id="4"/>
      <w:r>
        <w:rPr>
          <w:rStyle w:val="s1"/>
        </w:rPr>
        <w:t>Глава 4. Управление специальной экономической зоной</w:t>
      </w:r>
    </w:p>
    <w:p w:rsidR="00000000" w:rsidRDefault="00FB4776">
      <w:pPr>
        <w:pStyle w:val="pc"/>
      </w:pPr>
      <w:r>
        <w:rPr>
          <w:rStyle w:val="s1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17. Создание органа управления специальной экон</w:t>
      </w:r>
      <w:r>
        <w:rPr>
          <w:rStyle w:val="s1"/>
        </w:rPr>
        <w:t>омической зоны</w:t>
      </w:r>
    </w:p>
    <w:p w:rsidR="00000000" w:rsidRDefault="00FB4776">
      <w:pPr>
        <w:pStyle w:val="pj"/>
      </w:pPr>
      <w:r>
        <w:rPr>
          <w:rStyle w:val="s0"/>
        </w:rPr>
        <w:t>1. После введения в действие акта Президента Республики Казахстан о создании специальной экономической зоны Правительством Республики Казахстан или местным исполнительным органом области, города республиканского значения, столицы должно быть</w:t>
      </w:r>
      <w:r>
        <w:rPr>
          <w:rStyle w:val="s0"/>
        </w:rPr>
        <w:t xml:space="preserve"> принято решение о создании и (или) об участии в создании органа управления специальной экономической зоны.</w:t>
      </w:r>
    </w:p>
    <w:p w:rsidR="00000000" w:rsidRDefault="00FB4776">
      <w:pPr>
        <w:pStyle w:val="pj"/>
      </w:pPr>
      <w:r>
        <w:rPr>
          <w:rStyle w:val="s0"/>
        </w:rPr>
        <w:t>2. Создание органа управления специальной экономической зоны столицы в организационно-правовой форме государственного учреждения осуществляется в со</w:t>
      </w:r>
      <w:r>
        <w:rPr>
          <w:rStyle w:val="s0"/>
        </w:rPr>
        <w:t xml:space="preserve">ответствии с </w:t>
      </w:r>
      <w:hyperlink r:id="rId72" w:history="1">
        <w:r>
          <w:rPr>
            <w:rStyle w:val="a4"/>
          </w:rPr>
          <w:t>законодательными актами Республики Казахстан</w:t>
        </w:r>
      </w:hyperlink>
      <w:r>
        <w:rPr>
          <w:rStyle w:val="s0"/>
        </w:rPr>
        <w:t>.</w:t>
      </w:r>
    </w:p>
    <w:p w:rsidR="00000000" w:rsidRDefault="00FB4776">
      <w:pPr>
        <w:pStyle w:val="pj"/>
      </w:pPr>
      <w:r>
        <w:rPr>
          <w:rStyle w:val="s0"/>
        </w:rPr>
        <w:t>3. Учредителями управляющей компании в случае создания специальной экономической зоны по их инициативе могут выступать следующие лиц</w:t>
      </w:r>
      <w:r>
        <w:rPr>
          <w:rStyle w:val="s0"/>
        </w:rPr>
        <w:t>а:</w:t>
      </w:r>
    </w:p>
    <w:p w:rsidR="00000000" w:rsidRDefault="00FB4776">
      <w:pPr>
        <w:pStyle w:val="pj"/>
      </w:pPr>
      <w:r>
        <w:rPr>
          <w:rStyle w:val="s0"/>
        </w:rPr>
        <w:t>1) Правительство Республики Казахстан;</w:t>
      </w:r>
    </w:p>
    <w:p w:rsidR="00000000" w:rsidRDefault="00FB4776">
      <w:pPr>
        <w:pStyle w:val="pj"/>
      </w:pPr>
      <w:r>
        <w:rPr>
          <w:rStyle w:val="s0"/>
        </w:rPr>
        <w:t>2) местные исполнительные органы области, города республиканского значения, столицы;</w:t>
      </w:r>
    </w:p>
    <w:p w:rsidR="00000000" w:rsidRDefault="00FB4776">
      <w:pPr>
        <w:pStyle w:val="pj"/>
      </w:pPr>
      <w:r>
        <w:rPr>
          <w:rStyle w:val="s0"/>
        </w:rPr>
        <w:t>3) негосударственные юридические лица;</w:t>
      </w:r>
    </w:p>
    <w:p w:rsidR="00000000" w:rsidRDefault="00FB4776">
      <w:pPr>
        <w:pStyle w:val="pj"/>
      </w:pPr>
      <w:r>
        <w:rPr>
          <w:rStyle w:val="s0"/>
        </w:rPr>
        <w:t>4) иностранные юридические лица, имеющие опыт управления специальными экономическими зонам</w:t>
      </w:r>
      <w:r>
        <w:rPr>
          <w:rStyle w:val="s0"/>
        </w:rPr>
        <w:t>и в других странах или в Республике Казахстан.</w:t>
      </w:r>
    </w:p>
    <w:p w:rsidR="00000000" w:rsidRDefault="00FB4776">
      <w:pPr>
        <w:pStyle w:val="pj"/>
      </w:pPr>
      <w:r>
        <w:rPr>
          <w:rStyle w:val="s0"/>
        </w:rPr>
        <w:t>4. В случае создания специальной экономической зоны по инициативе центральных исполнительных органов или местных исполнительных органов области, города республиканского значения, столицы более пятидесяти процентов голосующих акций, выпущенных управляющей к</w:t>
      </w:r>
      <w:r>
        <w:rPr>
          <w:rStyle w:val="s0"/>
        </w:rPr>
        <w:t>омпанией, должны принадлежать государству, если иное не установлено актом Президента Республики Казахстан о создании специальной экономической зоны.</w:t>
      </w:r>
    </w:p>
    <w:p w:rsidR="00000000" w:rsidRDefault="00FB4776">
      <w:pPr>
        <w:pStyle w:val="pj"/>
      </w:pPr>
      <w:r>
        <w:rPr>
          <w:rStyle w:val="s0"/>
        </w:rPr>
        <w:t>В случае создания специальной экономической зоны по инициативе негосударственных юридических лиц государств</w:t>
      </w:r>
      <w:r>
        <w:rPr>
          <w:rStyle w:val="s0"/>
        </w:rPr>
        <w:t>у должны принадлежать не менее двадцати шести процентов голосующих акций, выпущенных управляющей компанией.</w:t>
      </w:r>
    </w:p>
    <w:p w:rsidR="00000000" w:rsidRDefault="00FB4776">
      <w:pPr>
        <w:pStyle w:val="pj"/>
      </w:pPr>
      <w:r>
        <w:rPr>
          <w:rStyle w:val="s0"/>
        </w:rPr>
        <w:t>5. Первое учредительное собрание управляющей компании должно быть проведено не позднее тридцати календарных дней со дня принятия решения Правительст</w:t>
      </w:r>
      <w:r>
        <w:rPr>
          <w:rStyle w:val="s0"/>
        </w:rPr>
        <w:t>ва Республики Казахстан об участии государства в создании управляющей компании.</w:t>
      </w:r>
    </w:p>
    <w:p w:rsidR="00000000" w:rsidRDefault="00FB4776">
      <w:pPr>
        <w:pStyle w:val="pj"/>
      </w:pPr>
      <w:r>
        <w:rPr>
          <w:rStyle w:val="s0"/>
        </w:rPr>
        <w:t xml:space="preserve">6. Орган управления специальной экономической зоны регистрируется по месту расположения специальной экономической зоны в порядке, установленном </w:t>
      </w:r>
      <w:hyperlink r:id="rId7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юридических лиц и учетной регистрации филиалов и представительств.</w:t>
      </w:r>
    </w:p>
    <w:p w:rsidR="00000000" w:rsidRDefault="00FB4776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7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130-V</w:t>
      </w:r>
    </w:p>
    <w:p w:rsidR="00000000" w:rsidRDefault="00FB4776">
      <w:pPr>
        <w:pStyle w:val="pj"/>
      </w:pPr>
      <w:r>
        <w:rPr>
          <w:rStyle w:val="s0"/>
        </w:rPr>
        <w:t xml:space="preserve">7. В состав совета директоров управляющей компании акционеры избирают независимого директора из числа лиц, рекомендованных </w:t>
      </w:r>
      <w:hyperlink r:id="rId75" w:anchor="sub_id=110000" w:history="1">
        <w:r>
          <w:rPr>
            <w:rStyle w:val="a4"/>
          </w:rPr>
          <w:t>Национальной палатой предпринимателей</w:t>
        </w:r>
      </w:hyperlink>
      <w:r>
        <w:rPr>
          <w:rStyle w:val="s0"/>
        </w:rPr>
        <w:t xml:space="preserve"> Республики Казахстан, который по должности возглавляет комитет совета директоров по вопросам стратегического планирования управляющей компании.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 xml:space="preserve">Статья 18. Функции органа управления специальной </w:t>
      </w:r>
      <w:r>
        <w:rPr>
          <w:rStyle w:val="s1"/>
        </w:rPr>
        <w:t>экономической зоны</w:t>
      </w:r>
    </w:p>
    <w:p w:rsidR="00000000" w:rsidRDefault="00FB4776">
      <w:pPr>
        <w:pStyle w:val="pj"/>
      </w:pPr>
      <w:r>
        <w:rPr>
          <w:rStyle w:val="s0"/>
        </w:rPr>
        <w:t>К функциям органа управления специальной экономической зоны относятся:</w:t>
      </w:r>
    </w:p>
    <w:p w:rsidR="00000000" w:rsidRDefault="00FB4776">
      <w:pPr>
        <w:pStyle w:val="pj"/>
      </w:pPr>
      <w:r>
        <w:rPr>
          <w:rStyle w:val="s0"/>
        </w:rPr>
        <w:t>1) взаимодействие с государственными органами по вопросам функционирования специальных экономических зон;</w:t>
      </w:r>
    </w:p>
    <w:p w:rsidR="00000000" w:rsidRDefault="00FB4776">
      <w:pPr>
        <w:pStyle w:val="pj"/>
      </w:pPr>
      <w:r>
        <w:rPr>
          <w:rStyle w:val="s0"/>
        </w:rPr>
        <w:t xml:space="preserve">2) предоставление во вторичное землепользование (субаренду) </w:t>
      </w:r>
      <w:r>
        <w:rPr>
          <w:rStyle w:val="s0"/>
        </w:rPr>
        <w:t>земельных участков и предоставление в аренду (субаренду) объектов инфраструктуры лицам, осуществляющим вспомогательные виды деятельности;</w:t>
      </w:r>
    </w:p>
    <w:p w:rsidR="00000000" w:rsidRDefault="00FB4776">
      <w:pPr>
        <w:pStyle w:val="pj"/>
      </w:pPr>
      <w:r>
        <w:rPr>
          <w:rStyle w:val="s0"/>
        </w:rPr>
        <w:t>3) заключение и расторжение договоров об осуществлении деятельности;</w:t>
      </w:r>
    </w:p>
    <w:p w:rsidR="00000000" w:rsidRDefault="00FB4776">
      <w:pPr>
        <w:pStyle w:val="pj"/>
      </w:pPr>
      <w:r>
        <w:rPr>
          <w:rStyle w:val="s0"/>
        </w:rPr>
        <w:t>4) представление уполномоченному органу отчетност</w:t>
      </w:r>
      <w:r>
        <w:rPr>
          <w:rStyle w:val="s0"/>
        </w:rPr>
        <w:t>и о результатах деятельности специальных экономических зон в порядке, установленном уполномоченным органом, на основании ежегодных отчетов участников специальных экономических зон;</w:t>
      </w:r>
    </w:p>
    <w:p w:rsidR="00000000" w:rsidRDefault="00FB4776">
      <w:pPr>
        <w:pStyle w:val="pj"/>
      </w:pPr>
      <w:r>
        <w:rPr>
          <w:rStyle w:val="s0"/>
        </w:rPr>
        <w:t>5) привлечение участников специальной экономической зоны;</w:t>
      </w:r>
    </w:p>
    <w:p w:rsidR="00000000" w:rsidRDefault="00FB4776">
      <w:pPr>
        <w:pStyle w:val="pj"/>
      </w:pPr>
      <w:r>
        <w:rPr>
          <w:rStyle w:val="s0"/>
        </w:rPr>
        <w:t>6) привлечение ин</w:t>
      </w:r>
      <w:r>
        <w:rPr>
          <w:rStyle w:val="s0"/>
        </w:rPr>
        <w:t>вестиций для строительства объектов инфраструктуры и для осуществления иных видов деятельности специальных экономических зон;</w:t>
      </w:r>
    </w:p>
    <w:p w:rsidR="00000000" w:rsidRDefault="00FB4776">
      <w:pPr>
        <w:pStyle w:val="pj"/>
      </w:pPr>
      <w:r>
        <w:rPr>
          <w:rStyle w:val="s0"/>
        </w:rPr>
        <w:t>7) осуществление строительства объектов инфраструктуры согласно утвержденному технико-экономическому обоснованию на земельных учас</w:t>
      </w:r>
      <w:r>
        <w:rPr>
          <w:rStyle w:val="s0"/>
        </w:rPr>
        <w:t>тках, не переданных участникам специальной экономической зоны;</w:t>
      </w:r>
    </w:p>
    <w:p w:rsidR="00000000" w:rsidRDefault="00FB4776">
      <w:pPr>
        <w:pStyle w:val="pj"/>
      </w:pPr>
      <w:r>
        <w:rPr>
          <w:rStyle w:val="s0"/>
        </w:rPr>
        <w:t>8) организация места приема для функционирования центра обслуживания населения по принципу «одного окна»;</w:t>
      </w:r>
    </w:p>
    <w:p w:rsidR="00000000" w:rsidRDefault="00FB4776">
      <w:pPr>
        <w:pStyle w:val="pj"/>
      </w:pPr>
      <w:r>
        <w:rPr>
          <w:rStyle w:val="s0"/>
        </w:rPr>
        <w:t>9) подтверждение фактического потребления ввезенных товаров при осуществлении деятельности, отвечающей целям создания специальных экономических зон;</w:t>
      </w:r>
    </w:p>
    <w:p w:rsidR="00000000" w:rsidRDefault="00FB4776">
      <w:pPr>
        <w:pStyle w:val="pj"/>
      </w:pPr>
      <w:bookmarkStart w:id="5" w:name="SUB180010"/>
      <w:bookmarkEnd w:id="5"/>
      <w:r>
        <w:rPr>
          <w:rStyle w:val="s0"/>
        </w:rPr>
        <w:t>10) мониторинг выполнения условий договоров об осуществлении деятельности.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19. Отбор лиц для управ</w:t>
      </w:r>
      <w:r>
        <w:rPr>
          <w:rStyle w:val="s1"/>
        </w:rPr>
        <w:t>ления управляющей компанией</w:t>
      </w:r>
    </w:p>
    <w:p w:rsidR="00000000" w:rsidRDefault="00FB4776">
      <w:pPr>
        <w:pStyle w:val="pj"/>
      </w:pPr>
      <w:r>
        <w:rPr>
          <w:rStyle w:val="s0"/>
        </w:rPr>
        <w:t>1. Уполномоченный орган проводит конкурсный отбор лиц для управления управляющей компанией после внесения Правительством Республики Казахстан представления о создании специальной экономической зоны Президенту Республики Казахста</w:t>
      </w:r>
      <w:r>
        <w:rPr>
          <w:rStyle w:val="s0"/>
        </w:rPr>
        <w:t xml:space="preserve">н в соответствии со </w:t>
      </w:r>
      <w:hyperlink w:anchor="sub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настоящего Закона.</w:t>
      </w:r>
    </w:p>
    <w:p w:rsidR="00000000" w:rsidRDefault="00FB4776">
      <w:pPr>
        <w:pStyle w:val="pj"/>
      </w:pPr>
      <w:r>
        <w:rPr>
          <w:rStyle w:val="s0"/>
        </w:rPr>
        <w:t>2. Конкурсный отбор лиц для управления управляющей компанией проводится уполномоченным органом совместно с соответствующими заинтересованными государственными органами в течени</w:t>
      </w:r>
      <w:r>
        <w:rPr>
          <w:rStyle w:val="s0"/>
        </w:rPr>
        <w:t>е шестидесяти календарных дней со дня внесения представления о создании специальной экономической зоны Президенту Республики Казахстан.</w:t>
      </w:r>
    </w:p>
    <w:p w:rsidR="00000000" w:rsidRDefault="00FB4776">
      <w:pPr>
        <w:pStyle w:val="pj"/>
      </w:pPr>
      <w:r>
        <w:rPr>
          <w:rStyle w:val="s0"/>
        </w:rPr>
        <w:t xml:space="preserve">3. </w:t>
      </w:r>
      <w:hyperlink r:id="rId7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конкурсного отбора лиц для управл</w:t>
      </w:r>
      <w:r>
        <w:rPr>
          <w:rStyle w:val="s0"/>
        </w:rPr>
        <w:t xml:space="preserve">ения управляющей компанией, а также </w:t>
      </w:r>
      <w:hyperlink r:id="rId77" w:anchor="sub_id=11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ним определяются Правительством Республики Казахстан.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20. Права и обязанности участников специальной экономической зон</w:t>
      </w:r>
      <w:r>
        <w:rPr>
          <w:rStyle w:val="s1"/>
        </w:rPr>
        <w:t>ы</w:t>
      </w:r>
    </w:p>
    <w:p w:rsidR="00000000" w:rsidRDefault="00FB4776">
      <w:pPr>
        <w:pStyle w:val="pj"/>
      </w:pPr>
      <w:r>
        <w:rPr>
          <w:rStyle w:val="s0"/>
        </w:rPr>
        <w:t>1. Участники специальной экономической зоны вправе:</w:t>
      </w:r>
    </w:p>
    <w:p w:rsidR="00000000" w:rsidRDefault="00FB4776">
      <w:pPr>
        <w:pStyle w:val="pj"/>
      </w:pPr>
      <w:r>
        <w:rPr>
          <w:rStyle w:val="s0"/>
        </w:rPr>
        <w:t>1) пользоваться гарантиями правовой защиты, налоговыми и иными льготами, предусмотренными законодательными актами Республики Казахстан для участников специальных экономических зон;</w:t>
      </w:r>
    </w:p>
    <w:p w:rsidR="00000000" w:rsidRDefault="00FB4776">
      <w:pPr>
        <w:pStyle w:val="pj"/>
      </w:pPr>
      <w:r>
        <w:rPr>
          <w:rStyle w:val="s0"/>
        </w:rPr>
        <w:t>2) получать земельные участки и строить объекты инфраструктуры для осуществления приоритетных видов деятельности в порядке, предусмотренном настоящим Законом;</w:t>
      </w:r>
    </w:p>
    <w:p w:rsidR="00000000" w:rsidRDefault="00FB4776">
      <w:pPr>
        <w:pStyle w:val="pj"/>
      </w:pPr>
      <w:r>
        <w:rPr>
          <w:rStyle w:val="s0"/>
        </w:rPr>
        <w:t>3) привлекать в процессе осуществления приоритетных видов деятельности лиц, осуществляющих вспомо</w:t>
      </w:r>
      <w:r>
        <w:rPr>
          <w:rStyle w:val="s0"/>
        </w:rPr>
        <w:t>гательный вид деятельности;</w:t>
      </w:r>
    </w:p>
    <w:p w:rsidR="00000000" w:rsidRDefault="00FB4776">
      <w:pPr>
        <w:pStyle w:val="pj"/>
      </w:pPr>
      <w:r>
        <w:rPr>
          <w:rStyle w:val="s0"/>
        </w:rPr>
        <w:t>4) определять вспомогательные виды деятельности;</w:t>
      </w:r>
    </w:p>
    <w:p w:rsidR="00000000" w:rsidRDefault="00FB4776">
      <w:pPr>
        <w:pStyle w:val="pj"/>
      </w:pPr>
      <w:r>
        <w:rPr>
          <w:rStyle w:val="s0"/>
        </w:rPr>
        <w:t>5) пользоваться иными правами, предусмотренными законодательными актами Республики Казахстан.</w:t>
      </w:r>
    </w:p>
    <w:p w:rsidR="00000000" w:rsidRDefault="00FB4776">
      <w:pPr>
        <w:pStyle w:val="pj"/>
      </w:pPr>
      <w:r>
        <w:rPr>
          <w:rStyle w:val="s0"/>
        </w:rPr>
        <w:t>2. Участники специальной экономической зоны обязаны:</w:t>
      </w:r>
    </w:p>
    <w:p w:rsidR="00000000" w:rsidRDefault="00FB4776">
      <w:pPr>
        <w:pStyle w:val="pj"/>
      </w:pPr>
      <w:r>
        <w:rPr>
          <w:rStyle w:val="s0"/>
        </w:rPr>
        <w:t xml:space="preserve">1) представлять ежегодный отчет </w:t>
      </w:r>
      <w:r>
        <w:rPr>
          <w:rStyle w:val="s0"/>
        </w:rPr>
        <w:t>о своей деятельности органу управления специальной экономической зоны;</w:t>
      </w:r>
    </w:p>
    <w:p w:rsidR="00000000" w:rsidRDefault="00FB4776">
      <w:pPr>
        <w:pStyle w:val="pj"/>
      </w:pPr>
      <w:r>
        <w:rPr>
          <w:rStyle w:val="s0"/>
        </w:rPr>
        <w:t>2) добросовестно и надлежащим образом выполнять обязанности, предусмотренные законами Республики Казахстан и договором об осуществлении деятельности.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 xml:space="preserve">Статья 21. Мониторинг выполнения </w:t>
      </w:r>
      <w:r>
        <w:rPr>
          <w:rStyle w:val="s1"/>
        </w:rPr>
        <w:t>условий договоров об осуществлении деятельности</w:t>
      </w:r>
    </w:p>
    <w:p w:rsidR="00000000" w:rsidRDefault="00FB4776">
      <w:pPr>
        <w:pStyle w:val="pj"/>
      </w:pPr>
      <w:r>
        <w:rPr>
          <w:rStyle w:val="s0"/>
        </w:rPr>
        <w:t>Мониторинг выполнения условий договоров об осуществлении деятельности ведется уполномоченным органом на основе информации, предоставляемой органами управления специальной экономической зоны в форме отчетности</w:t>
      </w:r>
      <w:r>
        <w:rPr>
          <w:rStyle w:val="s0"/>
        </w:rPr>
        <w:t>, а также информации об участниках специальных экономических зон в соответствии с настоящим Законом.</w:t>
      </w:r>
    </w:p>
    <w:p w:rsidR="00000000" w:rsidRDefault="00FB4776">
      <w:pPr>
        <w:pStyle w:val="pj"/>
      </w:pPr>
      <w:r>
        <w:rPr>
          <w:rStyle w:val="s0"/>
        </w:rPr>
        <w:t xml:space="preserve">Мониторинг, предусмотренный </w:t>
      </w:r>
      <w:hyperlink w:anchor="sub180010" w:history="1">
        <w:r>
          <w:rPr>
            <w:rStyle w:val="a4"/>
          </w:rPr>
          <w:t>подпунктом 10) статьи 18</w:t>
        </w:r>
      </w:hyperlink>
      <w:r>
        <w:rPr>
          <w:rStyle w:val="s0"/>
        </w:rPr>
        <w:t xml:space="preserve"> настоящего Закона, осуществляется органами управления специальных экон</w:t>
      </w:r>
      <w:r>
        <w:rPr>
          <w:rStyle w:val="s0"/>
        </w:rPr>
        <w:t>омических зон на постоянной основе.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22. Финансирование деятельности органа управления специальной экономической зоны</w:t>
      </w:r>
    </w:p>
    <w:p w:rsidR="00000000" w:rsidRDefault="00FB4776">
      <w:pPr>
        <w:pStyle w:val="pj"/>
      </w:pPr>
      <w:r>
        <w:rPr>
          <w:rStyle w:val="s0"/>
        </w:rPr>
        <w:t>1. Финансирование деятельности органа управления специальной экономической зоны, создаваемого в организационно-правовой форме госу</w:t>
      </w:r>
      <w:r>
        <w:rPr>
          <w:rStyle w:val="s0"/>
        </w:rPr>
        <w:t xml:space="preserve">дарственного учреждения, осуществляется в соответствии с </w:t>
      </w:r>
      <w:hyperlink r:id="rId78" w:anchor="sub_id=1600000" w:history="1">
        <w:r>
          <w:rPr>
            <w:rStyle w:val="a4"/>
          </w:rPr>
          <w:t>законодательными актами Республики Казахстан</w:t>
        </w:r>
      </w:hyperlink>
      <w:r>
        <w:rPr>
          <w:rStyle w:val="s0"/>
        </w:rPr>
        <w:t>.</w:t>
      </w:r>
    </w:p>
    <w:p w:rsidR="00000000" w:rsidRDefault="00FB4776">
      <w:pPr>
        <w:pStyle w:val="pj"/>
      </w:pPr>
      <w:r>
        <w:rPr>
          <w:rStyle w:val="s0"/>
        </w:rPr>
        <w:t>2. Финансирование деятельности управляющей компании осуществляется з</w:t>
      </w:r>
      <w:r>
        <w:rPr>
          <w:rStyle w:val="s0"/>
        </w:rPr>
        <w:t>а счет:</w:t>
      </w:r>
    </w:p>
    <w:p w:rsidR="00000000" w:rsidRDefault="00FB4776">
      <w:pPr>
        <w:pStyle w:val="pj"/>
      </w:pPr>
      <w:r>
        <w:rPr>
          <w:rStyle w:val="s0"/>
        </w:rPr>
        <w:t>1) вознаграждения за услуги, предоставляемые управляющей компанией участникам специальной экономической зоны;</w:t>
      </w:r>
    </w:p>
    <w:p w:rsidR="00000000" w:rsidRDefault="00FB4776">
      <w:pPr>
        <w:pStyle w:val="pj"/>
      </w:pPr>
      <w:r>
        <w:rPr>
          <w:rStyle w:val="s0"/>
        </w:rPr>
        <w:t>2) целевого заемного финансирования;</w:t>
      </w:r>
    </w:p>
    <w:p w:rsidR="00000000" w:rsidRDefault="00FB4776">
      <w:pPr>
        <w:pStyle w:val="pj"/>
      </w:pPr>
      <w:r>
        <w:rPr>
          <w:rStyle w:val="s0"/>
        </w:rPr>
        <w:t>3) доходов от сдачи в аренду и (или) субаренду объектов инфраструктуры, земельных участков, а также и</w:t>
      </w:r>
      <w:r>
        <w:rPr>
          <w:rStyle w:val="s0"/>
        </w:rPr>
        <w:t>ного имущества;</w:t>
      </w:r>
    </w:p>
    <w:p w:rsidR="00000000" w:rsidRDefault="00FB4776">
      <w:pPr>
        <w:pStyle w:val="pj"/>
      </w:pPr>
      <w:r>
        <w:rPr>
          <w:rStyle w:val="s0"/>
        </w:rPr>
        <w:t>4) иных не запрещенных законодательством Республики Казахстан доходов от деятельности управляющей компании.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23. Ликвидация органа управления специальной экономической зоны</w:t>
      </w:r>
    </w:p>
    <w:p w:rsidR="00000000" w:rsidRDefault="00FB4776">
      <w:pPr>
        <w:pStyle w:val="pj"/>
      </w:pPr>
      <w:r>
        <w:rPr>
          <w:rStyle w:val="s0"/>
        </w:rPr>
        <w:t>1. Орган управления специальной экономической зоны, созданн</w:t>
      </w:r>
      <w:r>
        <w:rPr>
          <w:rStyle w:val="s0"/>
        </w:rPr>
        <w:t xml:space="preserve">ый в организационно-правовой форме государственного учреждения, после истечения срока действия или принятия решения о досрочном упразднении специальной экономической зоны ликвидируется (реорганизуется) в соответствии с </w:t>
      </w:r>
      <w:hyperlink r:id="rId79" w:anchor="sub_id=1300000" w:history="1">
        <w:r>
          <w:rPr>
            <w:rStyle w:val="a4"/>
          </w:rPr>
          <w:t>законодательными актами Республики Казахстан</w:t>
        </w:r>
      </w:hyperlink>
      <w:r>
        <w:rPr>
          <w:rStyle w:val="s0"/>
        </w:rPr>
        <w:t>.</w:t>
      </w:r>
    </w:p>
    <w:p w:rsidR="00000000" w:rsidRDefault="00FB4776">
      <w:pPr>
        <w:pStyle w:val="pj"/>
      </w:pPr>
      <w:r>
        <w:rPr>
          <w:rStyle w:val="s0"/>
        </w:rPr>
        <w:t>2. После истечения срока действия специальной экономической зоны или принятия решения о досрочном упразднении специальной экономической зоны решение о добровольной ликвидации управляющей компании принимается общим собранием акционеров, которое определяет л</w:t>
      </w:r>
      <w:r>
        <w:rPr>
          <w:rStyle w:val="s0"/>
        </w:rPr>
        <w:t xml:space="preserve">иквидационную процедуру по соглашению с кредиторами и под их контролем в соответствии с </w:t>
      </w:r>
      <w:hyperlink r:id="rId80" w:anchor="sub_id=880000" w:history="1">
        <w:r>
          <w:rPr>
            <w:rStyle w:val="a4"/>
          </w:rPr>
          <w:t>законодательными актами Республики Казахстан</w:t>
        </w:r>
      </w:hyperlink>
      <w:r>
        <w:rPr>
          <w:rStyle w:val="s0"/>
        </w:rPr>
        <w:t>.</w:t>
      </w:r>
    </w:p>
    <w:p w:rsidR="00000000" w:rsidRDefault="00FB4776">
      <w:pPr>
        <w:pStyle w:val="pj"/>
      </w:pPr>
      <w:r>
        <w:rPr>
          <w:rStyle w:val="s0"/>
        </w:rPr>
        <w:t>В случае непринятия акционерами управля</w:t>
      </w:r>
      <w:r>
        <w:rPr>
          <w:rStyle w:val="s0"/>
        </w:rPr>
        <w:t>ющей компании решения о добровольной ликвидации ликвидация управляющей компании осуществляется в принудительном порядке.</w:t>
      </w:r>
    </w:p>
    <w:p w:rsidR="00000000" w:rsidRDefault="00FB4776">
      <w:pPr>
        <w:pStyle w:val="pj"/>
      </w:pPr>
      <w:r>
        <w:rPr>
          <w:rStyle w:val="s0"/>
        </w:rPr>
        <w:t xml:space="preserve">Принудительная ликвидация акционерного общества осуществляется в порядке, предусмотренном </w:t>
      </w:r>
      <w:hyperlink r:id="rId81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c"/>
      </w:pPr>
      <w:bookmarkStart w:id="6" w:name="SUB240000"/>
      <w:bookmarkEnd w:id="6"/>
      <w:r>
        <w:rPr>
          <w:rStyle w:val="s1"/>
        </w:rPr>
        <w:t>Глава 5. Правовой режим и условия функционирования специальной экономической зоны</w:t>
      </w:r>
    </w:p>
    <w:p w:rsidR="00000000" w:rsidRDefault="00FB4776">
      <w:pPr>
        <w:pStyle w:val="pc"/>
      </w:pPr>
      <w:r>
        <w:rPr>
          <w:rStyle w:val="s1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24. Специальный правовой режим специальной экономической зоны</w:t>
      </w:r>
    </w:p>
    <w:p w:rsidR="00000000" w:rsidRDefault="00FB4776">
      <w:pPr>
        <w:pStyle w:val="pj"/>
      </w:pPr>
      <w:r>
        <w:rPr>
          <w:rStyle w:val="s0"/>
        </w:rPr>
        <w:t xml:space="preserve">На территории специальной экономической зоны действует специальный правовой режим для участников специальной экономической зоны, установленный настоящим Законом, </w:t>
      </w:r>
      <w:hyperlink r:id="rId82" w:history="1">
        <w:r>
          <w:rPr>
            <w:rStyle w:val="a4"/>
          </w:rPr>
          <w:t>налоговым</w:t>
        </w:r>
      </w:hyperlink>
      <w:r>
        <w:rPr>
          <w:rStyle w:val="s0"/>
        </w:rPr>
        <w:t xml:space="preserve">, </w:t>
      </w:r>
      <w:hyperlink r:id="rId83" w:history="1">
        <w:r>
          <w:rPr>
            <w:rStyle w:val="a4"/>
          </w:rPr>
          <w:t>таможенным</w:t>
        </w:r>
      </w:hyperlink>
      <w:r>
        <w:rPr>
          <w:rStyle w:val="s0"/>
        </w:rPr>
        <w:t xml:space="preserve">, </w:t>
      </w:r>
      <w:hyperlink r:id="rId84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Казахстан, а также </w:t>
      </w:r>
      <w:hyperlink r:id="rId85" w:history="1">
        <w:r>
          <w:rPr>
            <w:rStyle w:val="a4"/>
          </w:rPr>
          <w:t>законодател</w:t>
        </w:r>
        <w:r>
          <w:rPr>
            <w:rStyle w:val="a4"/>
          </w:rPr>
          <w:t>ьством</w:t>
        </w:r>
      </w:hyperlink>
      <w:r>
        <w:rPr>
          <w:rStyle w:val="s0"/>
        </w:rPr>
        <w:t xml:space="preserve"> Республики Казахстан о занятости населения.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25. Налогообложение участников специальной экономической зоны</w:t>
      </w:r>
    </w:p>
    <w:p w:rsidR="00000000" w:rsidRDefault="00FB4776">
      <w:pPr>
        <w:pStyle w:val="pj"/>
      </w:pPr>
      <w:r>
        <w:rPr>
          <w:rStyle w:val="s0"/>
        </w:rPr>
        <w:t xml:space="preserve">Участники специальной экономической зоны облагаются налогами и другими обязательными платежами в бюджет в соответствии с </w:t>
      </w:r>
      <w:hyperlink r:id="rId86" w:anchor="sub_id=150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26. Таможенное регулирование в специальных экономических зонах</w:t>
      </w:r>
    </w:p>
    <w:p w:rsidR="00000000" w:rsidRDefault="00FB4776">
      <w:pPr>
        <w:pStyle w:val="pj"/>
      </w:pPr>
      <w:r>
        <w:rPr>
          <w:rStyle w:val="s0"/>
        </w:rPr>
        <w:t>1. На территории специальной экономической зоны или на ее част</w:t>
      </w:r>
      <w:r>
        <w:rPr>
          <w:rStyle w:val="s0"/>
        </w:rPr>
        <w:t>и действует таможенная процедура свободной таможенной зоны.</w:t>
      </w:r>
    </w:p>
    <w:p w:rsidR="00000000" w:rsidRDefault="00FB4776">
      <w:pPr>
        <w:pStyle w:val="pj"/>
      </w:pPr>
      <w:r>
        <w:rPr>
          <w:rStyle w:val="s0"/>
        </w:rPr>
        <w:t xml:space="preserve">Границы специальной экономической зоны, в пределах которых действует таможенная процедура свободной таможенной зоны, определяются в соответствии с актом Президента Республики Казахстан о создании </w:t>
      </w:r>
      <w:r>
        <w:rPr>
          <w:rStyle w:val="s0"/>
        </w:rPr>
        <w:t>специальной экономической зоны.</w:t>
      </w:r>
    </w:p>
    <w:p w:rsidR="00000000" w:rsidRDefault="00FB4776">
      <w:pPr>
        <w:pStyle w:val="pj"/>
      </w:pPr>
      <w:r>
        <w:rPr>
          <w:rStyle w:val="s0"/>
        </w:rPr>
        <w:t xml:space="preserve">2. Таможенная процедура свободной таможенной зоны применяется в соответствии с </w:t>
      </w:r>
      <w:hyperlink r:id="rId87" w:history="1">
        <w:r>
          <w:rPr>
            <w:rStyle w:val="a4"/>
          </w:rPr>
          <w:t>таможенным законодательством</w:t>
        </w:r>
      </w:hyperlink>
      <w:r>
        <w:rPr>
          <w:rStyle w:val="s0"/>
        </w:rPr>
        <w:t xml:space="preserve"> таможенного союза и (или) </w:t>
      </w:r>
      <w:hyperlink r:id="rId88" w:history="1">
        <w:r>
          <w:rPr>
            <w:rStyle w:val="a4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B4776">
      <w:pPr>
        <w:pStyle w:val="pj"/>
      </w:pPr>
      <w:r>
        <w:rPr>
          <w:rStyle w:val="s0"/>
        </w:rPr>
        <w:t>3. Территория специальной экономической зоны является частью таможенной территории таможенного союза.</w:t>
      </w:r>
    </w:p>
    <w:p w:rsidR="00000000" w:rsidRDefault="00FB4776">
      <w:pPr>
        <w:pStyle w:val="pj"/>
      </w:pPr>
      <w:r>
        <w:rPr>
          <w:rStyle w:val="s0"/>
        </w:rPr>
        <w:t>4. Территория специальной экономической зоны, на которой примен</w:t>
      </w:r>
      <w:r>
        <w:rPr>
          <w:rStyle w:val="s0"/>
        </w:rPr>
        <w:t>яется таможенная процедура свободной таможенной зоны, является зоной таможенного контроля.</w:t>
      </w:r>
    </w:p>
    <w:p w:rsidR="00000000" w:rsidRDefault="00FB4776">
      <w:pPr>
        <w:pStyle w:val="pj"/>
      </w:pPr>
      <w:r>
        <w:rPr>
          <w:rStyle w:val="s0"/>
        </w:rPr>
        <w:t>Таможенный контроль на территории специальной экономической зоны, на которой применяется таможенная процедура свободной таможенной зоны, осуществляется таможенными о</w:t>
      </w:r>
      <w:r>
        <w:rPr>
          <w:rStyle w:val="s0"/>
        </w:rPr>
        <w:t xml:space="preserve">рганами в соответствии с таможенным законодательством таможенного союза и (или) </w:t>
      </w:r>
      <w:hyperlink r:id="rId89" w:anchor="sub_id=1830000" w:history="1">
        <w:r>
          <w:rPr>
            <w:rStyle w:val="a4"/>
          </w:rPr>
          <w:t>таможенным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27. Товары, помещаемые под таможенную процедуру свободной таможенной зоны</w:t>
      </w:r>
    </w:p>
    <w:p w:rsidR="00000000" w:rsidRDefault="00FB4776">
      <w:pPr>
        <w:pStyle w:val="pj"/>
      </w:pPr>
      <w:r>
        <w:rPr>
          <w:rStyle w:val="s0"/>
        </w:rPr>
        <w:t>Товары, ввезенные на территорию специальной экономической зоны, на которой применяется таможенная процедура свободной таможенной зоны, помещаются под таможенную процедуру своб</w:t>
      </w:r>
      <w:r>
        <w:rPr>
          <w:rStyle w:val="s0"/>
        </w:rPr>
        <w:t xml:space="preserve">одной таможенной зоны в порядке и на условиях, определенных </w:t>
      </w:r>
      <w:hyperlink r:id="rId90" w:anchor="sub_id=110000" w:history="1">
        <w:r>
          <w:rPr>
            <w:rStyle w:val="a4"/>
          </w:rPr>
          <w:t>таможенным законодательством таможенного союза</w:t>
        </w:r>
      </w:hyperlink>
      <w:r>
        <w:rPr>
          <w:rStyle w:val="s0"/>
        </w:rPr>
        <w:t xml:space="preserve"> и (или) </w:t>
      </w:r>
      <w:hyperlink r:id="rId91" w:anchor="sub_id=3060000" w:history="1">
        <w:r>
          <w:rPr>
            <w:rStyle w:val="a4"/>
          </w:rPr>
          <w:t>таможенным законодательством Республики Казахстан</w:t>
        </w:r>
      </w:hyperlink>
      <w:r>
        <w:rPr>
          <w:rStyle w:val="s0"/>
        </w:rPr>
        <w:t>, и рассматриваются как находящиеся вне таможенной территории таможенного союза для целей применения таможенных пошлин, налогов, а также мер нетарифного регулирования.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28</w:t>
      </w:r>
      <w:r>
        <w:rPr>
          <w:rStyle w:val="s1"/>
        </w:rPr>
        <w:t>. Привлечение иностранной рабочей силы</w:t>
      </w:r>
    </w:p>
    <w:p w:rsidR="00000000" w:rsidRDefault="00FB4776">
      <w:pPr>
        <w:pStyle w:val="pj"/>
      </w:pPr>
      <w:r>
        <w:rPr>
          <w:rStyle w:val="s0"/>
        </w:rPr>
        <w:t>Выдача разрешений на привлечение иностранной рабочей силы местными исполнительными органами соответствующей административно-территориальной единицы производится в упрощенном порядке без поиска соответствующих кандидат</w:t>
      </w:r>
      <w:r>
        <w:rPr>
          <w:rStyle w:val="s0"/>
        </w:rPr>
        <w:t xml:space="preserve">ур на внутреннем рынке труда в соответствии с </w:t>
      </w:r>
      <w:hyperlink r:id="rId92" w:history="1">
        <w:r>
          <w:rPr>
            <w:rStyle w:val="a4"/>
          </w:rPr>
          <w:t>правилами</w:t>
        </w:r>
      </w:hyperlink>
      <w:r>
        <w:rPr>
          <w:rStyle w:val="s0"/>
        </w:rPr>
        <w:t>, устанавливаемыми Правительством Республики Казахстан.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29. Гарантии правовой защиты участников специальной экономической зоны</w:t>
      </w:r>
    </w:p>
    <w:p w:rsidR="00000000" w:rsidRDefault="00FB4776">
      <w:pPr>
        <w:pStyle w:val="pj"/>
      </w:pPr>
      <w:r>
        <w:rPr>
          <w:rStyle w:val="s0"/>
        </w:rPr>
        <w:t xml:space="preserve">1. Участникам специальной экономической зоны гарантируется защита прав и интересов, которая обеспечивается </w:t>
      </w:r>
      <w:hyperlink r:id="rId93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настоящим Законом и иными нормативными правовыми а</w:t>
      </w:r>
      <w:r>
        <w:rPr>
          <w:rStyle w:val="s0"/>
        </w:rPr>
        <w:t xml:space="preserve">ктами Республики Казахстан, а также </w:t>
      </w:r>
      <w:hyperlink r:id="rId94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Казахстан.</w:t>
      </w:r>
    </w:p>
    <w:p w:rsidR="00000000" w:rsidRDefault="00FB4776">
      <w:pPr>
        <w:pStyle w:val="pj"/>
      </w:pPr>
      <w:r>
        <w:rPr>
          <w:rStyle w:val="s0"/>
        </w:rPr>
        <w:t>2. Принудительное изъятие имущества участника специальной экономической зоны (национали</w:t>
      </w:r>
      <w:r>
        <w:rPr>
          <w:rStyle w:val="s0"/>
        </w:rPr>
        <w:t xml:space="preserve">зация, реквизиция) для государственных нужд допускается в исключительных случаях и в порядке, которые предусмотрены </w:t>
      </w:r>
      <w:hyperlink r:id="rId95" w:anchor="sub_id=249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FB4776">
      <w:pPr>
        <w:pStyle w:val="pj"/>
      </w:pPr>
      <w:r>
        <w:rPr>
          <w:rStyle w:val="s0"/>
        </w:rPr>
        <w:t xml:space="preserve">3. Участники специальной </w:t>
      </w:r>
      <w:r>
        <w:rPr>
          <w:rStyle w:val="s0"/>
        </w:rPr>
        <w:t xml:space="preserve">экономической зоны вправе по своему усмотрению использовать доходы, полученные от осуществления деятельности на территории специальной экономической зоны, после уплаты налогов и других обязательных платежей в бюджет в соответствии с </w:t>
      </w:r>
      <w:hyperlink r:id="rId96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c"/>
      </w:pPr>
      <w:bookmarkStart w:id="7" w:name="SUB300000"/>
      <w:bookmarkEnd w:id="7"/>
      <w:r>
        <w:rPr>
          <w:rStyle w:val="s1"/>
        </w:rPr>
        <w:t>Глава 6. Заключительные и переходные положения</w:t>
      </w:r>
    </w:p>
    <w:p w:rsidR="00000000" w:rsidRDefault="00FB4776">
      <w:pPr>
        <w:pStyle w:val="pc"/>
      </w:pPr>
      <w:r>
        <w:rPr>
          <w:rStyle w:val="s1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30. Государственный контроль за соблюдением законодательства Республики Казахстан о специальных экономических зонах</w:t>
      </w:r>
    </w:p>
    <w:p w:rsidR="00000000" w:rsidRDefault="00FB4776">
      <w:pPr>
        <w:pStyle w:val="pj"/>
      </w:pPr>
      <w:r>
        <w:rPr>
          <w:rStyle w:val="s0"/>
        </w:rPr>
        <w:t>Государственный контроль за соблюдением законодательства Республики Казахстан о специальных экономических зонах осуществляется в форм</w:t>
      </w:r>
      <w:r>
        <w:rPr>
          <w:rStyle w:val="s0"/>
        </w:rPr>
        <w:t>е проверки и иных формах.</w:t>
      </w:r>
    </w:p>
    <w:p w:rsidR="00000000" w:rsidRDefault="00FB4776">
      <w:pPr>
        <w:pStyle w:val="pj"/>
      </w:pPr>
      <w:r>
        <w:rPr>
          <w:rStyle w:val="s0"/>
        </w:rPr>
        <w:t xml:space="preserve">Проверка осуществляется в соответствии с </w:t>
      </w:r>
      <w:hyperlink r:id="rId9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 xml:space="preserve">Статья 31. Ответственность за </w:t>
      </w:r>
      <w:r>
        <w:rPr>
          <w:rStyle w:val="s1"/>
        </w:rPr>
        <w:t>нарушение законодательства Республики Казахстан о специальных экономических зонах</w:t>
      </w:r>
    </w:p>
    <w:p w:rsidR="00000000" w:rsidRDefault="00FB4776">
      <w:pPr>
        <w:pStyle w:val="pj"/>
      </w:pPr>
      <w:r>
        <w:rPr>
          <w:rStyle w:val="s0"/>
        </w:rPr>
        <w:t>Нарушение законодательства Республики Казахстан о специальных экономических зонах влечет ответственность, установленную законами Республики Казахстан.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32. Переходные</w:t>
      </w:r>
      <w:r>
        <w:rPr>
          <w:rStyle w:val="s1"/>
        </w:rPr>
        <w:t xml:space="preserve"> положения</w:t>
      </w:r>
    </w:p>
    <w:p w:rsidR="00000000" w:rsidRDefault="00FB4776">
      <w:pPr>
        <w:pStyle w:val="pj"/>
      </w:pPr>
      <w:r>
        <w:rPr>
          <w:rStyle w:val="s0"/>
        </w:rPr>
        <w:t xml:space="preserve">1. Специальные экономические зоны, созданные до введения в действие настоящего Закона, сохраняют свой статус до принятия решения об их упразднении или истечения срока, на который данная специальная экономическая зона была создана. Администрации </w:t>
      </w:r>
      <w:r>
        <w:rPr>
          <w:rStyle w:val="s0"/>
        </w:rPr>
        <w:t xml:space="preserve">специальных экономических зон могут выполнять функции управляющих компаний до создания управляющей компании, но не более </w:t>
      </w:r>
      <w:hyperlink r:id="rId98" w:history="1">
        <w:r>
          <w:rPr>
            <w:rStyle w:val="a4"/>
          </w:rPr>
          <w:t>срока</w:t>
        </w:r>
      </w:hyperlink>
      <w:r>
        <w:rPr>
          <w:rStyle w:val="s0"/>
        </w:rPr>
        <w:t>, определенного уполномоченным органом.</w:t>
      </w:r>
    </w:p>
    <w:p w:rsidR="00000000" w:rsidRDefault="00FB4776">
      <w:pPr>
        <w:pStyle w:val="pj"/>
      </w:pPr>
      <w:r>
        <w:rPr>
          <w:rStyle w:val="s0"/>
        </w:rPr>
        <w:t xml:space="preserve">2. </w:t>
      </w:r>
      <w:hyperlink r:id="rId99" w:anchor="sub_id=110000" w:history="1">
        <w:r>
          <w:rPr>
            <w:rStyle w:val="a4"/>
          </w:rPr>
          <w:t>Компании-операторы</w:t>
        </w:r>
      </w:hyperlink>
      <w:r>
        <w:rPr>
          <w:rStyle w:val="s0"/>
        </w:rPr>
        <w:t>, привлеченные для управления специальными экономическими зонами, созданными до введения в действие настоящего Закона, могут выполнять функции управляющих компаний до момента их передачи вновь созданной управляющей компании.</w:t>
      </w:r>
    </w:p>
    <w:p w:rsidR="00000000" w:rsidRDefault="00FB4776">
      <w:pPr>
        <w:pStyle w:val="pj"/>
      </w:pPr>
      <w:r>
        <w:rPr>
          <w:rStyle w:val="s0"/>
        </w:rPr>
        <w:t>При этом данные компании-операт</w:t>
      </w:r>
      <w:r>
        <w:rPr>
          <w:rStyle w:val="s0"/>
        </w:rPr>
        <w:t>оры выполняют функции управляющих компаний не более одного года с момента введения в действие настоящего Закона.</w:t>
      </w:r>
    </w:p>
    <w:p w:rsidR="00000000" w:rsidRDefault="00FB4776">
      <w:pPr>
        <w:pStyle w:val="pj"/>
      </w:pPr>
      <w:r>
        <w:rPr>
          <w:rStyle w:val="s0"/>
        </w:rPr>
        <w:t>Решение о выполнении функции управляющей компании, привлеченной компанией-оператором для специальной экономической зоны, принимается уполномоче</w:t>
      </w:r>
      <w:r>
        <w:rPr>
          <w:rStyle w:val="s0"/>
        </w:rPr>
        <w:t>нным органом.</w:t>
      </w:r>
    </w:p>
    <w:p w:rsidR="00000000" w:rsidRDefault="00FB4776">
      <w:pPr>
        <w:pStyle w:val="pj"/>
      </w:pPr>
      <w:r>
        <w:rPr>
          <w:rStyle w:val="s0"/>
        </w:rPr>
        <w:t>3. В срок не позднее одного года с даты создания управляющей компании администрация специальной экономической зоны обязана передать управляющей компании все документы и информацию, касающиеся специальной экономической зоны и необходимые для в</w:t>
      </w:r>
      <w:r>
        <w:rPr>
          <w:rStyle w:val="s0"/>
        </w:rPr>
        <w:t>ыполнения управляющей компанией предусмотренных настоящим Законом функций, после чего данная администрация подлежит упразднению.</w:t>
      </w:r>
    </w:p>
    <w:p w:rsidR="00000000" w:rsidRDefault="00FB4776">
      <w:pPr>
        <w:pStyle w:val="pj"/>
      </w:pPr>
      <w:r>
        <w:rPr>
          <w:rStyle w:val="s0"/>
        </w:rPr>
        <w:t>4. С даты создания управляющей компании договоры, заключенные между уполномоченным органом и компаниями-операторами, подлежат р</w:t>
      </w:r>
      <w:r>
        <w:rPr>
          <w:rStyle w:val="s0"/>
        </w:rPr>
        <w:t>асторжению.</w:t>
      </w:r>
    </w:p>
    <w:p w:rsidR="00000000" w:rsidRDefault="00FB4776">
      <w:pPr>
        <w:pStyle w:val="pj"/>
      </w:pPr>
      <w:r>
        <w:rPr>
          <w:rStyle w:val="s0"/>
        </w:rPr>
        <w:t xml:space="preserve">5. Для участников специальной экономической зоны в сфере информационных и инновационных технологий требование осуществления деятельности на территории специальной экономической зоны не будет являться обязательным условием до 1 января 2015 года </w:t>
      </w:r>
      <w:r>
        <w:rPr>
          <w:rStyle w:val="s0"/>
        </w:rPr>
        <w:t>для следующих видов деятельности:</w:t>
      </w:r>
    </w:p>
    <w:p w:rsidR="00000000" w:rsidRDefault="00FB4776">
      <w:pPr>
        <w:pStyle w:val="pj"/>
      </w:pPr>
      <w:r>
        <w:rPr>
          <w:rStyle w:val="s0"/>
        </w:rPr>
        <w:t>1) проектирование, разработка, внедрение, опытное производство и производство программного обеспечения, баз данных и аппаратных средств информационных технологий, а также услуги дата-центров, онлайн-услуги;</w:t>
      </w:r>
    </w:p>
    <w:p w:rsidR="00000000" w:rsidRDefault="00FB4776">
      <w:pPr>
        <w:pStyle w:val="pj"/>
      </w:pPr>
      <w:r>
        <w:rPr>
          <w:rStyle w:val="s0"/>
        </w:rPr>
        <w:t>2) проведение н</w:t>
      </w:r>
      <w:r>
        <w:rPr>
          <w:rStyle w:val="s0"/>
        </w:rPr>
        <w:t>аучно-исследовательских и опытно-конструкторских работ по созданию и внедрению проектов в области информационных технологий.</w:t>
      </w:r>
    </w:p>
    <w:p w:rsidR="00000000" w:rsidRDefault="00FB4776">
      <w:pPr>
        <w:pStyle w:val="pj"/>
      </w:pPr>
      <w:r>
        <w:rPr>
          <w:rStyle w:val="s0"/>
        </w:rPr>
        <w:t xml:space="preserve">6. Положения, предусмотренные пунктами 1-4 настоящей статьи, не распространяются на специальную экономическую зону «Астана - новый </w:t>
      </w:r>
      <w:r>
        <w:rPr>
          <w:rStyle w:val="s0"/>
        </w:rPr>
        <w:t>город».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left="1200" w:hanging="800"/>
      </w:pPr>
      <w:r>
        <w:rPr>
          <w:rStyle w:val="s1"/>
        </w:rPr>
        <w:t>Статья 33. Порядок введения в действие настоящего Закона</w:t>
      </w:r>
    </w:p>
    <w:p w:rsidR="00000000" w:rsidRDefault="00FB4776">
      <w:pPr>
        <w:pStyle w:val="pj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10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FB4776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Признать утратившим силу </w:t>
      </w:r>
      <w:hyperlink r:id="rId101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6 июля 2007 года «О специальных экономических зонах в Республике Казахстан» (Ведомости Парламента Республики Казахстан, 2007 г., № 14, </w:t>
      </w:r>
      <w:r>
        <w:rPr>
          <w:rStyle w:val="s0"/>
        </w:rPr>
        <w:t>ст. 104; 2010 г., № 15, ст. 71).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  <w:ind w:firstLine="567"/>
      </w:pPr>
      <w:r>
        <w:rPr>
          <w:b/>
          <w:bCs/>
        </w:rPr>
        <w:t xml:space="preserve">Президент </w:t>
      </w:r>
    </w:p>
    <w:p w:rsidR="00000000" w:rsidRDefault="00FB4776">
      <w:pPr>
        <w:pStyle w:val="p"/>
      </w:pPr>
      <w:r>
        <w:rPr>
          <w:b/>
          <w:bCs/>
        </w:rPr>
        <w:t xml:space="preserve">Республики Казахстан </w:t>
      </w:r>
    </w:p>
    <w:p w:rsidR="00000000" w:rsidRDefault="00FB4776">
      <w:pPr>
        <w:pStyle w:val="pj"/>
        <w:ind w:firstLine="567"/>
      </w:pPr>
      <w:r>
        <w:t> </w:t>
      </w:r>
    </w:p>
    <w:p w:rsidR="00000000" w:rsidRDefault="00FB4776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j"/>
      </w:pPr>
      <w:r>
        <w:rPr>
          <w:rStyle w:val="s0"/>
        </w:rPr>
        <w:t> </w:t>
      </w:r>
    </w:p>
    <w:p w:rsidR="00000000" w:rsidRDefault="00FB4776">
      <w:pPr>
        <w:pStyle w:val="p"/>
      </w:pPr>
      <w:r>
        <w:rPr>
          <w:rStyle w:val="s0"/>
        </w:rPr>
        <w:t xml:space="preserve">Астана, Акорда, </w:t>
      </w:r>
      <w:r>
        <w:t>21 июля 2011 года</w:t>
      </w:r>
    </w:p>
    <w:p w:rsidR="00000000" w:rsidRDefault="00FB4776">
      <w:pPr>
        <w:pStyle w:val="pj"/>
        <w:ind w:firstLine="1080"/>
      </w:pPr>
      <w:r>
        <w:rPr>
          <w:rStyle w:val="s0"/>
        </w:rPr>
        <w:t>№ 4</w:t>
      </w:r>
      <w:r>
        <w:t xml:space="preserve">69-IV </w:t>
      </w:r>
      <w:r>
        <w:rPr>
          <w:rStyle w:val="s0"/>
        </w:rPr>
        <w:t>ЗРК</w:t>
      </w:r>
    </w:p>
    <w:sectPr w:rsidR="00000000">
      <w:headerReference w:type="even" r:id="rId102"/>
      <w:headerReference w:type="default" r:id="rId103"/>
      <w:footerReference w:type="even" r:id="rId104"/>
      <w:footerReference w:type="default" r:id="rId105"/>
      <w:headerReference w:type="first" r:id="rId106"/>
      <w:footerReference w:type="first" r:id="rId10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4776" w:rsidRDefault="00FB4776" w:rsidP="00FB4776">
      <w:r>
        <w:separator/>
      </w:r>
    </w:p>
  </w:endnote>
  <w:endnote w:type="continuationSeparator" w:id="0">
    <w:p w:rsidR="00FB4776" w:rsidRDefault="00FB4776" w:rsidP="00FB47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776" w:rsidRDefault="00FB47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776" w:rsidRDefault="00FB47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776" w:rsidRDefault="00FB47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4776" w:rsidRDefault="00FB4776" w:rsidP="00FB4776">
      <w:r>
        <w:separator/>
      </w:r>
    </w:p>
  </w:footnote>
  <w:footnote w:type="continuationSeparator" w:id="0">
    <w:p w:rsidR="00FB4776" w:rsidRDefault="00FB4776" w:rsidP="00FB47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776" w:rsidRDefault="00FB47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776" w:rsidRDefault="00FB4776" w:rsidP="00FB47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4776" w:rsidRPr="00FB4776" w:rsidRDefault="00FB4776" w:rsidP="00FB47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21.07.2011 № 469-IV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776" w:rsidRDefault="00FB47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4776"/>
    <w:rsid w:val="00FB4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B47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47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47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47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B47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47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47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47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40583" TargetMode="External"/><Relationship Id="rId21" Type="http://schemas.openxmlformats.org/officeDocument/2006/relationships/hyperlink" Target="http://online.zakon.kz/Document/?doc_id=1005029" TargetMode="External"/><Relationship Id="rId42" Type="http://schemas.openxmlformats.org/officeDocument/2006/relationships/hyperlink" Target="http://online.zakon.kz/Document/?doc_id=31334678" TargetMode="External"/><Relationship Id="rId47" Type="http://schemas.openxmlformats.org/officeDocument/2006/relationships/hyperlink" Target="http://online.zakon.kz/Document/?doc_id=30366217" TargetMode="External"/><Relationship Id="rId63" Type="http://schemas.openxmlformats.org/officeDocument/2006/relationships/hyperlink" Target="http://online.zakon.kz/Document/?doc_id=31481024" TargetMode="External"/><Relationship Id="rId68" Type="http://schemas.openxmlformats.org/officeDocument/2006/relationships/hyperlink" Target="http://online.zakon.kz/Document/?doc_id=30495603" TargetMode="External"/><Relationship Id="rId84" Type="http://schemas.openxmlformats.org/officeDocument/2006/relationships/hyperlink" Target="http://online.zakon.kz/Document/?doc_id=1040583" TargetMode="External"/><Relationship Id="rId89" Type="http://schemas.openxmlformats.org/officeDocument/2006/relationships/hyperlink" Target="http://online.zakon.kz/Document/?doc_id=30776062" TargetMode="External"/><Relationship Id="rId16" Type="http://schemas.openxmlformats.org/officeDocument/2006/relationships/hyperlink" Target="http://online.zakon.kz/Document/?doc_id=31097529" TargetMode="External"/><Relationship Id="rId107" Type="http://schemas.openxmlformats.org/officeDocument/2006/relationships/footer" Target="footer3.xml"/><Relationship Id="rId11" Type="http://schemas.openxmlformats.org/officeDocument/2006/relationships/hyperlink" Target="http://online.zakon.kz/Document/?doc_id=1021547" TargetMode="External"/><Relationship Id="rId32" Type="http://schemas.openxmlformats.org/officeDocument/2006/relationships/hyperlink" Target="http://online.zakon.kz/Document/?doc_id=31334678" TargetMode="External"/><Relationship Id="rId37" Type="http://schemas.openxmlformats.org/officeDocument/2006/relationships/hyperlink" Target="http://online.zakon.kz/Document/?doc_id=1040583" TargetMode="External"/><Relationship Id="rId53" Type="http://schemas.openxmlformats.org/officeDocument/2006/relationships/hyperlink" Target="http://online.zakon.kz/Document/?doc_id=31068660" TargetMode="External"/><Relationship Id="rId58" Type="http://schemas.openxmlformats.org/officeDocument/2006/relationships/hyperlink" Target="http://online.zakon.kz/Document/?doc_id=31100163" TargetMode="External"/><Relationship Id="rId74" Type="http://schemas.openxmlformats.org/officeDocument/2006/relationships/hyperlink" Target="http://online.zakon.kz/Document/?doc_id=31416464" TargetMode="External"/><Relationship Id="rId79" Type="http://schemas.openxmlformats.org/officeDocument/2006/relationships/hyperlink" Target="http://online.zakon.kz/Document/?doc_id=30947363" TargetMode="External"/><Relationship Id="rId102" Type="http://schemas.openxmlformats.org/officeDocument/2006/relationships/header" Target="head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772424" TargetMode="External"/><Relationship Id="rId95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1051875" TargetMode="External"/><Relationship Id="rId27" Type="http://schemas.openxmlformats.org/officeDocument/2006/relationships/hyperlink" Target="http://online.zakon.kz/Document/?doc_id=31072598" TargetMode="External"/><Relationship Id="rId43" Type="http://schemas.openxmlformats.org/officeDocument/2006/relationships/hyperlink" Target="http://online.zakon.kz/Document/?doc_id=31481024" TargetMode="External"/><Relationship Id="rId48" Type="http://schemas.openxmlformats.org/officeDocument/2006/relationships/hyperlink" Target="http://online.zakon.kz/Document/?doc_id=30366217" TargetMode="External"/><Relationship Id="rId64" Type="http://schemas.openxmlformats.org/officeDocument/2006/relationships/hyperlink" Target="http://online.zakon.kz/Document/?doc_id=31481141" TargetMode="External"/><Relationship Id="rId69" Type="http://schemas.openxmlformats.org/officeDocument/2006/relationships/hyperlink" Target="http://online.zakon.kz/Document/?doc_id=1006061" TargetMode="External"/><Relationship Id="rId80" Type="http://schemas.openxmlformats.org/officeDocument/2006/relationships/hyperlink" Target="http://online.zakon.kz/Document/?doc_id=1039594" TargetMode="External"/><Relationship Id="rId85" Type="http://schemas.openxmlformats.org/officeDocument/2006/relationships/hyperlink" Target="http://online.zakon.kz/Document/?doc_id=1021547" TargetMode="External"/><Relationship Id="rId12" Type="http://schemas.openxmlformats.org/officeDocument/2006/relationships/hyperlink" Target="http://online.zakon.kz/Document/?doc_id=31069294" TargetMode="External"/><Relationship Id="rId17" Type="http://schemas.openxmlformats.org/officeDocument/2006/relationships/hyperlink" Target="http://online.zakon.kz/Document/?doc_id=31334654" TargetMode="External"/><Relationship Id="rId33" Type="http://schemas.openxmlformats.org/officeDocument/2006/relationships/hyperlink" Target="http://online.zakon.kz/Document/?doc_id=1040583" TargetMode="External"/><Relationship Id="rId38" Type="http://schemas.openxmlformats.org/officeDocument/2006/relationships/hyperlink" Target="http://online.zakon.kz/Document/?doc_id=30364477" TargetMode="External"/><Relationship Id="rId59" Type="http://schemas.openxmlformats.org/officeDocument/2006/relationships/hyperlink" Target="http://online.zakon.kz/Document/?doc_id=1049929" TargetMode="External"/><Relationship Id="rId103" Type="http://schemas.openxmlformats.org/officeDocument/2006/relationships/header" Target="header2.xml"/><Relationship Id="rId108" Type="http://schemas.openxmlformats.org/officeDocument/2006/relationships/fontTable" Target="fontTable.xml"/><Relationship Id="rId54" Type="http://schemas.openxmlformats.org/officeDocument/2006/relationships/hyperlink" Target="http://online.zakon.kz/Document/?doc_id=31310967" TargetMode="External"/><Relationship Id="rId70" Type="http://schemas.openxmlformats.org/officeDocument/2006/relationships/hyperlink" Target="http://online.zakon.kz/Document/?doc_id=31095873" TargetMode="External"/><Relationship Id="rId75" Type="http://schemas.openxmlformats.org/officeDocument/2006/relationships/hyperlink" Target="http://online.zakon.kz/Document/?doc_id=31416500" TargetMode="External"/><Relationship Id="rId91" Type="http://schemas.openxmlformats.org/officeDocument/2006/relationships/hyperlink" Target="http://online.zakon.kz/Document/?doc_id=30776062" TargetMode="External"/><Relationship Id="rId96" Type="http://schemas.openxmlformats.org/officeDocument/2006/relationships/hyperlink" Target="http://online.zakon.kz/Document/?doc_id=3036621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69294" TargetMode="External"/><Relationship Id="rId23" Type="http://schemas.openxmlformats.org/officeDocument/2006/relationships/hyperlink" Target="http://online.zakon.kz/Document/?doc_id=31068660" TargetMode="External"/><Relationship Id="rId28" Type="http://schemas.openxmlformats.org/officeDocument/2006/relationships/hyperlink" Target="http://online.zakon.kz/Document/?doc_id=30364477" TargetMode="External"/><Relationship Id="rId36" Type="http://schemas.openxmlformats.org/officeDocument/2006/relationships/hyperlink" Target="http://online.zakon.kz/Document/?doc_id=1040583" TargetMode="External"/><Relationship Id="rId49" Type="http://schemas.openxmlformats.org/officeDocument/2006/relationships/hyperlink" Target="http://online.zakon.kz/Document/?doc_id=30366217" TargetMode="External"/><Relationship Id="rId57" Type="http://schemas.openxmlformats.org/officeDocument/2006/relationships/hyperlink" Target="http://online.zakon.kz/Document/?doc_id=31108125" TargetMode="External"/><Relationship Id="rId106" Type="http://schemas.openxmlformats.org/officeDocument/2006/relationships/header" Target="header3.xml"/><Relationship Id="rId10" Type="http://schemas.openxmlformats.org/officeDocument/2006/relationships/hyperlink" Target="http://online.zakon.kz/Document/?doc_id=1040583" TargetMode="External"/><Relationship Id="rId31" Type="http://schemas.openxmlformats.org/officeDocument/2006/relationships/hyperlink" Target="http://online.zakon.kz/Document/?doc_id=31334654" TargetMode="External"/><Relationship Id="rId44" Type="http://schemas.openxmlformats.org/officeDocument/2006/relationships/hyperlink" Target="http://online.zakon.kz/Document/?doc_id=31481141" TargetMode="External"/><Relationship Id="rId52" Type="http://schemas.openxmlformats.org/officeDocument/2006/relationships/hyperlink" Target="http://online.zakon.kz/Document/?doc_id=31068660" TargetMode="External"/><Relationship Id="rId60" Type="http://schemas.openxmlformats.org/officeDocument/2006/relationships/hyperlink" Target="http://online.zakon.kz/Document/?doc_id=1049236" TargetMode="External"/><Relationship Id="rId65" Type="http://schemas.openxmlformats.org/officeDocument/2006/relationships/hyperlink" Target="http://online.zakon.kz/Document/?doc_id=30366217" TargetMode="External"/><Relationship Id="rId73" Type="http://schemas.openxmlformats.org/officeDocument/2006/relationships/hyperlink" Target="http://online.zakon.kz/Document/?doc_id=1003592" TargetMode="External"/><Relationship Id="rId78" Type="http://schemas.openxmlformats.org/officeDocument/2006/relationships/hyperlink" Target="http://online.zakon.kz/Document/?doc_id=30947363" TargetMode="External"/><Relationship Id="rId81" Type="http://schemas.openxmlformats.org/officeDocument/2006/relationships/hyperlink" Target="http://online.zakon.kz/Document/?doc_id=1006061" TargetMode="External"/><Relationship Id="rId86" Type="http://schemas.openxmlformats.org/officeDocument/2006/relationships/hyperlink" Target="http://online.zakon.kz/Document/?doc_id=30366217" TargetMode="External"/><Relationship Id="rId94" Type="http://schemas.openxmlformats.org/officeDocument/2006/relationships/hyperlink" Target="http://online.zakon.kz/Document/?doc_id=30772424" TargetMode="External"/><Relationship Id="rId99" Type="http://schemas.openxmlformats.org/officeDocument/2006/relationships/hyperlink" Target="http://online.zakon.kz/Document/?doc_id=30112170" TargetMode="External"/><Relationship Id="rId101" Type="http://schemas.openxmlformats.org/officeDocument/2006/relationships/hyperlink" Target="http://online.zakon.kz/Document/?doc_id=3011217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76062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1442451" TargetMode="External"/><Relationship Id="rId39" Type="http://schemas.openxmlformats.org/officeDocument/2006/relationships/hyperlink" Target="http://online.zakon.kz/Document/?doc_id=31334654" TargetMode="External"/><Relationship Id="rId109" Type="http://schemas.openxmlformats.org/officeDocument/2006/relationships/theme" Target="theme/theme1.xml"/><Relationship Id="rId34" Type="http://schemas.openxmlformats.org/officeDocument/2006/relationships/hyperlink" Target="http://online.zakon.kz/Document/?doc_id=31334654" TargetMode="External"/><Relationship Id="rId50" Type="http://schemas.openxmlformats.org/officeDocument/2006/relationships/hyperlink" Target="http://online.zakon.kz/Document/?doc_id=30085891" TargetMode="External"/><Relationship Id="rId55" Type="http://schemas.openxmlformats.org/officeDocument/2006/relationships/hyperlink" Target="http://online.zakon.kz/Document/?doc_id=31311701" TargetMode="External"/><Relationship Id="rId76" Type="http://schemas.openxmlformats.org/officeDocument/2006/relationships/hyperlink" Target="http://online.zakon.kz/Document/?doc_id=31116535" TargetMode="External"/><Relationship Id="rId97" Type="http://schemas.openxmlformats.org/officeDocument/2006/relationships/hyperlink" Target="http://online.zakon.kz/Document/?doc_id=30914758" TargetMode="External"/><Relationship Id="rId104" Type="http://schemas.openxmlformats.org/officeDocument/2006/relationships/footer" Target="footer1.xml"/><Relationship Id="rId7" Type="http://schemas.openxmlformats.org/officeDocument/2006/relationships/hyperlink" Target="http://online.zakon.kz/Document/?doc_id=31038434" TargetMode="External"/><Relationship Id="rId71" Type="http://schemas.openxmlformats.org/officeDocument/2006/relationships/hyperlink" Target="http://online.zakon.kz/Document/?doc_id=1040583" TargetMode="External"/><Relationship Id="rId92" Type="http://schemas.openxmlformats.org/officeDocument/2006/relationships/hyperlink" Target="http://online.zakon.kz/Document/?doc_id=3111269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4477" TargetMode="External"/><Relationship Id="rId24" Type="http://schemas.openxmlformats.org/officeDocument/2006/relationships/hyperlink" Target="http://online.zakon.kz/Document/?doc_id=31068625" TargetMode="External"/><Relationship Id="rId40" Type="http://schemas.openxmlformats.org/officeDocument/2006/relationships/hyperlink" Target="http://online.zakon.kz/Document/?doc_id=1020750" TargetMode="External"/><Relationship Id="rId45" Type="http://schemas.openxmlformats.org/officeDocument/2006/relationships/hyperlink" Target="http://online.zakon.kz/Document/?doc_id=30770874" TargetMode="External"/><Relationship Id="rId66" Type="http://schemas.openxmlformats.org/officeDocument/2006/relationships/hyperlink" Target="http://online.zakon.kz/Document/?doc_id=1006061" TargetMode="External"/><Relationship Id="rId87" Type="http://schemas.openxmlformats.org/officeDocument/2006/relationships/hyperlink" Target="http://online.zakon.kz/Document/?doc_id=30482970" TargetMode="External"/><Relationship Id="rId61" Type="http://schemas.openxmlformats.org/officeDocument/2006/relationships/hyperlink" Target="http://online.zakon.kz/Document/?doc_id=31334654" TargetMode="External"/><Relationship Id="rId82" Type="http://schemas.openxmlformats.org/officeDocument/2006/relationships/hyperlink" Target="http://online.zakon.kz/Document/?doc_id=30366217" TargetMode="External"/><Relationship Id="rId19" Type="http://schemas.openxmlformats.org/officeDocument/2006/relationships/hyperlink" Target="http://online.zakon.kz/Document/?doc_id=31334654" TargetMode="External"/><Relationship Id="rId14" Type="http://schemas.openxmlformats.org/officeDocument/2006/relationships/hyperlink" Target="http://online.zakon.kz/Document/?doc_id=31053722" TargetMode="External"/><Relationship Id="rId30" Type="http://schemas.openxmlformats.org/officeDocument/2006/relationships/hyperlink" Target="http://online.zakon.kz/Document/?link_id=1003702196" TargetMode="External"/><Relationship Id="rId35" Type="http://schemas.openxmlformats.org/officeDocument/2006/relationships/hyperlink" Target="http://online.zakon.kz/Document/?doc_id=31334678" TargetMode="External"/><Relationship Id="rId56" Type="http://schemas.openxmlformats.org/officeDocument/2006/relationships/hyperlink" Target="http://online.zakon.kz/Document/?doc_id=31106080" TargetMode="External"/><Relationship Id="rId77" Type="http://schemas.openxmlformats.org/officeDocument/2006/relationships/hyperlink" Target="http://online.zakon.kz/Document/?doc_id=31116535" TargetMode="External"/><Relationship Id="rId100" Type="http://schemas.openxmlformats.org/officeDocument/2006/relationships/hyperlink" Target="http://online.zakon.kz/Document/?doc_id=31038434" TargetMode="External"/><Relationship Id="rId105" Type="http://schemas.openxmlformats.org/officeDocument/2006/relationships/footer" Target="footer2.xml"/><Relationship Id="rId8" Type="http://schemas.openxmlformats.org/officeDocument/2006/relationships/hyperlink" Target="http://online.zakon.kz/Document/?doc_id=30366217" TargetMode="External"/><Relationship Id="rId51" Type="http://schemas.openxmlformats.org/officeDocument/2006/relationships/hyperlink" Target="http://online.zakon.kz/Document/?doc_id=31097529" TargetMode="External"/><Relationship Id="rId72" Type="http://schemas.openxmlformats.org/officeDocument/2006/relationships/hyperlink" Target="http://online.zakon.kz/Document/?doc_id=30947363" TargetMode="External"/><Relationship Id="rId93" Type="http://schemas.openxmlformats.org/officeDocument/2006/relationships/hyperlink" Target="http://online.zakon.kz/Document/?doc_id=1005029" TargetMode="External"/><Relationship Id="rId98" Type="http://schemas.openxmlformats.org/officeDocument/2006/relationships/hyperlink" Target="http://online.zakon.kz/Document/?link_id=100367772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068632" TargetMode="External"/><Relationship Id="rId46" Type="http://schemas.openxmlformats.org/officeDocument/2006/relationships/hyperlink" Target="http://online.zakon.kz/Document/?doc_id=30366217" TargetMode="External"/><Relationship Id="rId67" Type="http://schemas.openxmlformats.org/officeDocument/2006/relationships/hyperlink" Target="http://online.zakon.kz/Document/?link_id=1002203082" TargetMode="External"/><Relationship Id="rId20" Type="http://schemas.openxmlformats.org/officeDocument/2006/relationships/hyperlink" Target="http://online.zakon.kz/Document/?doc_id=31442449" TargetMode="External"/><Relationship Id="rId41" Type="http://schemas.openxmlformats.org/officeDocument/2006/relationships/hyperlink" Target="http://online.zakon.kz/Document/?doc_id=31334654" TargetMode="External"/><Relationship Id="rId62" Type="http://schemas.openxmlformats.org/officeDocument/2006/relationships/hyperlink" Target="http://online.zakon.kz/Document/?doc_id=31481024" TargetMode="External"/><Relationship Id="rId83" Type="http://schemas.openxmlformats.org/officeDocument/2006/relationships/hyperlink" Target="http://online.zakon.kz/Document/?doc_id=30776062" TargetMode="External"/><Relationship Id="rId88" Type="http://schemas.openxmlformats.org/officeDocument/2006/relationships/hyperlink" Target="http://online.zakon.kz/Document/?doc_id=3077606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5960</Words>
  <Characters>54302</Characters>
  <Application>Microsoft Office Word</Application>
  <DocSecurity>0</DocSecurity>
  <Lines>452</Lines>
  <Paragraphs>120</Paragraphs>
  <ScaleCrop>false</ScaleCrop>
  <Company/>
  <LinksUpToDate>false</LinksUpToDate>
  <CharactersWithSpaces>60142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2025-07-25T01:23:00Z</dcterms:created>
  <dcterms:modified xsi:type="dcterms:W3CDTF">2025-07-25T01:23:00Z</dcterms:modified>
</cp:coreProperties>
</file>