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C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«Инвестициялық ұсынысты әзірлеу және түзету, қажетті сараптамаларды жүргізу, сондай-ақ бюджеттік инвестицияларды жоспарлау, қарау, іріктеу, мониторингтеу және іске асырылуын бағалау қағидаларын бекіту және Қазақстан Республикасы Үкіметінің кейбір шешімдері</w:t>
      </w:r>
      <w:r>
        <w:rPr>
          <w:rStyle w:val="s0"/>
          <w:b/>
          <w:bCs/>
        </w:rPr>
        <w:t xml:space="preserve">нің күші жойылды деп тану туралы» Қазақстан Республикасы Үкіметінің 2014 жылғы 26 мамырдағы № 541 Қаулысы (2014.26.09. берілген 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A54C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Жариялануы: «Егемен Қазақстан» 2014 жылғы 14 маусым № 116 (28340);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2014 ж., № 35, 339-құжат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ақпандағы № 49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54C35">
      <w:pPr>
        <w:ind w:firstLine="400"/>
        <w:jc w:val="both"/>
      </w:pPr>
      <w:r>
        <w:rPr>
          <w:rStyle w:val="s01"/>
        </w:rPr>
        <w:t> </w:t>
      </w:r>
    </w:p>
    <w:p w:rsidR="00000000" w:rsidRDefault="00A54C35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2014.26</w:t>
      </w:r>
      <w:r>
        <w:rPr>
          <w:rStyle w:val="s01"/>
        </w:rPr>
        <w:t xml:space="preserve">.09. № 1029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1"/>
        </w:rPr>
        <w:t>күнінен кейін күнтізбелік он күн өткен соң қолданысқа енгізілді)</w:t>
      </w:r>
    </w:p>
    <w:p w:rsidR="00000000" w:rsidRDefault="00A54C35">
      <w:pPr>
        <w:ind w:firstLine="400"/>
        <w:jc w:val="both"/>
      </w:pPr>
      <w:r>
        <w:rPr>
          <w:rStyle w:val="s01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Бұрынғы редакциял</w:t>
      </w:r>
      <w:r>
        <w:rPr>
          <w:rStyle w:val="s0"/>
        </w:rPr>
        <w:t>ар: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 xml:space="preserve">2014 ж. 26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p w:rsidR="00000000" w:rsidRDefault="00A54C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C35" w:rsidRDefault="00A54C35" w:rsidP="00A54C35">
      <w:r>
        <w:separator/>
      </w:r>
    </w:p>
  </w:endnote>
  <w:endnote w:type="continuationSeparator" w:id="0">
    <w:p w:rsidR="00A54C35" w:rsidRDefault="00A54C35" w:rsidP="00A54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C35" w:rsidRDefault="00A54C35" w:rsidP="00A54C35">
      <w:r>
        <w:separator/>
      </w:r>
    </w:p>
  </w:footnote>
  <w:footnote w:type="continuationSeparator" w:id="0">
    <w:p w:rsidR="00A54C35" w:rsidRDefault="00A54C35" w:rsidP="00A54C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 w:rsidP="00A54C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C35" w:rsidRPr="00A54C35" w:rsidRDefault="00A54C35" w:rsidP="00A54C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2014.26.05 № 541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C35" w:rsidRDefault="00A54C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C35"/>
    <w:rsid w:val="00A54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4C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C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C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C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4C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C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C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C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36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03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3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1021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2014.26.05 № 541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2024-05-02T22:17:00Z</dcterms:created>
  <dcterms:modified xsi:type="dcterms:W3CDTF">2024-05-02T22:17:00Z</dcterms:modified>
</cp:coreProperties>
</file>