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4D7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Положение о Комитете по борьбе с наркобизнесом и контролю за оборотом наркотиков Министерства внутренних дел Республики Казахстан (приложение 5 к приказу Министра внутренних дел Республики Казахстан от 27 октября 2011 года № 565) (с дополнениями от 04.05.2</w:t>
      </w:r>
      <w:r>
        <w:rPr>
          <w:rStyle w:val="s0"/>
          <w:b/>
          <w:bCs/>
        </w:rPr>
        <w:t>014 г.) (исключено)</w:t>
      </w:r>
    </w:p>
    <w:p w:rsidR="00000000" w:rsidRDefault="00564D7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4D7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64D76">
      <w:pPr>
        <w:ind w:firstLine="400"/>
        <w:jc w:val="both"/>
      </w:pPr>
      <w:r>
        <w:rPr>
          <w:rStyle w:val="s0"/>
        </w:rPr>
        <w:t> </w:t>
      </w:r>
    </w:p>
    <w:p w:rsidR="00000000" w:rsidRDefault="00564D76">
      <w:pPr>
        <w:ind w:firstLine="400"/>
        <w:jc w:val="both"/>
      </w:pPr>
      <w:hyperlink r:id="rId7" w:anchor="sub_id=4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04.05.14 г. № 257.</w:t>
      </w:r>
    </w:p>
    <w:p w:rsidR="00000000" w:rsidRDefault="00564D76">
      <w:pPr>
        <w:ind w:firstLine="400"/>
        <w:jc w:val="both"/>
      </w:pPr>
      <w:r>
        <w:rPr>
          <w:rStyle w:val="s0"/>
        </w:rPr>
        <w:t> </w:t>
      </w:r>
    </w:p>
    <w:p w:rsidR="00000000" w:rsidRDefault="00564D76">
      <w:pPr>
        <w:ind w:firstLine="400"/>
        <w:jc w:val="both"/>
      </w:pPr>
      <w:r>
        <w:rPr>
          <w:rStyle w:val="s0"/>
        </w:rPr>
        <w:t xml:space="preserve">Исключено в соответствии с </w:t>
      </w:r>
      <w:hyperlink r:id="rId8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27.10.14 г. № 738</w:t>
      </w:r>
    </w:p>
    <w:p w:rsidR="00000000" w:rsidRDefault="00564D76">
      <w:pPr>
        <w:ind w:firstLine="400"/>
        <w:jc w:val="both"/>
      </w:pPr>
      <w:r>
        <w:rPr>
          <w:rStyle w:val="s0"/>
        </w:rPr>
        <w:t> </w:t>
      </w:r>
    </w:p>
    <w:p w:rsidR="00000000" w:rsidRDefault="00564D7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64D76">
      <w:pPr>
        <w:ind w:firstLine="400"/>
        <w:jc w:val="both"/>
      </w:pPr>
      <w:r>
        <w:rPr>
          <w:rStyle w:val="s0"/>
        </w:rPr>
        <w:t> </w:t>
      </w:r>
    </w:p>
    <w:p w:rsidR="00000000" w:rsidRDefault="00564D76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04.05.14 г.</w:t>
      </w:r>
    </w:p>
    <w:p w:rsidR="00000000" w:rsidRDefault="00564D7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4D76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4D76" w:rsidRDefault="00564D76" w:rsidP="00564D76">
      <w:r>
        <w:separator/>
      </w:r>
    </w:p>
  </w:endnote>
  <w:endnote w:type="continuationSeparator" w:id="0">
    <w:p w:rsidR="00564D76" w:rsidRDefault="00564D76" w:rsidP="00564D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D76" w:rsidRDefault="00564D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D76" w:rsidRDefault="00564D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D76" w:rsidRDefault="00564D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4D76" w:rsidRDefault="00564D76" w:rsidP="00564D76">
      <w:r>
        <w:separator/>
      </w:r>
    </w:p>
  </w:footnote>
  <w:footnote w:type="continuationSeparator" w:id="0">
    <w:p w:rsidR="00564D76" w:rsidRDefault="00564D76" w:rsidP="00564D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D76" w:rsidRDefault="00564D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D76" w:rsidRDefault="00564D76" w:rsidP="00564D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4D76" w:rsidRPr="00564D76" w:rsidRDefault="00564D76" w:rsidP="00564D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ПРИЛОЖЕНИЕ 5 К ПРИКАЗУ МИНИСТРА ВНУТРЕННИХ ДЕЛ РК ОТ...27.1...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D76" w:rsidRDefault="00564D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4D76"/>
    <w:rsid w:val="00564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4D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4D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4D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4D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4D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4D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4D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4D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823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6654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665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685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ПРИЛОЖЕНИЕ 5 К ПРИКАЗУ МИНИСТРА ВНУТРЕННИХ ДЕЛ РК ОТ...27.1... (©Paragraph 2023)</dc:title>
  <dc:subject/>
  <dc:creator>Сергей М</dc:creator>
  <cp:keywords/>
  <dc:description/>
  <cp:lastModifiedBy>Сергей М</cp:lastModifiedBy>
  <cp:revision>2</cp:revision>
  <dcterms:created xsi:type="dcterms:W3CDTF">2023-09-03T02:02:00Z</dcterms:created>
  <dcterms:modified xsi:type="dcterms:W3CDTF">2023-09-03T02:02:00Z</dcterms:modified>
</cp:coreProperties>
</file>