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134">
      <w:pPr>
        <w:pStyle w:val="pj"/>
      </w:pPr>
      <w:bookmarkStart w:id="0" w:name="_GoBack"/>
      <w:bookmarkEnd w:id="0"/>
      <w:r>
        <w:rPr>
          <w:rStyle w:val="s0"/>
          <w:b/>
          <w:bCs/>
        </w:rPr>
        <w:t>Договор о Евразийском экономическом союзе (г. Астана, 29 мая 2014 года) (с изменениями и дополнениями по состоянию на 07.06.2024 г.)</w:t>
      </w:r>
    </w:p>
    <w:p w:rsidR="00000000" w:rsidRDefault="00F27134">
      <w:pPr>
        <w:pStyle w:val="a3"/>
      </w:pPr>
      <w:r>
        <w:t> </w:t>
      </w:r>
    </w:p>
    <w:p w:rsidR="00000000" w:rsidRDefault="00F27134">
      <w:pPr>
        <w:pStyle w:val="pj"/>
      </w:pPr>
      <w:r>
        <w:rPr>
          <w:rStyle w:val="s0"/>
        </w:rPr>
        <w:t>Опубликован: Бюллетень международных договоров Республики Казахстан, 2015 год, № 2, ст. 11</w:t>
      </w:r>
    </w:p>
    <w:p w:rsidR="00000000" w:rsidRDefault="00F27134">
      <w:pPr>
        <w:pStyle w:val="a3"/>
      </w:pPr>
      <w:r>
        <w:t> </w:t>
      </w:r>
    </w:p>
    <w:p w:rsidR="00000000" w:rsidRDefault="00F27134">
      <w:pPr>
        <w:pStyle w:val="pj"/>
      </w:pPr>
      <w:r>
        <w:rPr>
          <w:rStyle w:val="s0"/>
        </w:rPr>
        <w:t xml:space="preserve">Предложение о подписании настоящего Договора внесено на рассмотрение Президента РК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 мая 2014 года № 539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</w:rPr>
        <w:t xml:space="preserve">Текст договора размещен на </w:t>
      </w:r>
      <w:hyperlink r:id="rId8" w:history="1">
        <w:r>
          <w:rPr>
            <w:rStyle w:val="a4"/>
          </w:rPr>
          <w:t>официальном сайте</w:t>
        </w:r>
      </w:hyperlink>
      <w:r>
        <w:rPr>
          <w:rStyle w:val="s0"/>
        </w:rPr>
        <w:t xml:space="preserve"> Евразийской экономической комиссии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 сентября 2014 года № 996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rPr>
          <w:b/>
          <w:bCs/>
        </w:rPr>
        <w:t>Республика Казахстан</w:t>
      </w:r>
    </w:p>
    <w:p w:rsidR="00000000" w:rsidRDefault="00F27134">
      <w:pPr>
        <w:pStyle w:val="pj"/>
      </w:pPr>
      <w:r>
        <w:rPr>
          <w:rStyle w:val="s0"/>
        </w:rPr>
        <w:t xml:space="preserve">Ратифицирован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 октября 2014 года № 240-V.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  <w:b/>
          <w:bCs/>
        </w:rPr>
        <w:t>Российская Федерация:</w:t>
      </w:r>
    </w:p>
    <w:p w:rsidR="00000000" w:rsidRDefault="00F27134">
      <w:pPr>
        <w:pStyle w:val="pj"/>
      </w:pPr>
      <w:r>
        <w:rPr>
          <w:rStyle w:val="s0"/>
        </w:rPr>
        <w:t>Ратифицирован</w:t>
      </w:r>
      <w:r>
        <w:rPr>
          <w:rStyle w:val="s0"/>
        </w:rPr>
        <w:t xml:space="preserve"> </w:t>
      </w: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Российской Федерации от 3 октября 2014 года № 279-ФЗ.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  <w:b/>
          <w:bCs/>
        </w:rPr>
        <w:t>Республика Беларусь:</w:t>
      </w:r>
    </w:p>
    <w:p w:rsidR="00000000" w:rsidRDefault="00F27134">
      <w:pPr>
        <w:pStyle w:val="pj"/>
      </w:pPr>
      <w:r>
        <w:rPr>
          <w:rStyle w:val="s0"/>
        </w:rPr>
        <w:t xml:space="preserve">Ратифицирован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Беларусь от 9 октября 2014 года № 193-З.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  <w:b/>
          <w:bCs/>
        </w:rPr>
        <w:t>Республика Армения:</w:t>
      </w:r>
    </w:p>
    <w:p w:rsidR="00000000" w:rsidRDefault="00F27134">
      <w:pPr>
        <w:pStyle w:val="pj"/>
      </w:pPr>
      <w:r>
        <w:t xml:space="preserve">Присоединилась </w:t>
      </w:r>
      <w:hyperlink r:id="rId13" w:history="1">
        <w:r>
          <w:rPr>
            <w:rStyle w:val="a4"/>
          </w:rPr>
          <w:t>Договором</w:t>
        </w:r>
      </w:hyperlink>
      <w:r>
        <w:t xml:space="preserve"> о присоединении к Договору о Евразийском экономическом союзе от 29 мая 2014 года (г. Минск, 10 окт</w:t>
      </w:r>
      <w:r>
        <w:t>ября 2014 года).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rPr>
          <w:b/>
          <w:bCs/>
        </w:rPr>
        <w:t>Кыргызская Республика:</w:t>
      </w:r>
    </w:p>
    <w:p w:rsidR="00000000" w:rsidRDefault="00F27134">
      <w:pPr>
        <w:pStyle w:val="pj"/>
      </w:pPr>
      <w:r>
        <w:t xml:space="preserve">Присоединилась </w:t>
      </w:r>
      <w:hyperlink r:id="rId14" w:history="1">
        <w:r>
          <w:rPr>
            <w:rStyle w:val="a4"/>
          </w:rPr>
          <w:t>Договор</w:t>
        </w:r>
      </w:hyperlink>
      <w:r>
        <w:t xml:space="preserve"> о присоединении к Договору о Евразийском экономическом союзе от 29 мая 2014 года (г. Москва, 23 декабря 2014 года)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rPr>
          <w:rStyle w:val="s0"/>
        </w:rPr>
        <w:t>Внесены и</w:t>
      </w:r>
      <w:r>
        <w:rPr>
          <w:rStyle w:val="s0"/>
        </w:rPr>
        <w:t>зменения: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hyperlink r:id="rId15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</w:t>
      </w:r>
      <w:r>
        <w:rPr>
          <w:rStyle w:val="s0"/>
        </w:rPr>
        <w:t>от 15.03.18 г. (вступает в силу с даты получения депозитарием по дипломатическим каналам последнего письменного уведомления о выполнении государствами-членами внутригосударственных процедур, необходимых для его вступления в силу);</w:t>
      </w:r>
    </w:p>
    <w:p w:rsidR="00000000" w:rsidRDefault="00F27134">
      <w:pPr>
        <w:pStyle w:val="pj"/>
      </w:pPr>
      <w:hyperlink r:id="rId16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29.05.19 г. (вступил в силу с 28 октября 2021 г.);</w:t>
      </w:r>
    </w:p>
    <w:p w:rsidR="00000000" w:rsidRDefault="00F27134">
      <w:pPr>
        <w:pStyle w:val="pj"/>
      </w:pPr>
      <w:hyperlink r:id="rId17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29.05.19 г. (вступил в силу с 28 октября 2021 г.);</w:t>
      </w:r>
    </w:p>
    <w:p w:rsidR="00000000" w:rsidRDefault="00F27134">
      <w:pPr>
        <w:pStyle w:val="pj"/>
      </w:pPr>
      <w:hyperlink r:id="rId18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01.10.19 г. (вступил в силу с 15 июля 2021 г.);</w:t>
      </w:r>
    </w:p>
    <w:p w:rsidR="00000000" w:rsidRDefault="00F27134">
      <w:pPr>
        <w:pStyle w:val="pj"/>
      </w:pPr>
      <w:hyperlink r:id="rId19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01.10.19 г. (вступил в силу с 1 августа 2021 г.);</w:t>
      </w:r>
    </w:p>
    <w:p w:rsidR="00000000" w:rsidRDefault="00F27134">
      <w:pPr>
        <w:pStyle w:val="pj"/>
      </w:pPr>
      <w:hyperlink r:id="rId2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29.05.19 г. (вступил в силу 5 апреля 2022 г.);</w:t>
      </w:r>
    </w:p>
    <w:p w:rsidR="00000000" w:rsidRDefault="00F27134">
      <w:pPr>
        <w:pStyle w:val="pj"/>
      </w:pPr>
      <w:hyperlink r:id="rId21" w:history="1">
        <w:r>
          <w:rPr>
            <w:rStyle w:val="a4"/>
          </w:rPr>
          <w:t>Протоколом</w:t>
        </w:r>
      </w:hyperlink>
      <w:r>
        <w:t xml:space="preserve"> от 05.08.21 г. (</w:t>
      </w:r>
      <w:r>
        <w:rPr>
          <w:rStyle w:val="s0"/>
        </w:rPr>
        <w:t>вступил в силу 25 октября 2022 г.</w:t>
      </w:r>
      <w:r>
        <w:t>);</w:t>
      </w:r>
    </w:p>
    <w:p w:rsidR="00000000" w:rsidRDefault="00F27134">
      <w:pPr>
        <w:pStyle w:val="pj"/>
      </w:pPr>
      <w:hyperlink r:id="rId22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31.03.22 г. (вступил в силу 12 февраля 2024 г.);</w:t>
      </w:r>
    </w:p>
    <w:p w:rsidR="00000000" w:rsidRDefault="00F27134">
      <w:pPr>
        <w:pStyle w:val="pj"/>
      </w:pPr>
      <w:hyperlink r:id="rId23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09.12.22 г. (вступил в силу 4 марта 2024 г.);</w:t>
      </w:r>
    </w:p>
    <w:p w:rsidR="00000000" w:rsidRDefault="00F27134">
      <w:pPr>
        <w:pStyle w:val="pj"/>
      </w:pPr>
      <w:hyperlink r:id="rId2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25.05.23 г. (вступил в силу с 25 апреля 2024 г.);</w:t>
      </w:r>
    </w:p>
    <w:p w:rsidR="00000000" w:rsidRDefault="00F27134">
      <w:pPr>
        <w:pStyle w:val="pj"/>
      </w:pPr>
      <w:hyperlink r:id="rId25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25.05.23 г. (вступил в силу 7 июня 2024 г.)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</w:rPr>
        <w:t>Предыду</w:t>
      </w:r>
      <w:r>
        <w:rPr>
          <w:rStyle w:val="s0"/>
        </w:rPr>
        <w:t>щие редакции: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15.03.18 г.</w:t>
      </w:r>
    </w:p>
    <w:p w:rsidR="00000000" w:rsidRDefault="00F2713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01.10.19 г. (вступили в силу с 15 июля 2021 г.)</w:t>
      </w:r>
    </w:p>
    <w:p w:rsidR="00000000" w:rsidRDefault="00F2713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29.05.19 г.</w:t>
      </w:r>
    </w:p>
    <w:p w:rsidR="00000000" w:rsidRDefault="00F2713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31.03.22 г.; от 09.12.22 г.</w:t>
      </w:r>
    </w:p>
    <w:p w:rsidR="00000000" w:rsidRDefault="00F2713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25.04.22 г.</w:t>
      </w:r>
    </w:p>
    <w:p w:rsidR="00000000" w:rsidRDefault="00F2713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25.05.23 г.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c"/>
      </w:pPr>
      <w:r>
        <w:rPr>
          <w:rStyle w:val="s1"/>
        </w:rPr>
        <w:t>Заявление</w:t>
      </w:r>
      <w:r>
        <w:rPr>
          <w:b/>
          <w:bCs/>
        </w:rPr>
        <w:br/>
      </w:r>
      <w:r>
        <w:rPr>
          <w:rStyle w:val="s1"/>
        </w:rPr>
        <w:t>о выполнении внутригосударственных процедур, необходимых для вступления в силу Договора о Евразийском экономическом союзе от 29 мая 2014 года</w:t>
      </w:r>
    </w:p>
    <w:p w:rsidR="00000000" w:rsidRDefault="00F27134">
      <w:pPr>
        <w:pStyle w:val="pc"/>
      </w:pPr>
      <w:r>
        <w:rPr>
          <w:rStyle w:val="s1"/>
        </w:rPr>
        <w:t> </w:t>
      </w:r>
    </w:p>
    <w:p w:rsidR="00000000" w:rsidRDefault="00F27134">
      <w:pPr>
        <w:pStyle w:val="pj"/>
      </w:pPr>
      <w:r>
        <w:rPr>
          <w:rStyle w:val="s0"/>
        </w:rPr>
        <w:t>Опу</w:t>
      </w:r>
      <w:r>
        <w:rPr>
          <w:rStyle w:val="s0"/>
        </w:rPr>
        <w:t xml:space="preserve">бликовано на </w:t>
      </w:r>
      <w:hyperlink r:id="rId32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октября 2014 г.</w:t>
      </w:r>
    </w:p>
    <w:p w:rsidR="00000000" w:rsidRDefault="00F27134">
      <w:pPr>
        <w:pStyle w:val="pj"/>
      </w:pPr>
      <w:r>
        <w:rPr>
          <w:rFonts w:ascii="Arial" w:hAnsi="Arial" w:cs="Arial"/>
          <w:color w:val="auto"/>
        </w:rPr>
        <w:t> </w:t>
      </w:r>
    </w:p>
    <w:p w:rsidR="00000000" w:rsidRDefault="00F27134">
      <w:pPr>
        <w:pStyle w:val="pc"/>
      </w:pPr>
      <w:r>
        <w:rPr>
          <w:rStyle w:val="s1"/>
        </w:rPr>
        <w:t> 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rPr>
          <w:rStyle w:val="s0"/>
        </w:rPr>
        <w:t>Мы, главы Республики Беларусь, Республики Казахстан и Российской Федерации,</w:t>
      </w:r>
    </w:p>
    <w:p w:rsidR="00000000" w:rsidRDefault="00F27134">
      <w:pPr>
        <w:pStyle w:val="pj"/>
      </w:pPr>
      <w:r>
        <w:rPr>
          <w:rStyle w:val="s0"/>
        </w:rPr>
        <w:t>заявляем о завершении выполнения внутригосударстве</w:t>
      </w:r>
      <w:r>
        <w:rPr>
          <w:rStyle w:val="s0"/>
        </w:rPr>
        <w:t xml:space="preserve">нных процедур, необходимых для вступления в силу с 1 января 2015 г. </w:t>
      </w:r>
      <w:hyperlink w:anchor="sub0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Евразийском экономическом союзе от 29 мая 2014 года,</w:t>
      </w:r>
    </w:p>
    <w:p w:rsidR="00000000" w:rsidRDefault="00F27134">
      <w:pPr>
        <w:pStyle w:val="pj"/>
      </w:pPr>
      <w:r>
        <w:rPr>
          <w:rStyle w:val="s0"/>
        </w:rPr>
        <w:t>отмечаем, что начало функционирования Евразийского экономического союза придаст новый импульс раз</w:t>
      </w:r>
      <w:r>
        <w:rPr>
          <w:rStyle w:val="s0"/>
        </w:rPr>
        <w:t>витию евразийской интеграции в целях дальнейшего устойчивого развития экономик Республики Беларусь, Республики Казахстан и Российской Федерации.</w:t>
      </w:r>
    </w:p>
    <w:p w:rsidR="00000000" w:rsidRDefault="00F27134">
      <w:pPr>
        <w:pStyle w:val="pj"/>
      </w:pPr>
      <w:r>
        <w:rPr>
          <w:rStyle w:val="s0"/>
        </w:rPr>
        <w:t> </w:t>
      </w:r>
    </w:p>
    <w:p w:rsidR="00000000" w:rsidRDefault="00F27134">
      <w:pPr>
        <w:pStyle w:val="pr"/>
      </w:pPr>
      <w:r>
        <w:rPr>
          <w:rStyle w:val="s0"/>
        </w:rPr>
        <w:t>За Республику Беларусь</w:t>
      </w:r>
    </w:p>
    <w:p w:rsidR="00000000" w:rsidRDefault="00F27134">
      <w:pPr>
        <w:pStyle w:val="pr"/>
      </w:pPr>
      <w:r>
        <w:rPr>
          <w:rStyle w:val="s0"/>
        </w:rPr>
        <w:t> </w:t>
      </w:r>
    </w:p>
    <w:p w:rsidR="00000000" w:rsidRDefault="00F27134">
      <w:pPr>
        <w:pStyle w:val="pr"/>
      </w:pPr>
      <w:r>
        <w:rPr>
          <w:rStyle w:val="s0"/>
        </w:rPr>
        <w:t>За Республику Казахстан</w:t>
      </w:r>
    </w:p>
    <w:p w:rsidR="00000000" w:rsidRDefault="00F27134">
      <w:pPr>
        <w:pStyle w:val="pr"/>
      </w:pPr>
      <w:r>
        <w:rPr>
          <w:rStyle w:val="s0"/>
        </w:rPr>
        <w:t> </w:t>
      </w:r>
    </w:p>
    <w:p w:rsidR="00000000" w:rsidRDefault="00F27134">
      <w:pPr>
        <w:pStyle w:val="pr"/>
      </w:pPr>
      <w:r>
        <w:rPr>
          <w:rStyle w:val="s0"/>
        </w:rPr>
        <w:t>За Российскую Федерацию</w:t>
      </w:r>
    </w:p>
    <w:p w:rsidR="00000000" w:rsidRDefault="00F27134">
      <w:pPr>
        <w:pStyle w:val="pr"/>
      </w:pPr>
      <w:r>
        <w:rPr>
          <w:rStyle w:val="s0"/>
        </w:rP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p w:rsidR="00000000" w:rsidRDefault="00F27134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134" w:rsidRDefault="00F27134" w:rsidP="00F27134">
      <w:r>
        <w:separator/>
      </w:r>
    </w:p>
  </w:endnote>
  <w:endnote w:type="continuationSeparator" w:id="0">
    <w:p w:rsidR="00F27134" w:rsidRDefault="00F27134" w:rsidP="00F27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34" w:rsidRDefault="00F271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34" w:rsidRDefault="00F271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34" w:rsidRDefault="00F271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134" w:rsidRDefault="00F27134" w:rsidP="00F27134">
      <w:r>
        <w:separator/>
      </w:r>
    </w:p>
  </w:footnote>
  <w:footnote w:type="continuationSeparator" w:id="0">
    <w:p w:rsidR="00F27134" w:rsidRDefault="00F27134" w:rsidP="00F271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34" w:rsidRDefault="00F271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34" w:rsidRDefault="00F27134" w:rsidP="00F271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134" w:rsidRPr="00F27134" w:rsidRDefault="00F27134" w:rsidP="00F271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о Евразийском экономическом союзе (г. Астана, 29 мая 2014 года) (с изменениями и дополнениями по состоянию на 07.06.2024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34" w:rsidRDefault="00F271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134"/>
    <w:rsid w:val="00F2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1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1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1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1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1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1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1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1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urasiancommission.org/ru/Lists/EECDocs/635375701449140007.pdf" TargetMode="External"/><Relationship Id="rId13" Type="http://schemas.openxmlformats.org/officeDocument/2006/relationships/hyperlink" Target="http://online.zakon.kz/Document/?doc_id=31610842" TargetMode="External"/><Relationship Id="rId18" Type="http://schemas.openxmlformats.org/officeDocument/2006/relationships/hyperlink" Target="http://online.zakon.kz/Document/?doc_id=31941572" TargetMode="External"/><Relationship Id="rId26" Type="http://schemas.openxmlformats.org/officeDocument/2006/relationships/hyperlink" Target="http://online.zakon.kz/Document/?doc_id=33040456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214292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568305" TargetMode="External"/><Relationship Id="rId12" Type="http://schemas.openxmlformats.org/officeDocument/2006/relationships/hyperlink" Target="http://online.zakon.kz/Document/?doc_id=31616455" TargetMode="External"/><Relationship Id="rId17" Type="http://schemas.openxmlformats.org/officeDocument/2006/relationships/hyperlink" Target="http://online.zakon.kz/Document/?doc_id=39843197" TargetMode="External"/><Relationship Id="rId25" Type="http://schemas.openxmlformats.org/officeDocument/2006/relationships/hyperlink" Target="http://online.zakon.kz/Document/?doc_id=3606229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20926" TargetMode="External"/><Relationship Id="rId20" Type="http://schemas.openxmlformats.org/officeDocument/2006/relationships/hyperlink" Target="http://online.zakon.kz/Document/?doc_id=35382716" TargetMode="External"/><Relationship Id="rId29" Type="http://schemas.openxmlformats.org/officeDocument/2006/relationships/hyperlink" Target="http://online.zakon.kz/Document/?doc_id=3982352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685" TargetMode="External"/><Relationship Id="rId24" Type="http://schemas.openxmlformats.org/officeDocument/2006/relationships/hyperlink" Target="http://online.zakon.kz/Document/?doc_id=35427878" TargetMode="External"/><Relationship Id="rId32" Type="http://schemas.openxmlformats.org/officeDocument/2006/relationships/hyperlink" Target="http://www.eurasiancommission.org/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09100" TargetMode="External"/><Relationship Id="rId23" Type="http://schemas.openxmlformats.org/officeDocument/2006/relationships/hyperlink" Target="http://online.zakon.kz/Document/?doc_id=32134773" TargetMode="External"/><Relationship Id="rId28" Type="http://schemas.openxmlformats.org/officeDocument/2006/relationships/hyperlink" Target="http://online.zakon.kz/Document/?doc_id=3761311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614420" TargetMode="External"/><Relationship Id="rId19" Type="http://schemas.openxmlformats.org/officeDocument/2006/relationships/hyperlink" Target="http://online.zakon.kz/Document/?doc_id=35627561" TargetMode="External"/><Relationship Id="rId31" Type="http://schemas.openxmlformats.org/officeDocument/2006/relationships/hyperlink" Target="http://online.zakon.kz/Document/?doc_id=36621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6309" TargetMode="External"/><Relationship Id="rId14" Type="http://schemas.openxmlformats.org/officeDocument/2006/relationships/hyperlink" Target="http://online.zakon.kz/Document/?doc_id=31649238" TargetMode="External"/><Relationship Id="rId22" Type="http://schemas.openxmlformats.org/officeDocument/2006/relationships/hyperlink" Target="http://online.zakon.kz/Document/?doc_id=37120531" TargetMode="External"/><Relationship Id="rId27" Type="http://schemas.openxmlformats.org/officeDocument/2006/relationships/hyperlink" Target="http://online.zakon.kz/Document/?doc_id=37450033" TargetMode="External"/><Relationship Id="rId30" Type="http://schemas.openxmlformats.org/officeDocument/2006/relationships/hyperlink" Target="http://online.zakon.kz/Document/?doc_id=35271293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4685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 Евразийском экономическом союзе (г. Астана, 29 мая 2014 года) (с изменениями и дополнениями по состоянию на 07.06.2024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2024-07-23T03:51:00Z</dcterms:created>
  <dcterms:modified xsi:type="dcterms:W3CDTF">2024-07-23T03:51:00Z</dcterms:modified>
</cp:coreProperties>
</file>