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97507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8 февраля 2003 года № 386-II </w:t>
      </w:r>
      <w:r>
        <w:br/>
      </w:r>
      <w:r>
        <w:rPr>
          <w:rStyle w:val="s1"/>
        </w:rPr>
        <w:t>О почте</w:t>
      </w:r>
    </w:p>
    <w:p w:rsidR="00000000" w:rsidRDefault="00A97507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03.07.2013 г.)</w:t>
      </w:r>
    </w:p>
    <w:p w:rsidR="00000000" w:rsidRDefault="00A97507">
      <w:pPr>
        <w:jc w:val="center"/>
      </w:pPr>
      <w:r>
        <w:t> </w:t>
      </w:r>
    </w:p>
    <w:p w:rsidR="00000000" w:rsidRDefault="00A97507">
      <w:pPr>
        <w:jc w:val="both"/>
      </w:pPr>
      <w:r>
        <w:rPr>
          <w:rStyle w:val="s3"/>
        </w:rPr>
        <w:t>Данная редакция действовала до внесения изменений от 10 июня 2014 года</w:t>
      </w:r>
    </w:p>
    <w:p w:rsidR="00000000" w:rsidRDefault="00A97507">
      <w:pPr>
        <w:jc w:val="center"/>
      </w:pPr>
      <w:r>
        <w:t> </w:t>
      </w:r>
    </w:p>
    <w:p w:rsidR="00000000" w:rsidRDefault="00A97507">
      <w:pPr>
        <w:spacing w:after="240"/>
        <w:ind w:firstLine="400"/>
        <w:jc w:val="both"/>
      </w:pPr>
      <w:r>
        <w:t xml:space="preserve">Настоящий Закон регулирует общественные отношения в сфере почтовой деятельности, определяет права и обязанности субъектов почтовой деятельности, компетенцию государственных органов в </w:t>
      </w:r>
      <w:r>
        <w:t>области почтовой связи.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A97507">
      <w:pPr>
        <w:ind w:firstLine="400"/>
        <w:jc w:val="both"/>
      </w:pPr>
      <w:r>
        <w:t xml:space="preserve">В настоящем Законе используются следующие основные понятия: </w:t>
      </w:r>
    </w:p>
    <w:p w:rsidR="00000000" w:rsidRDefault="00A97507">
      <w:pPr>
        <w:ind w:firstLine="400"/>
        <w:jc w:val="both"/>
      </w:pPr>
      <w:r>
        <w:t>1) абонементный ящик - специальный запирающийся ящик для получения отдельных видов почтовых отправлений, устан</w:t>
      </w:r>
      <w:r>
        <w:t xml:space="preserve">авливаемый на производственных объектах оператора почты, используемый адресатами в порядке, установленном уполномоченным органом; </w:t>
      </w:r>
    </w:p>
    <w:p w:rsidR="00000000" w:rsidRDefault="00A97507">
      <w:pPr>
        <w:ind w:firstLine="400"/>
        <w:jc w:val="both"/>
      </w:pPr>
      <w:r>
        <w:t>2) абонентский почтовый ящик - специальный запирающийся шкаф с ящиками, устанавливаемый в жилых домах, а также на доставочном</w:t>
      </w:r>
      <w:r>
        <w:t xml:space="preserve"> участке в сельской местности для получения адресатами почтовых отправлений; </w:t>
      </w:r>
    </w:p>
    <w:p w:rsidR="00000000" w:rsidRDefault="00A97507">
      <w:pPr>
        <w:ind w:firstLine="400"/>
        <w:jc w:val="both"/>
      </w:pPr>
      <w:r>
        <w:t xml:space="preserve">3) адресат - пользователь услуг оператора почты, которому адресовано почтовое отправление или почтовый перевод денег; </w:t>
      </w:r>
    </w:p>
    <w:p w:rsidR="00000000" w:rsidRDefault="00A97507">
      <w:pPr>
        <w:ind w:firstLine="400"/>
        <w:jc w:val="both"/>
      </w:pPr>
      <w:r>
        <w:t>4) вручение почтового отправления - выдача почтового отправ</w:t>
      </w:r>
      <w:r>
        <w:t xml:space="preserve">ления лично адресату или его законному представителю, или поверенному, действующим на основании доверенности; </w:t>
      </w:r>
    </w:p>
    <w:p w:rsidR="00000000" w:rsidRDefault="00A97507">
      <w:pPr>
        <w:ind w:firstLine="400"/>
        <w:jc w:val="both"/>
      </w:pPr>
      <w:r>
        <w:t>5) государственные знаки почтовой оплаты - почтовые марки, блоки, маркированные конверты, почтовые карточки, оттиски франкировальных машин и иные</w:t>
      </w:r>
      <w:r>
        <w:t xml:space="preserve"> знаки, вводимые в обращение уполномоченным органом, которые подтверждают оплату услуг оператора почты; </w:t>
      </w:r>
    </w:p>
    <w:p w:rsidR="00000000" w:rsidRDefault="00A97507">
      <w:pPr>
        <w:ind w:firstLine="400"/>
        <w:jc w:val="both"/>
      </w:pPr>
      <w:r>
        <w:t>6) доставка почтового отправления - перемещение почтового отправления из производственных объектов места назначения в абонементный ящик или абонентский</w:t>
      </w:r>
      <w:r>
        <w:t xml:space="preserve"> почтовый ящик, или по иному адресу, указанному отправителем; </w:t>
      </w:r>
    </w:p>
    <w:p w:rsidR="00000000" w:rsidRDefault="00A97507">
      <w:pPr>
        <w:ind w:firstLine="400"/>
        <w:jc w:val="both"/>
      </w:pPr>
      <w:r>
        <w:t>7) именная вещь - устройство для нанесения на документы и почтовые отправления оттисков с указанием наименования оператора почты, его производственного объекта, а также иной информации, определ</w:t>
      </w:r>
      <w:r>
        <w:t xml:space="preserve">енной оператором почты; </w:t>
      </w:r>
    </w:p>
    <w:p w:rsidR="00000000" w:rsidRDefault="00A97507">
      <w:pPr>
        <w:ind w:firstLine="400"/>
        <w:jc w:val="both"/>
      </w:pPr>
      <w:r>
        <w:t>8) международное почтовое отправление - простое или регистрируемое почтовое отправление, принимаемое для пересылки за пределы Республики Казахстан, либо поступающее в Республику Казахстан, либо следующее из одного иностранного госу</w:t>
      </w:r>
      <w:r>
        <w:t xml:space="preserve">дарства в другое транзитом через территорию Республики Казахстан; </w:t>
      </w:r>
    </w:p>
    <w:p w:rsidR="00000000" w:rsidRDefault="00A97507">
      <w:pPr>
        <w:jc w:val="both"/>
      </w:pPr>
      <w:r>
        <w:rPr>
          <w:rStyle w:val="s3"/>
        </w:rPr>
        <w:t xml:space="preserve">Статья дополнена подпунктом 9-1 в соответствии с </w:t>
      </w:r>
      <w:hyperlink r:id="rId8" w:anchor="sub_id=2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 297-IV (введено в действие с 1</w:t>
      </w:r>
      <w:r>
        <w:rPr>
          <w:rStyle w:val="s3"/>
        </w:rPr>
        <w:t xml:space="preserve"> июля 2010 г.) 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9-1) место международного почтового обмена - производственный объект оператора почты, в котором осуществляется обработка входящих и исходящих международных почтовых отправлений, а также производится таможенными органами таможенный контроль </w:t>
      </w:r>
      <w:r>
        <w:rPr>
          <w:rStyle w:val="s0"/>
        </w:rPr>
        <w:t>указанных отправлений;</w:t>
      </w:r>
    </w:p>
    <w:p w:rsidR="00000000" w:rsidRDefault="00A97507">
      <w:pPr>
        <w:ind w:firstLine="400"/>
        <w:jc w:val="both"/>
      </w:pPr>
      <w:r>
        <w:t>9) международный ответный купон - документ, вводимый в обращение Всемирным почтовым союзом, подлежащий обмену в любой стране - члене Всемирного почтового союза на почтовые марки, представляющий собой минимальную плату простого междун</w:t>
      </w:r>
      <w:r>
        <w:t xml:space="preserve">ародного письма массой до 20 грамм, пересылаемого воздушным транспортом; </w:t>
      </w:r>
    </w:p>
    <w:p w:rsidR="00000000" w:rsidRDefault="00A97507">
      <w:pPr>
        <w:ind w:firstLine="400"/>
        <w:jc w:val="both"/>
      </w:pPr>
      <w:r>
        <w:t>10) национальная почтовая сеть - почтовая сеть общего пользования, действующая на всей территории Республики Казахстан и через которую предоставляются услуги на основе публичного дог</w:t>
      </w:r>
      <w:r>
        <w:t xml:space="preserve">овора; </w:t>
      </w:r>
    </w:p>
    <w:p w:rsidR="00000000" w:rsidRDefault="00A97507">
      <w:pPr>
        <w:jc w:val="both"/>
      </w:pPr>
      <w:r>
        <w:rPr>
          <w:rStyle w:val="s3"/>
        </w:rPr>
        <w:t xml:space="preserve">Подпункт 11 изложен в редакции </w:t>
      </w:r>
      <w:hyperlink r:id="rId9" w:anchor="sub_id=8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07.07.06 г. № 178-III (</w:t>
      </w:r>
      <w:hyperlink r:id="rId10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внесены изменения в соответствии с </w:t>
      </w:r>
      <w:hyperlink r:id="rId11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13.02.09 г. № 135-IV (</w:t>
      </w:r>
      <w:hyperlink r:id="rId12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11) </w:t>
      </w:r>
      <w:r>
        <w:rPr>
          <w:rStyle w:val="s0"/>
        </w:rPr>
        <w:t>Национальный оператор почты — созданное по решению Правительства акционерное общество, единственным акционером которого является национальный управляющий холдинг, на которое возложены обязательства по предоставлению общедоступных услуг почтовой связи, услу</w:t>
      </w:r>
      <w:r>
        <w:rPr>
          <w:rStyle w:val="s0"/>
        </w:rPr>
        <w:t>г специальной связи и осуществлению финансовой деятельности и финансовых услуг;</w:t>
      </w:r>
    </w:p>
    <w:p w:rsidR="00000000" w:rsidRDefault="00A97507">
      <w:pPr>
        <w:ind w:firstLine="400"/>
        <w:jc w:val="both"/>
      </w:pPr>
      <w:r>
        <w:t xml:space="preserve">12) обеспечение сохранности вкладов населения - гарантия возврата вклада в номинальном выражении с учетом вознаграждения, установленного условиями договора, заключаемого между </w:t>
      </w:r>
      <w:r>
        <w:t xml:space="preserve">пользователем и Национальным оператором почты; </w:t>
      </w:r>
    </w:p>
    <w:p w:rsidR="00000000" w:rsidRDefault="00A97507">
      <w:pPr>
        <w:ind w:firstLine="400"/>
        <w:jc w:val="both"/>
      </w:pPr>
      <w:r>
        <w:t xml:space="preserve">13) обработка почтового отправления - производственные операции с почтовыми отправлениями, обеспечивающие их подготовку к пересылке; </w:t>
      </w:r>
    </w:p>
    <w:p w:rsidR="00000000" w:rsidRDefault="00A97507">
      <w:pPr>
        <w:ind w:firstLine="400"/>
        <w:jc w:val="both"/>
      </w:pPr>
      <w:r>
        <w:t>14) оператор почты - физическое или юридическое лицо, имеющее право на пре</w:t>
      </w:r>
      <w:r>
        <w:t xml:space="preserve">доставление услуг в сфере почтовой деятельности; </w:t>
      </w:r>
    </w:p>
    <w:p w:rsidR="00000000" w:rsidRDefault="00A97507">
      <w:pPr>
        <w:ind w:firstLine="400"/>
        <w:jc w:val="both"/>
      </w:pPr>
      <w:r>
        <w:t xml:space="preserve">15) операционное окно - рабочее место на производственном объекте оператора почты, где предоставляются пользователю один и более видов почтовых услуг; </w:t>
      </w:r>
    </w:p>
    <w:p w:rsidR="00000000" w:rsidRDefault="00A97507">
      <w:pPr>
        <w:ind w:firstLine="400"/>
        <w:jc w:val="both"/>
      </w:pPr>
      <w:r>
        <w:t xml:space="preserve">16) операционный день - рабочее время, в течение которого оператор почты предоставляет почтовые услуги; </w:t>
      </w:r>
    </w:p>
    <w:p w:rsidR="00000000" w:rsidRDefault="00A97507">
      <w:pPr>
        <w:ind w:firstLine="400"/>
        <w:jc w:val="both"/>
      </w:pPr>
      <w:r>
        <w:t xml:space="preserve">17) отправитель - пользователь услуг оператора почты, который сдает оператору почты почтовое отправление или почтовый перевод денег для их пересылки; </w:t>
      </w:r>
    </w:p>
    <w:p w:rsidR="00000000" w:rsidRDefault="00A97507">
      <w:pPr>
        <w:ind w:firstLine="400"/>
        <w:jc w:val="both"/>
      </w:pPr>
      <w:r>
        <w:t xml:space="preserve">18) перевозка почтового отправления - перемещение почтового отправления из пункта отправления до производственных объектов оператора почты места назначения для доставки и (или) вручения адресату; </w:t>
      </w:r>
    </w:p>
    <w:p w:rsidR="00000000" w:rsidRDefault="00A97507">
      <w:pPr>
        <w:ind w:firstLine="400"/>
        <w:jc w:val="both"/>
      </w:pPr>
      <w:r>
        <w:t>19) пересылка почтового отправления - совокупность операций</w:t>
      </w:r>
      <w:r>
        <w:t xml:space="preserve"> приема, обработки, перевозки и (или) передачи, доставки и (или) вручения почтового отправления; </w:t>
      </w:r>
    </w:p>
    <w:p w:rsidR="00000000" w:rsidRDefault="00A97507">
      <w:pPr>
        <w:ind w:firstLine="400"/>
        <w:jc w:val="both"/>
      </w:pPr>
      <w:r>
        <w:t xml:space="preserve">20) письменная корреспонденция - письма, почтовые карточки, бандероли и мелкие пакеты; </w:t>
      </w:r>
    </w:p>
    <w:p w:rsidR="00000000" w:rsidRDefault="00A97507">
      <w:pPr>
        <w:ind w:firstLine="400"/>
        <w:jc w:val="both"/>
      </w:pPr>
      <w:r>
        <w:t>21) письмо - почтовое отправление, пересылаемое в виде конверта с пись</w:t>
      </w:r>
      <w:r>
        <w:t xml:space="preserve">менным вложением; </w:t>
      </w:r>
    </w:p>
    <w:p w:rsidR="00000000" w:rsidRDefault="00A97507">
      <w:pPr>
        <w:ind w:firstLine="400"/>
        <w:jc w:val="both"/>
      </w:pPr>
      <w:r>
        <w:t xml:space="preserve">22) пользователь услуг оператора почты (далее - пользователь) - физическое или юридическое лицо, являющееся потребителем услуг, предоставляемых оператором почты, в том числе на основании договоров, заключаемых им с оператором почты; </w:t>
      </w:r>
    </w:p>
    <w:p w:rsidR="00000000" w:rsidRDefault="00A97507">
      <w:pPr>
        <w:ind w:firstLine="400"/>
        <w:jc w:val="both"/>
      </w:pPr>
      <w:r>
        <w:t>23)</w:t>
      </w:r>
      <w:r>
        <w:t xml:space="preserve"> почта - часть инфраструктуры, обеспечивающая на территории Республики Казахстан предоставление комплекса почтовых, финансовых и иных услуг и осуществление финансовой деятельности; </w:t>
      </w:r>
    </w:p>
    <w:p w:rsidR="00000000" w:rsidRDefault="00A97507">
      <w:pPr>
        <w:ind w:firstLine="400"/>
        <w:jc w:val="both"/>
      </w:pPr>
      <w:r>
        <w:t>24) почтовая деятельность - предоставление почтовых услуг через почтовые с</w:t>
      </w:r>
      <w:r>
        <w:t xml:space="preserve">ети; </w:t>
      </w:r>
    </w:p>
    <w:p w:rsidR="00000000" w:rsidRDefault="00A97507">
      <w:pPr>
        <w:ind w:firstLine="400"/>
        <w:jc w:val="both"/>
      </w:pPr>
      <w:r>
        <w:t xml:space="preserve">25) почтовая карточка - простое или регистрируемое почтовое отправление с письменным сообщением на специальном стандартном бланке; </w:t>
      </w:r>
    </w:p>
    <w:p w:rsidR="00000000" w:rsidRDefault="00A97507">
      <w:pPr>
        <w:ind w:firstLine="400"/>
        <w:jc w:val="both"/>
      </w:pPr>
      <w:r>
        <w:t>26) почтовая сеть - совокупность производственных объектов и почтовых маршрутов, используемых при предоставлении услуг</w:t>
      </w:r>
      <w:r>
        <w:t xml:space="preserve"> оператора почты; </w:t>
      </w:r>
    </w:p>
    <w:p w:rsidR="00000000" w:rsidRDefault="00A97507">
      <w:pPr>
        <w:ind w:firstLine="400"/>
        <w:jc w:val="both"/>
      </w:pPr>
      <w:r>
        <w:t xml:space="preserve">27) почтовая система - совокупность почтовых сетей и операторов почты, обеспечивающих почтовую связь; </w:t>
      </w:r>
    </w:p>
    <w:p w:rsidR="00000000" w:rsidRDefault="00A97507">
      <w:pPr>
        <w:ind w:firstLine="400"/>
        <w:jc w:val="both"/>
      </w:pPr>
      <w:r>
        <w:t>28) почтово-сберегательная система - почтовая система, на базе которой Национальный оператор почты осуществляет финансовую деятельност</w:t>
      </w:r>
      <w:r>
        <w:t xml:space="preserve">ь и предоставляет почтовые, финансовые и иные услуги в соответствии с законодательством Республики Казахстан; </w:t>
      </w:r>
    </w:p>
    <w:p w:rsidR="00000000" w:rsidRDefault="00A97507">
      <w:pPr>
        <w:ind w:firstLine="400"/>
        <w:jc w:val="both"/>
      </w:pPr>
      <w:r>
        <w:t xml:space="preserve">29) почтовые отправления - письменная корреспонденция, посылки, почтовые контейнеры, а также печатные издания в соответствующей упаковке; </w:t>
      </w:r>
    </w:p>
    <w:p w:rsidR="00000000" w:rsidRDefault="00A97507">
      <w:pPr>
        <w:ind w:firstLine="400"/>
        <w:jc w:val="both"/>
      </w:pPr>
      <w:r>
        <w:t>30) по</w:t>
      </w:r>
      <w:r>
        <w:t xml:space="preserve">чтовый адрес (далее - адрес) - место, определяемое пользователем услуг оператора почты, для доставки и (или) вручения почтовых отправлений и почтовых переводов денег; </w:t>
      </w:r>
    </w:p>
    <w:p w:rsidR="00000000" w:rsidRDefault="00A97507">
      <w:pPr>
        <w:ind w:firstLine="400"/>
        <w:jc w:val="both"/>
      </w:pPr>
      <w:r>
        <w:t>31) почтовый индекс - условное цифровое обозначение адреса, присваиваемое производственн</w:t>
      </w:r>
      <w:r>
        <w:t xml:space="preserve">ым объектам операторов почты, позволяющее их административно-территориально идентифицировать и систематизировать в целях ускорения пересылки почтового отправления или почтового перевода денег; </w:t>
      </w:r>
    </w:p>
    <w:p w:rsidR="00000000" w:rsidRDefault="00A97507">
      <w:pPr>
        <w:ind w:firstLine="400"/>
        <w:jc w:val="both"/>
      </w:pPr>
      <w:r>
        <w:t>32) почтовый перевод денег - услуга по пересылке денег с испол</w:t>
      </w:r>
      <w:r>
        <w:t xml:space="preserve">ьзованием почтовой сети и иной связи с заполнением формы бланка установленного образца, утвержденного уполномоченным органом; </w:t>
      </w:r>
    </w:p>
    <w:p w:rsidR="00000000" w:rsidRDefault="00A97507">
      <w:pPr>
        <w:ind w:firstLine="400"/>
        <w:jc w:val="both"/>
      </w:pPr>
      <w:r>
        <w:t>33) почтовый штемпель - устройство для нанесения на документы и почтовые отправления оттисков с обозначением: наименования произв</w:t>
      </w:r>
      <w:r>
        <w:t>одственного объекта, осуществившего прием почтового отправления в месте отправления, даты и времени приема почтового отправления; наименования производственного объекта, осуществившего получение почтового отправления в месте назначения, даты и времени полу</w:t>
      </w:r>
      <w:r>
        <w:t xml:space="preserve">чения, а также наименования производственного объекта, доставившего и (или) вручившего почтовое отправление адресату, даты и времени доставки и (или) вручения; </w:t>
      </w:r>
    </w:p>
    <w:p w:rsidR="00000000" w:rsidRDefault="00A97507">
      <w:pPr>
        <w:ind w:firstLine="400"/>
        <w:jc w:val="both"/>
      </w:pPr>
      <w:r>
        <w:t>34) почтовый ящик - ящик установленного цвета, формы и размеров, предназначенный для сбора прос</w:t>
      </w:r>
      <w:r>
        <w:t xml:space="preserve">тых писем и простых почтовых карточек; </w:t>
      </w:r>
    </w:p>
    <w:p w:rsidR="00000000" w:rsidRDefault="00A97507">
      <w:pPr>
        <w:ind w:firstLine="400"/>
        <w:jc w:val="both"/>
      </w:pPr>
      <w:r>
        <w:t xml:space="preserve">35) прием почтового отправления - оформление оператором почты для дальнейшей пересылки почтового отправления, принятого от отправителя, в том числе путем выемки из почтовых ящиков; </w:t>
      </w:r>
    </w:p>
    <w:p w:rsidR="00000000" w:rsidRDefault="00A97507">
      <w:pPr>
        <w:ind w:firstLine="400"/>
        <w:jc w:val="both"/>
      </w:pPr>
      <w:r>
        <w:t>36) производственный объект - прои</w:t>
      </w:r>
      <w:r>
        <w:t xml:space="preserve">зводственная единица почтовой сети, предназначенная и оборудованная для предоставления услуг оператором почты; </w:t>
      </w:r>
    </w:p>
    <w:p w:rsidR="00000000" w:rsidRDefault="00A97507">
      <w:pPr>
        <w:ind w:firstLine="400"/>
        <w:jc w:val="both"/>
      </w:pPr>
      <w:r>
        <w:t>37) распространение периодических печатных изданий по подписке - взаимодействие между оператором почты, собственником средств массовой информаци</w:t>
      </w:r>
      <w:r>
        <w:t xml:space="preserve">и или его уполномоченным лицом и пользователем по приему подписки, сбору, составлению, обработке заказов на периодические печатные издания, направленное на доставку и (или) вручение их пользователю; </w:t>
      </w:r>
    </w:p>
    <w:p w:rsidR="00000000" w:rsidRDefault="00A97507">
      <w:pPr>
        <w:ind w:firstLine="400"/>
        <w:jc w:val="both"/>
      </w:pPr>
      <w:r>
        <w:t>38) регистрируемое почтовое отправление - почтовое отпра</w:t>
      </w:r>
      <w:r>
        <w:t xml:space="preserve">вление, принимаемое с выдачей отправителю квитанции и вручаемое адресату под расписку; </w:t>
      </w:r>
    </w:p>
    <w:p w:rsidR="00000000" w:rsidRDefault="00A97507">
      <w:pPr>
        <w:ind w:firstLine="400"/>
        <w:jc w:val="both"/>
      </w:pPr>
      <w:r>
        <w:t xml:space="preserve">39) средства почтовой связи - технические средства и технологии, используемые для предоставления услуг почтовой связи; </w:t>
      </w:r>
    </w:p>
    <w:p w:rsidR="00000000" w:rsidRDefault="00A97507">
      <w:pPr>
        <w:ind w:firstLine="400"/>
        <w:jc w:val="both"/>
      </w:pPr>
      <w:r>
        <w:t>40) субъекты почтовой деятельности - операторы п</w:t>
      </w:r>
      <w:r>
        <w:t xml:space="preserve">очты и пользователи; </w:t>
      </w:r>
    </w:p>
    <w:p w:rsidR="00000000" w:rsidRDefault="00A97507">
      <w:pPr>
        <w:ind w:firstLine="400"/>
        <w:jc w:val="both"/>
      </w:pPr>
      <w:r>
        <w:t xml:space="preserve">41) тариф - размер оплаты услуг оператора почты, установленный в соответствии с законодательством Республики Казахстан; </w:t>
      </w:r>
    </w:p>
    <w:p w:rsidR="00000000" w:rsidRDefault="00A97507">
      <w:pPr>
        <w:jc w:val="both"/>
      </w:pPr>
      <w:r>
        <w:rPr>
          <w:rStyle w:val="s3"/>
        </w:rPr>
        <w:t xml:space="preserve">В подпункт 42 внесены изменения в соответствии с </w:t>
      </w:r>
      <w:hyperlink r:id="rId13" w:anchor="sub_id=1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97507">
      <w:pPr>
        <w:ind w:firstLine="400"/>
        <w:jc w:val="both"/>
      </w:pPr>
      <w:r>
        <w:t>42) уполномоченный орган в области почтовой связи (далее - уполномоченный орган) - центральный исполнительный орган, осуществляющий в пределах своей компетенции реализацию государственной политики в области почтовой связи, государственный контроль, координ</w:t>
      </w:r>
      <w:r>
        <w:t xml:space="preserve">ацию и регулирование деятельности операторов почты; </w:t>
      </w:r>
    </w:p>
    <w:p w:rsidR="00000000" w:rsidRDefault="00A97507">
      <w:pPr>
        <w:ind w:firstLine="400"/>
        <w:jc w:val="both"/>
      </w:pPr>
      <w:r>
        <w:t xml:space="preserve">43) услуги курьерской почты - услуги почтовой связи по перевозке и вручению почтовых отправлений, оказываемые с использованием курьера; </w:t>
      </w:r>
    </w:p>
    <w:p w:rsidR="00000000" w:rsidRDefault="00A97507">
      <w:pPr>
        <w:ind w:firstLine="400"/>
        <w:jc w:val="both"/>
      </w:pPr>
      <w:r>
        <w:t>44) услуги почтовой связи - деятельность по пересылке почтовых отп</w:t>
      </w:r>
      <w:r>
        <w:t xml:space="preserve">равлений и почтовых переводов денег; </w:t>
      </w:r>
    </w:p>
    <w:p w:rsidR="00000000" w:rsidRDefault="00A97507">
      <w:pPr>
        <w:ind w:firstLine="400"/>
        <w:jc w:val="both"/>
      </w:pPr>
      <w:r>
        <w:t xml:space="preserve">45) услуги ускоренной почты - услуги почтовой связи с режимом ускоренной обработки, перевозки, доставки и (или) вручения почтовых отправлений; </w:t>
      </w:r>
    </w:p>
    <w:p w:rsidR="00000000" w:rsidRDefault="00A97507">
      <w:pPr>
        <w:ind w:firstLine="400"/>
        <w:jc w:val="both"/>
      </w:pPr>
      <w:r>
        <w:t xml:space="preserve">46) услуги факсимильной связи - услуги связи, заключающиеся в передаче по </w:t>
      </w:r>
      <w:r>
        <w:t xml:space="preserve">телефонным каналам с помощью специального аппарата текстов и иллюстраций, выполненных на бумажном носителе; </w:t>
      </w:r>
    </w:p>
    <w:p w:rsidR="00000000" w:rsidRDefault="00A97507">
      <w:pPr>
        <w:ind w:firstLine="400"/>
        <w:jc w:val="both"/>
      </w:pPr>
      <w:r>
        <w:t xml:space="preserve">47) услуги электронной почты - услуги связи, позволяющие пользователям обмениваться сообщениями или документами без применения бумажных носителей; </w:t>
      </w:r>
    </w:p>
    <w:p w:rsidR="00000000" w:rsidRDefault="00A97507">
      <w:pPr>
        <w:ind w:firstLine="400"/>
        <w:jc w:val="both"/>
      </w:pPr>
      <w:r>
        <w:t xml:space="preserve">48) финансовая деятельность и финансовые услуги - деятельность и услуги, которые осуществляет и предоставляет Национальный оператор почты на финансовом рынке в порядке, установленном законодательством Республики Казахстан; </w:t>
      </w:r>
    </w:p>
    <w:p w:rsidR="00000000" w:rsidRDefault="00A97507">
      <w:pPr>
        <w:spacing w:after="240"/>
        <w:ind w:firstLine="400"/>
        <w:jc w:val="both"/>
      </w:pPr>
      <w:r>
        <w:t>49) франкировальная машина - ма</w:t>
      </w:r>
      <w:r>
        <w:t>шина, предназначенная для нанесения на письменную корреспонденцию оттисков, подтверждающих оплату услуг почтовой связи, дату приема письменной корреспонденции и другую информацию.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2. Законодательство Республики Казахстан о почте </w:t>
      </w:r>
    </w:p>
    <w:p w:rsidR="00000000" w:rsidRDefault="00A97507">
      <w:pPr>
        <w:ind w:firstLine="400"/>
        <w:jc w:val="both"/>
      </w:pPr>
      <w:r>
        <w:t>1. Законодательство</w:t>
      </w:r>
      <w:r>
        <w:t xml:space="preserve"> Республики Казахстан о почте основывается на Конституции Республики Казахстан, состоит из настоящего Закона и иных нормативных правовых актов Республики Казахстан. </w:t>
      </w:r>
    </w:p>
    <w:p w:rsidR="00000000" w:rsidRDefault="00A97507">
      <w:pPr>
        <w:spacing w:after="240"/>
        <w:ind w:firstLine="400"/>
        <w:jc w:val="both"/>
      </w:pPr>
      <w:r>
        <w:t xml:space="preserve">2. Если международным договором, ратифицированным Республикой Казахстан, установлены иные </w:t>
      </w:r>
      <w:r>
        <w:t>правила, чем те, которые содержатся в настоящем Законе, то применяются правила международного договора.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3. Основные принципы почтовой деятельности </w:t>
      </w:r>
    </w:p>
    <w:p w:rsidR="00000000" w:rsidRDefault="00A97507">
      <w:pPr>
        <w:ind w:firstLine="400"/>
        <w:jc w:val="both"/>
      </w:pPr>
      <w:r>
        <w:t xml:space="preserve">Почтовая деятельность осуществляется на основе: </w:t>
      </w:r>
    </w:p>
    <w:p w:rsidR="00000000" w:rsidRDefault="00A97507">
      <w:pPr>
        <w:ind w:firstLine="400"/>
        <w:jc w:val="both"/>
      </w:pPr>
      <w:r>
        <w:t xml:space="preserve">1) соблюдения законности; </w:t>
      </w:r>
    </w:p>
    <w:p w:rsidR="00000000" w:rsidRDefault="00A97507">
      <w:pPr>
        <w:ind w:firstLine="400"/>
        <w:jc w:val="both"/>
      </w:pPr>
      <w:r>
        <w:t>2) доступности услуг почт</w:t>
      </w:r>
      <w:r>
        <w:t xml:space="preserve">овой связи; </w:t>
      </w:r>
    </w:p>
    <w:p w:rsidR="00000000" w:rsidRDefault="00A97507">
      <w:pPr>
        <w:ind w:firstLine="400"/>
        <w:jc w:val="both"/>
      </w:pPr>
      <w:r>
        <w:t xml:space="preserve">3) соблюдения прав и интересов пользователей; </w:t>
      </w:r>
    </w:p>
    <w:p w:rsidR="00000000" w:rsidRDefault="00A97507">
      <w:pPr>
        <w:ind w:firstLine="400"/>
        <w:jc w:val="both"/>
      </w:pPr>
      <w:r>
        <w:t xml:space="preserve">4) свободы перемещения почтовых отправлений на всей территории Республики Казахстан, в том числе свободы транзита; </w:t>
      </w:r>
    </w:p>
    <w:p w:rsidR="00000000" w:rsidRDefault="00A97507">
      <w:pPr>
        <w:ind w:firstLine="400"/>
        <w:jc w:val="both"/>
      </w:pPr>
      <w:r>
        <w:t>5) равенства прав физических и юридических лиц в области почтовой связи и исполь</w:t>
      </w:r>
      <w:r>
        <w:t xml:space="preserve">зования результатов этой деятельности; </w:t>
      </w:r>
    </w:p>
    <w:p w:rsidR="00000000" w:rsidRDefault="00A97507">
      <w:pPr>
        <w:ind w:firstLine="400"/>
        <w:jc w:val="both"/>
      </w:pPr>
      <w:r>
        <w:t xml:space="preserve">6) обеспечения прав пользователей на тайну переписки, почтовых и иных сообщений с учетом ограничений, установленных законами Республики Казахстан; </w:t>
      </w:r>
    </w:p>
    <w:p w:rsidR="00000000" w:rsidRDefault="00A97507">
      <w:pPr>
        <w:ind w:firstLine="400"/>
        <w:jc w:val="both"/>
      </w:pPr>
      <w:r>
        <w:t>7) обеспечения надежности и устойчивости почтовой сети и управляемос</w:t>
      </w:r>
      <w:r>
        <w:t xml:space="preserve">ти ею; </w:t>
      </w:r>
    </w:p>
    <w:p w:rsidR="00000000" w:rsidRDefault="00A97507">
      <w:pPr>
        <w:ind w:firstLine="400"/>
        <w:jc w:val="both"/>
      </w:pPr>
      <w:r>
        <w:t xml:space="preserve">8) единства правил и требований в области почтовой связи; </w:t>
      </w:r>
    </w:p>
    <w:p w:rsidR="00000000" w:rsidRDefault="00A97507">
      <w:pPr>
        <w:ind w:firstLine="400"/>
        <w:jc w:val="both"/>
      </w:pPr>
      <w:r>
        <w:t xml:space="preserve">9) государственной поддержки развития национальной почтовой сети и почтово-сберегательной системы; </w:t>
      </w:r>
    </w:p>
    <w:p w:rsidR="00000000" w:rsidRDefault="00A97507">
      <w:pPr>
        <w:spacing w:after="240"/>
        <w:ind w:firstLine="400"/>
        <w:jc w:val="both"/>
      </w:pPr>
      <w:r>
        <w:t>10) государственного регулирования порядка размещения денег, привлекаемых Национальным оп</w:t>
      </w:r>
      <w:r>
        <w:t>ератором почты во вклады почтово-сберегательной системы.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4. Виды деятельности и услуг оператора почты </w:t>
      </w:r>
    </w:p>
    <w:p w:rsidR="00000000" w:rsidRDefault="00A97507">
      <w:pPr>
        <w:ind w:firstLine="400"/>
        <w:jc w:val="both"/>
      </w:pPr>
      <w:r>
        <w:t xml:space="preserve">1. Операторы почты вправе осуществлять следующие виды деятельности и предоставлять услуги: </w:t>
      </w:r>
    </w:p>
    <w:p w:rsidR="00000000" w:rsidRDefault="00A97507">
      <w:pPr>
        <w:ind w:firstLine="400"/>
        <w:jc w:val="both"/>
      </w:pPr>
      <w:r>
        <w:t xml:space="preserve">1) услуги почтовой связи; </w:t>
      </w:r>
    </w:p>
    <w:p w:rsidR="00000000" w:rsidRDefault="00A97507">
      <w:pPr>
        <w:ind w:firstLine="400"/>
        <w:jc w:val="both"/>
      </w:pPr>
      <w:r>
        <w:t xml:space="preserve">2) финансовую деятельность и финансовые услуги; </w:t>
      </w:r>
    </w:p>
    <w:p w:rsidR="00000000" w:rsidRDefault="00A97507">
      <w:pPr>
        <w:ind w:firstLine="400"/>
        <w:jc w:val="both"/>
      </w:pPr>
      <w:r>
        <w:t xml:space="preserve">3) иные услуги в соответствии с законодательством Республики Казахстан. </w:t>
      </w:r>
    </w:p>
    <w:p w:rsidR="00000000" w:rsidRDefault="00A97507">
      <w:pPr>
        <w:ind w:firstLine="400"/>
        <w:jc w:val="both"/>
      </w:pPr>
      <w:r>
        <w:t xml:space="preserve">2. К услугам почтовой связи относятся: </w:t>
      </w:r>
    </w:p>
    <w:p w:rsidR="00000000" w:rsidRDefault="00A97507">
      <w:pPr>
        <w:ind w:firstLine="400"/>
        <w:jc w:val="both"/>
      </w:pPr>
      <w:r>
        <w:t xml:space="preserve">1) общедоступные услуги почтовой связи; </w:t>
      </w:r>
    </w:p>
    <w:p w:rsidR="00000000" w:rsidRDefault="00A97507">
      <w:pPr>
        <w:ind w:firstLine="400"/>
        <w:jc w:val="both"/>
      </w:pPr>
      <w:r>
        <w:t>2) услуги по пересылке регистрируемых почтовых отправ</w:t>
      </w:r>
      <w:r>
        <w:t xml:space="preserve">лений; </w:t>
      </w:r>
    </w:p>
    <w:p w:rsidR="00000000" w:rsidRDefault="00A97507">
      <w:pPr>
        <w:ind w:firstLine="400"/>
        <w:jc w:val="both"/>
      </w:pPr>
      <w:r>
        <w:t xml:space="preserve">3) услуги ускоренной и курьерской почты; </w:t>
      </w:r>
    </w:p>
    <w:p w:rsidR="00000000" w:rsidRDefault="00A97507">
      <w:pPr>
        <w:jc w:val="both"/>
      </w:pPr>
      <w:r>
        <w:rPr>
          <w:rStyle w:val="s3"/>
        </w:rPr>
        <w:t xml:space="preserve">Курьерская деятельность подлежит лицензированию - см. </w:t>
      </w:r>
      <w:hyperlink r:id="rId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связи и информации РК от 22 сентября 2010 года </w:t>
      </w:r>
    </w:p>
    <w:p w:rsidR="00000000" w:rsidRDefault="00A97507">
      <w:pPr>
        <w:ind w:firstLine="400"/>
        <w:jc w:val="both"/>
      </w:pPr>
      <w:r>
        <w:t>4) почтовые переводы ден</w:t>
      </w:r>
      <w:r>
        <w:t xml:space="preserve">ег; </w:t>
      </w:r>
    </w:p>
    <w:p w:rsidR="00000000" w:rsidRDefault="00A97507">
      <w:pPr>
        <w:ind w:firstLine="400"/>
        <w:jc w:val="both"/>
      </w:pPr>
      <w:r>
        <w:t xml:space="preserve">5) распространение печатных изданий по подписке и их реализация; </w:t>
      </w:r>
    </w:p>
    <w:p w:rsidR="00000000" w:rsidRDefault="00A97507">
      <w:pPr>
        <w:ind w:firstLine="400"/>
        <w:jc w:val="both"/>
      </w:pPr>
      <w:r>
        <w:t xml:space="preserve">6) реализация филателистической продукции; </w:t>
      </w:r>
    </w:p>
    <w:p w:rsidR="00000000" w:rsidRDefault="00A97507">
      <w:pPr>
        <w:ind w:firstLine="400"/>
        <w:jc w:val="both"/>
      </w:pPr>
      <w:r>
        <w:t xml:space="preserve">7) иные услуги почтовой связи в соответствии с законодательством Республики Казахстан. </w:t>
      </w:r>
    </w:p>
    <w:p w:rsidR="00000000" w:rsidRDefault="00A97507">
      <w:pPr>
        <w:jc w:val="both"/>
      </w:pPr>
      <w:bookmarkStart w:id="1" w:name="SUB40300"/>
      <w:bookmarkEnd w:id="1"/>
      <w:r>
        <w:rPr>
          <w:rStyle w:val="s3"/>
        </w:rPr>
        <w:t xml:space="preserve">В пункт 3 внесены изменения в соответствии с </w:t>
      </w:r>
      <w:hyperlink r:id="rId16" w:anchor="sub_id=2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7" w:anchor="sub_id=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8" w:anchor="sub_id=2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21.06.13 г. № 106-V (</w:t>
      </w:r>
      <w:hyperlink r:id="rId19" w:anchor="sub_id=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>3. К финансовой деятельности и финансовы</w:t>
      </w:r>
      <w:r>
        <w:t xml:space="preserve">м услугам относятся: </w:t>
      </w:r>
    </w:p>
    <w:p w:rsidR="00000000" w:rsidRDefault="00A97507">
      <w:pPr>
        <w:ind w:firstLine="400"/>
        <w:jc w:val="both"/>
      </w:pPr>
      <w:r>
        <w:t xml:space="preserve">1) </w:t>
      </w:r>
      <w:hyperlink r:id="rId20" w:anchor="sub_id=630000" w:history="1">
        <w:r>
          <w:rPr>
            <w:rStyle w:val="a3"/>
          </w:rPr>
          <w:t>брокерская, дилерская</w:t>
        </w:r>
      </w:hyperlink>
      <w:r>
        <w:t xml:space="preserve"> и </w:t>
      </w:r>
      <w:hyperlink r:id="rId21" w:anchor="sub_id=760000" w:history="1">
        <w:r>
          <w:rPr>
            <w:rStyle w:val="a3"/>
          </w:rPr>
          <w:t>трансфер-агентская</w:t>
        </w:r>
      </w:hyperlink>
      <w:r>
        <w:t xml:space="preserve"> деятельность в порядке</w:t>
      </w:r>
      <w:r>
        <w:t xml:space="preserve">, установленном </w:t>
      </w:r>
      <w:r>
        <w:rPr>
          <w:rStyle w:val="s0"/>
        </w:rPr>
        <w:t>Национальным Банком Республики Казахстан</w:t>
      </w:r>
      <w:r>
        <w:t xml:space="preserve">; </w:t>
      </w:r>
    </w:p>
    <w:p w:rsidR="00000000" w:rsidRDefault="00A97507">
      <w:pPr>
        <w:ind w:firstLine="400"/>
        <w:jc w:val="both"/>
      </w:pPr>
      <w:r>
        <w:rPr>
          <w:rStyle w:val="s0"/>
        </w:rPr>
        <w:t>2) услуги по доставке пенсионных выплат и социальных пособий;</w:t>
      </w:r>
    </w:p>
    <w:p w:rsidR="00000000" w:rsidRDefault="00A97507">
      <w:pPr>
        <w:ind w:firstLine="400"/>
        <w:jc w:val="both"/>
      </w:pPr>
      <w:r>
        <w:t xml:space="preserve">3) осуществление лизинговой деятельности; </w:t>
      </w:r>
    </w:p>
    <w:p w:rsidR="00000000" w:rsidRDefault="00A97507">
      <w:pPr>
        <w:ind w:firstLine="400"/>
        <w:jc w:val="both"/>
      </w:pPr>
      <w:r>
        <w:t xml:space="preserve">4) факторинговые операции; </w:t>
      </w:r>
    </w:p>
    <w:p w:rsidR="00000000" w:rsidRDefault="00A97507">
      <w:pPr>
        <w:ind w:firstLine="400"/>
        <w:jc w:val="both"/>
      </w:pPr>
      <w:r>
        <w:t xml:space="preserve">5) форфейтинговые операции; </w:t>
      </w:r>
    </w:p>
    <w:p w:rsidR="00000000" w:rsidRDefault="00A97507">
      <w:pPr>
        <w:ind w:firstLine="400"/>
        <w:jc w:val="both"/>
      </w:pPr>
      <w:r>
        <w:t>6) прием депозитов, открытие и веде</w:t>
      </w:r>
      <w:r>
        <w:t xml:space="preserve">ние банковских счетов физических и юридических лиц; </w:t>
      </w:r>
    </w:p>
    <w:p w:rsidR="00000000" w:rsidRDefault="00A97507">
      <w:pPr>
        <w:ind w:firstLine="400"/>
        <w:jc w:val="both"/>
      </w:pPr>
      <w:r>
        <w:t xml:space="preserve">7) кассовые операции; </w:t>
      </w:r>
    </w:p>
    <w:p w:rsidR="00000000" w:rsidRDefault="00A97507">
      <w:pPr>
        <w:ind w:firstLine="400"/>
        <w:jc w:val="both"/>
      </w:pPr>
      <w:r>
        <w:t xml:space="preserve">8) переводные операции; </w:t>
      </w:r>
    </w:p>
    <w:p w:rsidR="00000000" w:rsidRDefault="00A97507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22" w:anchor="sub_id=10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08.07.05 г.</w:t>
      </w:r>
      <w:r>
        <w:rPr>
          <w:rStyle w:val="s3"/>
        </w:rPr>
        <w:t xml:space="preserve"> № 69-III (</w:t>
      </w:r>
      <w:hyperlink r:id="rId23" w:anchor="sub_id=4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 xml:space="preserve">9) инкассация банкнот, монет и ценностей; </w:t>
      </w:r>
    </w:p>
    <w:p w:rsidR="00000000" w:rsidRDefault="00A97507">
      <w:pPr>
        <w:ind w:firstLine="400"/>
        <w:jc w:val="both"/>
      </w:pPr>
      <w:r>
        <w:t xml:space="preserve">10) организация обменных операций с иностранной валютой; </w:t>
      </w:r>
    </w:p>
    <w:p w:rsidR="00000000" w:rsidRDefault="00A97507">
      <w:pPr>
        <w:ind w:firstLine="400"/>
        <w:jc w:val="both"/>
      </w:pPr>
      <w:r>
        <w:t>11) осуществление расчетов по поручению юриди</w:t>
      </w:r>
      <w:r>
        <w:t xml:space="preserve">ческих лиц для обслуживания государственных учреждений по чекам территориальных подразделений </w:t>
      </w:r>
      <w:hyperlink r:id="rId24" w:history="1">
        <w:r>
          <w:rPr>
            <w:rStyle w:val="a3"/>
          </w:rPr>
          <w:t>уполномоченного органа по исполнению бюджета</w:t>
        </w:r>
      </w:hyperlink>
      <w:r>
        <w:t xml:space="preserve">; </w:t>
      </w:r>
    </w:p>
    <w:p w:rsidR="00000000" w:rsidRDefault="00A97507">
      <w:pPr>
        <w:ind w:firstLine="400"/>
        <w:jc w:val="both"/>
      </w:pPr>
      <w:r>
        <w:t>12) предоставление кредитов в денежной форме на</w:t>
      </w:r>
      <w:r>
        <w:t xml:space="preserve"> условиях платности, срочности и возвратности в части получения наличных денег по чекам территориальных подразделений уполномоченного органа по исполнению бюджета; </w:t>
      </w:r>
    </w:p>
    <w:p w:rsidR="00000000" w:rsidRDefault="00A97507">
      <w:pPr>
        <w:ind w:firstLine="400"/>
        <w:jc w:val="both"/>
      </w:pPr>
      <w:r>
        <w:t xml:space="preserve">13) открытие и ведение корреспондентских счетов; </w:t>
      </w:r>
    </w:p>
    <w:p w:rsidR="00000000" w:rsidRDefault="00A97507">
      <w:pPr>
        <w:ind w:firstLine="400"/>
        <w:jc w:val="both"/>
      </w:pPr>
      <w:r>
        <w:t xml:space="preserve">14) проведение лотерей; 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15) Исключен в соответствии с </w:t>
      </w:r>
      <w:hyperlink r:id="rId25" w:anchor="sub_id=1113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6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jc w:val="both"/>
      </w:pPr>
      <w:r>
        <w:rPr>
          <w:rStyle w:val="s3"/>
        </w:rPr>
        <w:t xml:space="preserve">Пункт дополнен подпунктом 16 в соответствии с </w:t>
      </w:r>
      <w:hyperlink r:id="rId27" w:anchor="sub_id=11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</w:t>
      </w:r>
    </w:p>
    <w:p w:rsidR="00000000" w:rsidRDefault="00A97507">
      <w:pPr>
        <w:ind w:firstLine="400"/>
        <w:jc w:val="both"/>
      </w:pPr>
      <w:r>
        <w:rPr>
          <w:rStyle w:val="s0"/>
        </w:rPr>
        <w:t>16) выпуск платежных карточек;</w:t>
      </w:r>
    </w:p>
    <w:p w:rsidR="00000000" w:rsidRDefault="00A97507">
      <w:pPr>
        <w:jc w:val="both"/>
      </w:pPr>
      <w:r>
        <w:rPr>
          <w:rStyle w:val="s3"/>
        </w:rPr>
        <w:t xml:space="preserve">Пункт дополнен подпунктом 17 в соответствии с </w:t>
      </w:r>
      <w:hyperlink r:id="rId28" w:anchor="sub_id=11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</w:t>
      </w:r>
    </w:p>
    <w:p w:rsidR="00000000" w:rsidRDefault="00A97507">
      <w:pPr>
        <w:ind w:firstLine="400"/>
        <w:jc w:val="both"/>
      </w:pPr>
      <w:r>
        <w:rPr>
          <w:rStyle w:val="s0"/>
        </w:rPr>
        <w:t>17) эмиссию собственных ценных бумаг (за исключением акций);</w:t>
      </w:r>
    </w:p>
    <w:p w:rsidR="00000000" w:rsidRDefault="00A97507">
      <w:pPr>
        <w:jc w:val="both"/>
      </w:pPr>
      <w:r>
        <w:rPr>
          <w:rStyle w:val="s3"/>
        </w:rPr>
        <w:t>Пункт дополнен подпунктом 18 с</w:t>
      </w:r>
      <w:r>
        <w:rPr>
          <w:rStyle w:val="s3"/>
        </w:rPr>
        <w:t xml:space="preserve">оответствии с </w:t>
      </w:r>
      <w:hyperlink r:id="rId29" w:anchor="sub_id=1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13.02.09 г. № 135-IV</w:t>
      </w:r>
    </w:p>
    <w:p w:rsidR="00000000" w:rsidRDefault="00A97507">
      <w:pPr>
        <w:ind w:firstLine="400"/>
        <w:jc w:val="both"/>
      </w:pPr>
      <w:r>
        <w:rPr>
          <w:rStyle w:val="s0"/>
        </w:rPr>
        <w:t>18) заемные операции: предоставление кредитов в денежной форме на условиях платности, срочности и возвратности.</w:t>
      </w:r>
    </w:p>
    <w:p w:rsidR="00000000" w:rsidRDefault="00A97507">
      <w:r>
        <w:rPr>
          <w:rStyle w:val="s0"/>
        </w:rPr>
        <w:t> 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>Статья 5. О</w:t>
      </w:r>
      <w:r>
        <w:rPr>
          <w:rStyle w:val="s1"/>
        </w:rPr>
        <w:t xml:space="preserve">ператоры почты </w:t>
      </w:r>
    </w:p>
    <w:p w:rsidR="00000000" w:rsidRDefault="00A97507">
      <w:pPr>
        <w:ind w:firstLine="400"/>
        <w:jc w:val="both"/>
      </w:pPr>
      <w:r>
        <w:t>1. Операторы почты должны располагать необходимой материально-технической базой и квалифицированными кадрами, средствами механизации, автоматизации и информатизации, предоставлять для пользователей информацию о тарифах, сроках пересылки поч</w:t>
      </w:r>
      <w:r>
        <w:t xml:space="preserve">товых отправлений внутри Республики Казахстан и за ее пределы, а также иную информацию. </w:t>
      </w:r>
    </w:p>
    <w:p w:rsidR="00000000" w:rsidRDefault="00A97507">
      <w:pPr>
        <w:ind w:firstLine="400"/>
        <w:jc w:val="both"/>
      </w:pPr>
      <w:r>
        <w:t xml:space="preserve">2. Деятельность операторов почты по предоставлению услуг почтовой связи осуществляется по единым нормативам и требованиям в соответствии с </w:t>
      </w:r>
      <w:hyperlink r:id="rId30" w:history="1">
        <w:r>
          <w:rPr>
            <w:rStyle w:val="a3"/>
          </w:rPr>
          <w:t>правилами предоставления услуг почтовой связи</w:t>
        </w:r>
      </w:hyperlink>
      <w:r>
        <w:t xml:space="preserve">. </w:t>
      </w:r>
    </w:p>
    <w:p w:rsidR="00000000" w:rsidRDefault="00A97507">
      <w:pPr>
        <w:ind w:firstLine="400"/>
        <w:jc w:val="both"/>
      </w:pPr>
      <w:r>
        <w:t xml:space="preserve">3. Операторы почты обязаны обеспечить сохранность принятых от пользователей почтовых отправлений и почтовых переводов денег. </w:t>
      </w:r>
    </w:p>
    <w:p w:rsidR="00000000" w:rsidRDefault="00A97507">
      <w:pPr>
        <w:ind w:firstLine="400"/>
        <w:jc w:val="both"/>
      </w:pPr>
      <w:r>
        <w:t>4. Операторы почты предоставляют сведения о п</w:t>
      </w:r>
      <w:r>
        <w:t>очтовых отправлениях, почтовых переводах денег, отправителях и адресатах только отправителям и адресатам либо их законным представителям, или поверенным на основании доверенности. Предоставление указанных сведений иным физическим и юридическим лицам осущес</w:t>
      </w:r>
      <w:r>
        <w:t xml:space="preserve">твляется только в случаях, предусмотренных </w:t>
      </w:r>
      <w:hyperlink r:id="rId31" w:anchor="sub_id=2350000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Казахстан. </w:t>
      </w:r>
    </w:p>
    <w:p w:rsidR="00000000" w:rsidRDefault="00A97507">
      <w:pPr>
        <w:spacing w:after="240"/>
        <w:ind w:firstLine="400"/>
        <w:jc w:val="both"/>
      </w:pPr>
      <w:r>
        <w:t>5. Проезд транспорта оператора почты, предоставляющего общедоступные услуги почтов</w:t>
      </w:r>
      <w:r>
        <w:t>ой связи, к грузовым и багажным комплексам, расположенным на территориях автомобильных, железнодорожных, водных станций и вокзалов, аэропортов, для обмена почтовых отправлений осуществляется в первоочередном порядке и без оплаты.</w:t>
      </w:r>
    </w:p>
    <w:p w:rsidR="00000000" w:rsidRDefault="00A97507">
      <w:pPr>
        <w:jc w:val="both"/>
      </w:pPr>
      <w:r>
        <w:rPr>
          <w:rStyle w:val="s3"/>
        </w:rPr>
        <w:t>В статью 6 внесены изменен</w:t>
      </w:r>
      <w:r>
        <w:rPr>
          <w:rStyle w:val="s3"/>
        </w:rPr>
        <w:t xml:space="preserve">ия в соответствии с </w:t>
      </w:r>
      <w:hyperlink r:id="rId32" w:anchor="sub_id=2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10.07.03 г. № 483-II (</w:t>
      </w:r>
      <w:hyperlink r:id="rId33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>Статья 6. Национальны</w:t>
      </w:r>
      <w:r>
        <w:rPr>
          <w:rStyle w:val="s1"/>
        </w:rPr>
        <w:t xml:space="preserve">й оператор почты 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1. Исключен в соответствии с </w:t>
      </w:r>
      <w:hyperlink r:id="rId34" w:anchor="sub_id=80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07.07.06 г. № 178-III </w:t>
      </w:r>
      <w:r>
        <w:rPr>
          <w:rStyle w:val="s3"/>
        </w:rPr>
        <w:t>(</w:t>
      </w:r>
      <w:hyperlink r:id="rId35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ред.</w:t>
        </w:r>
      </w:hyperlink>
      <w:r>
        <w:rPr>
          <w:rStyle w:val="s3"/>
        </w:rPr>
        <w:t>)</w:t>
      </w:r>
    </w:p>
    <w:p w:rsidR="00000000" w:rsidRDefault="00A97507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6" w:anchor="sub_id=11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23.12.05 г. № 107-III (</w:t>
      </w:r>
      <w:hyperlink r:id="rId37" w:anchor="sub_id=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8" w:anchor="sub_id=25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39" w:anchor="sub_id=602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97507">
      <w:pPr>
        <w:ind w:firstLine="400"/>
        <w:jc w:val="both"/>
      </w:pPr>
      <w:r>
        <w:t>2. Национальный операто</w:t>
      </w:r>
      <w:r>
        <w:t xml:space="preserve">р почты: </w:t>
      </w:r>
    </w:p>
    <w:p w:rsidR="00000000" w:rsidRDefault="00A97507">
      <w:pPr>
        <w:ind w:firstLine="400"/>
        <w:jc w:val="both"/>
      </w:pPr>
      <w:r>
        <w:t xml:space="preserve">1) вносит на утверждение уполномоченному органу предложения по присвоению производственным объектам операторов почты почтовых индексов; </w:t>
      </w:r>
    </w:p>
    <w:p w:rsidR="00000000" w:rsidRDefault="00A97507">
      <w:pPr>
        <w:ind w:firstLine="400"/>
        <w:jc w:val="both"/>
      </w:pPr>
      <w:r>
        <w:t xml:space="preserve">2) организует выпуск государственных знаков почтовой оплаты в соответствии с </w:t>
      </w:r>
      <w:hyperlink r:id="rId40" w:history="1">
        <w:r>
          <w:rPr>
            <w:rStyle w:val="a3"/>
          </w:rPr>
          <w:t>видами и объемами</w:t>
        </w:r>
      </w:hyperlink>
      <w:r>
        <w:t xml:space="preserve">, утверждаемыми уполномоченным органом, а также осуществляет их реализацию; </w:t>
      </w:r>
    </w:p>
    <w:p w:rsidR="00000000" w:rsidRDefault="00A97507">
      <w:pPr>
        <w:ind w:firstLine="400"/>
        <w:jc w:val="both"/>
      </w:pPr>
      <w:r>
        <w:t xml:space="preserve">3) обязан принимать к оплате международный ответный купон; </w:t>
      </w:r>
    </w:p>
    <w:p w:rsidR="00000000" w:rsidRDefault="00A97507">
      <w:pPr>
        <w:ind w:firstLine="400"/>
        <w:jc w:val="both"/>
      </w:pPr>
      <w:r>
        <w:t>4) определяет по согласованию с местными исполнительными органами коли</w:t>
      </w:r>
      <w:r>
        <w:t xml:space="preserve">чество и места размещения почтовых ящиков на территории административно-территориальной единицы; </w:t>
      </w:r>
    </w:p>
    <w:p w:rsidR="00000000" w:rsidRDefault="00A97507">
      <w:pPr>
        <w:ind w:firstLine="400"/>
        <w:jc w:val="both"/>
      </w:pPr>
      <w:r>
        <w:t xml:space="preserve">5) вправе обеспечивать своих работников форменной одеждой в порядке, установленном уполномоченным органом; </w:t>
      </w:r>
    </w:p>
    <w:p w:rsidR="00000000" w:rsidRDefault="00A97507">
      <w:pPr>
        <w:jc w:val="both"/>
      </w:pPr>
      <w:r>
        <w:rPr>
          <w:rStyle w:val="s3"/>
        </w:rPr>
        <w:t xml:space="preserve">Подпункт 6 изложен в редакции </w:t>
      </w:r>
      <w:hyperlink r:id="rId41" w:anchor="sub_id=11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23.12.05 г. № 107-III (</w:t>
      </w:r>
      <w:hyperlink r:id="rId42" w:anchor="sub_id=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3" w:anchor="sub_id=2506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44" w:anchor="sub_id=60206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rPr>
          <w:rStyle w:val="s0"/>
        </w:rPr>
        <w:t>6) без лицензии осуществляет отдельные виды</w:t>
      </w:r>
      <w:r>
        <w:rPr>
          <w:rStyle w:val="s0"/>
        </w:rPr>
        <w:t xml:space="preserve"> банковских операций, предусмотренные </w:t>
      </w:r>
      <w:hyperlink w:anchor="sub40300" w:history="1">
        <w:r>
          <w:rPr>
            <w:rStyle w:val="a3"/>
          </w:rPr>
          <w:t>пунктом 3 статьи 4</w:t>
        </w:r>
      </w:hyperlink>
      <w:r>
        <w:rPr>
          <w:rStyle w:val="s0"/>
        </w:rPr>
        <w:t xml:space="preserve"> настоящего Закона, за исключением приема депозитов, открытия и ведения банковских счетов физических лиц, которые осуществляются на основании лицензии, выдаваемой Национ</w:t>
      </w:r>
      <w:r>
        <w:rPr>
          <w:rStyle w:val="s0"/>
        </w:rPr>
        <w:t>альным Банком Республики Казахстан.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Деятельность Национального оператора почты по приему депозитов, открытию и ведению банковских счетов физических лиц регулируется Национальным Банком Республики Казахстан, в том числе путем установления </w:t>
      </w:r>
      <w:hyperlink r:id="rId45" w:history="1">
        <w:r>
          <w:rPr>
            <w:rStyle w:val="a3"/>
          </w:rPr>
          <w:t>отдельных пруденциальных нормативов</w:t>
        </w:r>
      </w:hyperlink>
      <w:r>
        <w:rPr>
          <w:rStyle w:val="s0"/>
        </w:rPr>
        <w:t xml:space="preserve"> и выдачи лицензий.</w:t>
      </w:r>
    </w:p>
    <w:p w:rsidR="00000000" w:rsidRDefault="00A97507">
      <w:pPr>
        <w:ind w:firstLine="400"/>
        <w:jc w:val="both"/>
      </w:pPr>
      <w:r>
        <w:t>3. Государство обеспечивает сохранность вкладов населения, привлекаемых Национальным оператором почты на срочные депозиты, посредством размещения их в госу</w:t>
      </w:r>
      <w:r>
        <w:t xml:space="preserve">дарственные ценные бумаги и иные ликвидные финансовые инструменты. </w:t>
      </w:r>
    </w:p>
    <w:p w:rsidR="00000000" w:rsidRDefault="00A97507">
      <w:pPr>
        <w:ind w:firstLine="400"/>
        <w:jc w:val="both"/>
      </w:pPr>
      <w:r>
        <w:t xml:space="preserve">4. </w:t>
      </w:r>
      <w:hyperlink r:id="rId46" w:history="1">
        <w:r>
          <w:rPr>
            <w:rStyle w:val="a3"/>
          </w:rPr>
          <w:t>Положение о Национальном операторе почты</w:t>
        </w:r>
      </w:hyperlink>
      <w:r>
        <w:t xml:space="preserve"> утверждается Правительством Республики Казахстан. </w:t>
      </w:r>
    </w:p>
    <w:p w:rsidR="00000000" w:rsidRDefault="00A97507">
      <w:pPr>
        <w:jc w:val="both"/>
      </w:pPr>
      <w:r>
        <w:t> 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>Статья 7. Правила предостав</w:t>
      </w:r>
      <w:r>
        <w:rPr>
          <w:rStyle w:val="s1"/>
        </w:rPr>
        <w:t xml:space="preserve">ления услуг почтовой связи </w:t>
      </w:r>
    </w:p>
    <w:p w:rsidR="00000000" w:rsidRDefault="00A97507">
      <w:pPr>
        <w:ind w:firstLine="400"/>
        <w:jc w:val="both"/>
      </w:pPr>
      <w:hyperlink r:id="rId47" w:history="1">
        <w:r>
          <w:rPr>
            <w:rStyle w:val="a3"/>
          </w:rPr>
          <w:t>Правила предоставления услуг почтовой связи</w:t>
        </w:r>
      </w:hyperlink>
      <w:r>
        <w:t xml:space="preserve"> должны содержать: </w:t>
      </w:r>
    </w:p>
    <w:p w:rsidR="00000000" w:rsidRDefault="00A97507">
      <w:pPr>
        <w:ind w:firstLine="400"/>
        <w:jc w:val="both"/>
      </w:pPr>
      <w:r>
        <w:t xml:space="preserve">1) требования по организации обслуживания пользователей; </w:t>
      </w:r>
    </w:p>
    <w:p w:rsidR="00000000" w:rsidRDefault="00A97507">
      <w:pPr>
        <w:ind w:firstLine="400"/>
        <w:jc w:val="both"/>
      </w:pPr>
      <w:r>
        <w:t xml:space="preserve">2) порядок использования именных вещей операторов почты; </w:t>
      </w:r>
    </w:p>
    <w:p w:rsidR="00000000" w:rsidRDefault="00A97507">
      <w:pPr>
        <w:ind w:firstLine="400"/>
        <w:jc w:val="both"/>
      </w:pPr>
      <w:r>
        <w:t xml:space="preserve">3) стандарты оформления почтовых отправлений; </w:t>
      </w:r>
    </w:p>
    <w:p w:rsidR="00000000" w:rsidRDefault="00A97507">
      <w:pPr>
        <w:ind w:firstLine="400"/>
        <w:jc w:val="both"/>
      </w:pPr>
      <w:r>
        <w:t xml:space="preserve">4) виды почтовых отправлений и их технические характеристики; </w:t>
      </w:r>
    </w:p>
    <w:p w:rsidR="00000000" w:rsidRDefault="00A97507">
      <w:pPr>
        <w:ind w:firstLine="400"/>
        <w:jc w:val="both"/>
      </w:pPr>
      <w:r>
        <w:t>5) порядок приема, обработки, перевозки и (или) передачи, доставки и (или) вручения почт</w:t>
      </w:r>
      <w:r>
        <w:t xml:space="preserve">овых отправлений и (или) почтовых переводов денег; </w:t>
      </w:r>
    </w:p>
    <w:p w:rsidR="00000000" w:rsidRDefault="00A97507">
      <w:pPr>
        <w:ind w:firstLine="400"/>
        <w:jc w:val="both"/>
      </w:pPr>
      <w:r>
        <w:t xml:space="preserve">6) порядок приема, обработки и вручения международных почтовых отправлений; </w:t>
      </w:r>
    </w:p>
    <w:p w:rsidR="00000000" w:rsidRDefault="00A97507">
      <w:pPr>
        <w:ind w:firstLine="400"/>
        <w:jc w:val="both"/>
      </w:pPr>
      <w:r>
        <w:t xml:space="preserve">7) порядок получения, обработки и проверки почтовых отправлений; </w:t>
      </w:r>
    </w:p>
    <w:p w:rsidR="00000000" w:rsidRDefault="00A97507">
      <w:pPr>
        <w:ind w:firstLine="400"/>
        <w:jc w:val="both"/>
      </w:pPr>
      <w:r>
        <w:t xml:space="preserve">8) сроки хранения почтовых отправлений; </w:t>
      </w:r>
    </w:p>
    <w:p w:rsidR="00000000" w:rsidRDefault="00A97507">
      <w:pPr>
        <w:ind w:firstLine="400"/>
        <w:jc w:val="both"/>
      </w:pPr>
      <w:r>
        <w:t>9) условия досылки и</w:t>
      </w:r>
      <w:r>
        <w:t xml:space="preserve"> возврата почтовых отправлений; </w:t>
      </w:r>
    </w:p>
    <w:p w:rsidR="00000000" w:rsidRDefault="00A97507">
      <w:pPr>
        <w:ind w:firstLine="400"/>
        <w:jc w:val="both"/>
      </w:pPr>
      <w:r>
        <w:t xml:space="preserve">10) порядок проведения операционного дня; </w:t>
      </w:r>
    </w:p>
    <w:p w:rsidR="00000000" w:rsidRDefault="00A97507">
      <w:pPr>
        <w:ind w:firstLine="400"/>
        <w:jc w:val="both"/>
      </w:pPr>
      <w:r>
        <w:t xml:space="preserve">11) порядок задержки, осмотра и выемки почтовых отправлений; </w:t>
      </w:r>
    </w:p>
    <w:p w:rsidR="00000000" w:rsidRDefault="00A97507">
      <w:pPr>
        <w:ind w:firstLine="400"/>
        <w:jc w:val="both"/>
      </w:pPr>
      <w:r>
        <w:t xml:space="preserve">12) порядок рассмотрения заявлений и жалоб пользователей; </w:t>
      </w:r>
    </w:p>
    <w:p w:rsidR="00000000" w:rsidRDefault="00A97507">
      <w:pPr>
        <w:ind w:firstLine="400"/>
        <w:jc w:val="both"/>
      </w:pPr>
      <w:r>
        <w:t>13) перечень предметов и веществ, запрещенных и ограниченны</w:t>
      </w:r>
      <w:r>
        <w:t xml:space="preserve">х к пересылке по почтовым сетям; </w:t>
      </w:r>
    </w:p>
    <w:p w:rsidR="00000000" w:rsidRDefault="00A97507">
      <w:pPr>
        <w:spacing w:after="240"/>
        <w:ind w:firstLine="400"/>
        <w:jc w:val="both"/>
      </w:pPr>
      <w:r>
        <w:t>14) иные положения, связанные с предоставлением почтовых услуг, не предусмотренные настоящим Законом.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8. Компетенция государственных органов в области почтовой связи </w:t>
      </w:r>
    </w:p>
    <w:p w:rsidR="00000000" w:rsidRDefault="00A97507">
      <w:pPr>
        <w:ind w:firstLine="400"/>
        <w:jc w:val="both"/>
      </w:pPr>
      <w:r>
        <w:t xml:space="preserve">1. Правительство Республики Казахстан: </w:t>
      </w:r>
    </w:p>
    <w:p w:rsidR="00000000" w:rsidRDefault="00A97507">
      <w:pPr>
        <w:ind w:firstLine="400"/>
        <w:jc w:val="both"/>
      </w:pPr>
      <w:r>
        <w:t xml:space="preserve">1) </w:t>
      </w:r>
      <w:r>
        <w:rPr>
          <w:rStyle w:val="s0"/>
        </w:rPr>
        <w:t>Исклю</w:t>
      </w:r>
      <w:r>
        <w:rPr>
          <w:rStyle w:val="s0"/>
        </w:rPr>
        <w:t xml:space="preserve">чен в соответствии с </w:t>
      </w:r>
      <w:hyperlink r:id="rId48" w:anchor="sub_id=5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49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 xml:space="preserve">2) заключает межправительственные соглашения, связанные с осуществлением почтовой деятельности в порядке, установленном </w:t>
      </w:r>
      <w:hyperlink r:id="rId50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; </w:t>
      </w:r>
    </w:p>
    <w:p w:rsidR="00000000" w:rsidRDefault="00A97507">
      <w:pPr>
        <w:ind w:firstLine="400"/>
        <w:jc w:val="both"/>
      </w:pPr>
      <w:r>
        <w:t>3) утверждает перечень предмет</w:t>
      </w:r>
      <w:r>
        <w:t xml:space="preserve">ов и веществ, запрещенных к пересылке по почтовым сетям; </w:t>
      </w:r>
    </w:p>
    <w:p w:rsidR="00000000" w:rsidRDefault="00A97507">
      <w:pPr>
        <w:ind w:firstLine="400"/>
        <w:jc w:val="both"/>
      </w:pPr>
      <w:r>
        <w:t xml:space="preserve">4) Исключен в соответствии с </w:t>
      </w:r>
      <w:hyperlink r:id="rId51" w:anchor="sub_id=111308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52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A97507">
      <w:pPr>
        <w:jc w:val="both"/>
      </w:pPr>
      <w:r>
        <w:rPr>
          <w:rStyle w:val="s3"/>
        </w:rPr>
        <w:t xml:space="preserve">Пункт дополнен подпунктами 5 - 8 в соответствии с </w:t>
      </w:r>
      <w:hyperlink r:id="rId53" w:anchor="sub_id=7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</w:t>
      </w:r>
      <w:r>
        <w:rPr>
          <w:rStyle w:val="s3"/>
        </w:rPr>
        <w:t xml:space="preserve">дены в действие по истечении трех месяцев после его первого официального </w:t>
      </w:r>
      <w:hyperlink r:id="rId5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5) утверждает </w:t>
      </w:r>
      <w:hyperlink r:id="rId5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предоставления у</w:t>
      </w:r>
      <w:r>
        <w:rPr>
          <w:rStyle w:val="s0"/>
        </w:rPr>
        <w:t>слуг почтовой связи;</w:t>
      </w:r>
    </w:p>
    <w:p w:rsidR="00000000" w:rsidRDefault="00A97507">
      <w:pPr>
        <w:ind w:firstLine="400"/>
        <w:jc w:val="both"/>
      </w:pPr>
      <w:r>
        <w:rPr>
          <w:rStyle w:val="s0"/>
        </w:rPr>
        <w:t>6) утверждает перечень предметов и веществ, ограниченных к пересылке по почтовым сетям;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7) утверждает </w:t>
      </w:r>
      <w:hyperlink r:id="rId56" w:anchor="sub_id=200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применения почтового штемпеля на почтовых </w:t>
      </w:r>
      <w:r>
        <w:rPr>
          <w:rStyle w:val="s0"/>
        </w:rPr>
        <w:t>отправлениях;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8) выполняет иные функции, возложенные на него </w:t>
      </w:r>
      <w:hyperlink r:id="rId57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A97507">
      <w:pPr>
        <w:ind w:firstLine="400"/>
        <w:jc w:val="both"/>
      </w:pPr>
      <w:r>
        <w:t xml:space="preserve">2. </w:t>
      </w:r>
      <w:hyperlink r:id="rId58" w:anchor="sub_id=80000" w:history="1">
        <w:r>
          <w:rPr>
            <w:rStyle w:val="a3"/>
          </w:rPr>
          <w:t>Уполномоченный орган</w:t>
        </w:r>
      </w:hyperlink>
      <w:r>
        <w:t xml:space="preserve">: </w:t>
      </w:r>
    </w:p>
    <w:p w:rsidR="00000000" w:rsidRDefault="00A97507">
      <w:pPr>
        <w:ind w:firstLine="400"/>
        <w:jc w:val="both"/>
      </w:pPr>
      <w:r>
        <w:t xml:space="preserve">1) осуществляет государственное регулирование деятельности в области почтовой связи на территории Республики Казахстан; </w:t>
      </w:r>
    </w:p>
    <w:p w:rsidR="00000000" w:rsidRDefault="00A97507">
      <w:pPr>
        <w:ind w:firstLine="400"/>
        <w:jc w:val="both"/>
      </w:pPr>
      <w:r>
        <w:t>2) реализует государственную п</w:t>
      </w:r>
      <w:r>
        <w:t xml:space="preserve">олитику в области почтовой связи; </w:t>
      </w:r>
    </w:p>
    <w:p w:rsidR="00000000" w:rsidRDefault="00A97507">
      <w:pPr>
        <w:ind w:firstLine="400"/>
        <w:jc w:val="both"/>
      </w:pPr>
      <w:r>
        <w:t xml:space="preserve">3) </w:t>
      </w:r>
      <w:r>
        <w:rPr>
          <w:rStyle w:val="s0"/>
        </w:rPr>
        <w:t xml:space="preserve">Исключен в соответствии с </w:t>
      </w:r>
      <w:hyperlink r:id="rId59" w:anchor="sub_id=53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60" w:anchor="sub_id=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A97507">
      <w:pPr>
        <w:ind w:firstLine="400"/>
        <w:jc w:val="both"/>
      </w:pPr>
      <w:r>
        <w:t xml:space="preserve">4) </w:t>
      </w:r>
      <w:r>
        <w:rPr>
          <w:rStyle w:val="s0"/>
        </w:rPr>
        <w:t xml:space="preserve">Исключен в соответствии с </w:t>
      </w:r>
      <w:hyperlink r:id="rId61" w:anchor="sub_id=7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3" w:anchor="sub_id=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 xml:space="preserve">5) Исключен в соответствии с </w:t>
      </w:r>
      <w:hyperlink r:id="rId64" w:anchor="sub_id=2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>(введен в действие с 01.01.2006 г.) (</w:t>
      </w:r>
      <w:hyperlink r:id="rId65" w:anchor="sub_id=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jc w:val="both"/>
      </w:pPr>
      <w:r>
        <w:rPr>
          <w:rStyle w:val="s3"/>
        </w:rPr>
        <w:t xml:space="preserve">В подпункт 6) внесены изменения в соответствии с </w:t>
      </w:r>
      <w:hyperlink r:id="rId66" w:anchor="sub_id=111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7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97507">
      <w:pPr>
        <w:ind w:firstLine="400"/>
        <w:jc w:val="both"/>
      </w:pPr>
      <w:r>
        <w:t>6) Исключе</w:t>
      </w:r>
      <w:r>
        <w:t xml:space="preserve">н в соответствии с </w:t>
      </w:r>
      <w:hyperlink r:id="rId68" w:anchor="sub_id=2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>(введен в действие с 01.01.2006 г.) (</w:t>
      </w:r>
      <w:hyperlink r:id="rId69" w:anchor="sub_id=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 xml:space="preserve">7) Исключен в соответствии </w:t>
      </w:r>
      <w:hyperlink r:id="rId70" w:anchor="sub_id=3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 xml:space="preserve">(введен в действие по истечении шести месяцев после его первого официального </w:t>
      </w:r>
      <w:hyperlink r:id="rId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2" w:anchor="sub_id=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 xml:space="preserve">8) утверждает </w:t>
      </w:r>
      <w:hyperlink r:id="rId73" w:history="1">
        <w:r>
          <w:rPr>
            <w:rStyle w:val="a3"/>
          </w:rPr>
          <w:t>виды и объемы</w:t>
        </w:r>
      </w:hyperlink>
      <w:r>
        <w:t xml:space="preserve"> вы</w:t>
      </w:r>
      <w:r>
        <w:t xml:space="preserve">пуска государственных знаков почтовой оплаты по предложению Национального оператора почты; </w:t>
      </w:r>
    </w:p>
    <w:p w:rsidR="00000000" w:rsidRDefault="00A97507">
      <w:pPr>
        <w:ind w:firstLine="400"/>
        <w:jc w:val="both"/>
      </w:pPr>
      <w:r>
        <w:t xml:space="preserve">9) формирует государственную коллекцию знаков почтовой оплаты; </w:t>
      </w:r>
    </w:p>
    <w:p w:rsidR="00000000" w:rsidRDefault="00A97507">
      <w:pPr>
        <w:ind w:firstLine="400"/>
        <w:jc w:val="both"/>
      </w:pPr>
      <w:r>
        <w:t xml:space="preserve">10) </w:t>
      </w:r>
      <w:hyperlink r:id="rId74" w:history="1">
        <w:r>
          <w:rPr>
            <w:rStyle w:val="a3"/>
          </w:rPr>
          <w:t>присваивает почтовые индексы</w:t>
        </w:r>
      </w:hyperlink>
      <w:r>
        <w:t xml:space="preserve"> про</w:t>
      </w:r>
      <w:r>
        <w:t xml:space="preserve">изводственным объектам почтовой связи на территории Республики Казахстан по предложению Национального оператора почты; </w:t>
      </w:r>
    </w:p>
    <w:p w:rsidR="00000000" w:rsidRDefault="00A97507">
      <w:pPr>
        <w:ind w:firstLine="400"/>
        <w:jc w:val="both"/>
      </w:pPr>
      <w:r>
        <w:t xml:space="preserve">11) разрабатывает и утверждает нормативные правовые акты в области почтовой связи; </w:t>
      </w:r>
    </w:p>
    <w:p w:rsidR="00000000" w:rsidRDefault="00A97507">
      <w:pPr>
        <w:ind w:firstLine="400"/>
        <w:jc w:val="both"/>
      </w:pPr>
      <w:r>
        <w:t xml:space="preserve">12) </w:t>
      </w:r>
      <w:r>
        <w:rPr>
          <w:rStyle w:val="s0"/>
        </w:rPr>
        <w:t xml:space="preserve">Исключен в соответствии с </w:t>
      </w:r>
      <w:hyperlink r:id="rId75" w:anchor="sub_id=7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7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7" w:anchor="sub_id=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 xml:space="preserve">13) осуществляет контроль за соблюдением законодательства Республики Казахстан по предоставлению услуг почтовой связи; </w:t>
      </w:r>
    </w:p>
    <w:p w:rsidR="00000000" w:rsidRDefault="00A97507">
      <w:pPr>
        <w:ind w:firstLine="400"/>
        <w:jc w:val="both"/>
      </w:pPr>
      <w:r>
        <w:t xml:space="preserve">14) </w:t>
      </w:r>
      <w:r>
        <w:rPr>
          <w:rStyle w:val="s0"/>
        </w:rPr>
        <w:t xml:space="preserve">Исключен в соответствии с </w:t>
      </w:r>
      <w:hyperlink r:id="rId78" w:anchor="sub_id=77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05.07.11 г. № 452-IV </w:t>
      </w:r>
      <w:r>
        <w:rPr>
          <w:rStyle w:val="s3"/>
        </w:rPr>
        <w:t xml:space="preserve">(введены в действие по истечении трех месяцев после его первого официального </w:t>
      </w:r>
      <w:hyperlink r:id="rId7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ования</w:t>
        </w:r>
      </w:hyperlink>
      <w:r>
        <w:rPr>
          <w:rStyle w:val="s3"/>
        </w:rPr>
        <w:t>) (</w:t>
      </w:r>
      <w:hyperlink r:id="rId80" w:anchor="sub_id=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t xml:space="preserve">15) Исключен в соответствии с </w:t>
      </w:r>
      <w:hyperlink r:id="rId81" w:anchor="sub_id=111308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82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A97507">
      <w:pPr>
        <w:ind w:firstLine="400"/>
        <w:jc w:val="both"/>
      </w:pPr>
      <w:r>
        <w:t xml:space="preserve">16) утверждает </w:t>
      </w:r>
      <w:hyperlink r:id="rId83" w:history="1">
        <w:r>
          <w:rPr>
            <w:rStyle w:val="a3"/>
          </w:rPr>
          <w:t>образцы, порядок ношения, нормы обеспечения форменной одежды</w:t>
        </w:r>
      </w:hyperlink>
      <w:r>
        <w:t xml:space="preserve"> (без погон) работников Национального оператора почты; </w:t>
      </w:r>
    </w:p>
    <w:p w:rsidR="00000000" w:rsidRDefault="00A97507">
      <w:pPr>
        <w:ind w:firstLine="400"/>
        <w:jc w:val="both"/>
      </w:pPr>
      <w:r>
        <w:t>17) выступает в качестве почтовой администрации Республики Казахстан и в пределах полномочий, определенных Правительством Республики Казахст</w:t>
      </w:r>
      <w:r>
        <w:t xml:space="preserve">ан, представляет и защищает интересы Казахстана в области почтовой связи при взаимодействии с почтовыми администрациями других государств и международными организациями; </w:t>
      </w:r>
    </w:p>
    <w:p w:rsidR="00000000" w:rsidRDefault="00A97507">
      <w:pPr>
        <w:ind w:firstLine="400"/>
        <w:jc w:val="both"/>
      </w:pPr>
      <w:r>
        <w:t>18) определяет порядок выдачи разрешения на применение франкировальных машин, а также</w:t>
      </w:r>
      <w:r>
        <w:t xml:space="preserve"> порядок их использования; </w:t>
      </w:r>
    </w:p>
    <w:p w:rsidR="00000000" w:rsidRDefault="00A97507">
      <w:pPr>
        <w:ind w:firstLine="400"/>
        <w:jc w:val="both"/>
      </w:pPr>
      <w:r>
        <w:t xml:space="preserve">19) Исключен в соответствии с </w:t>
      </w:r>
      <w:hyperlink r:id="rId84" w:anchor="sub_id=111308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85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>;</w:t>
      </w:r>
    </w:p>
    <w:p w:rsidR="00000000" w:rsidRDefault="00A97507">
      <w:pPr>
        <w:jc w:val="both"/>
      </w:pPr>
      <w:r>
        <w:rPr>
          <w:rStyle w:val="s3"/>
        </w:rPr>
        <w:t xml:space="preserve">Статья дополнена подпунктом 20 в соответствии с </w:t>
      </w:r>
      <w:hyperlink r:id="rId86" w:anchor="sub_id=20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30.06.10 г. №</w:t>
      </w:r>
      <w:r>
        <w:rPr>
          <w:rStyle w:val="s3"/>
        </w:rPr>
        <w:t xml:space="preserve"> 297-IV (введено в действие с 1 июля 2010 г.) </w:t>
      </w:r>
    </w:p>
    <w:p w:rsidR="00000000" w:rsidRDefault="00A97507">
      <w:pPr>
        <w:ind w:firstLine="400"/>
        <w:jc w:val="both"/>
      </w:pPr>
      <w:r>
        <w:rPr>
          <w:rStyle w:val="s0"/>
        </w:rPr>
        <w:t xml:space="preserve">20) утверждает по согласованию с уполномоченным органом в сфере таможенного дела </w:t>
      </w:r>
      <w:hyperlink r:id="rId87" w:history="1">
        <w:r>
          <w:rPr>
            <w:rStyle w:val="a3"/>
          </w:rPr>
          <w:t>места международного почтового обмена</w:t>
        </w:r>
      </w:hyperlink>
      <w:r>
        <w:rPr>
          <w:rStyle w:val="s0"/>
        </w:rPr>
        <w:t xml:space="preserve"> по заявлениям Национально</w:t>
      </w:r>
      <w:r>
        <w:rPr>
          <w:rStyle w:val="s0"/>
        </w:rPr>
        <w:t>го оператора почты или операторов почты;</w:t>
      </w:r>
    </w:p>
    <w:p w:rsidR="00000000" w:rsidRDefault="00A97507">
      <w:pPr>
        <w:jc w:val="both"/>
      </w:pPr>
      <w:r>
        <w:rPr>
          <w:rStyle w:val="s3"/>
        </w:rPr>
        <w:t xml:space="preserve">Пункт дополнен подпунктом 21 в соответствии с </w:t>
      </w:r>
      <w:hyperlink r:id="rId88" w:anchor="sub_id=7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</w:t>
      </w:r>
      <w:r>
        <w:rPr>
          <w:rStyle w:val="s3"/>
        </w:rPr>
        <w:t xml:space="preserve">его первого официального </w:t>
      </w:r>
      <w:hyperlink r:id="rId8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rPr>
          <w:rStyle w:val="s0"/>
        </w:rPr>
        <w:t>21) осуществляет иные полномочия, предусмотренные настоящим Законом, иными законами Республики Казахстан, актами Президента Республики Казахстан и Прав</w:t>
      </w:r>
      <w:r>
        <w:rPr>
          <w:rStyle w:val="s0"/>
        </w:rPr>
        <w:t>ительства Республики Казахстан.</w:t>
      </w:r>
    </w:p>
    <w:p w:rsidR="00000000" w:rsidRDefault="00A97507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90" w:anchor="sub_id=1113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91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A97507">
      <w:pPr>
        <w:ind w:firstLine="400"/>
        <w:jc w:val="both"/>
      </w:pPr>
      <w:r>
        <w:t xml:space="preserve">3. Местные исполнительные органы областей (города республиканского значения, столицы), районов (городов областного значения): </w:t>
      </w:r>
    </w:p>
    <w:p w:rsidR="00000000" w:rsidRDefault="00A97507">
      <w:pPr>
        <w:ind w:firstLine="400"/>
        <w:jc w:val="both"/>
      </w:pPr>
      <w:r>
        <w:t xml:space="preserve">1) оказывают содействие операторам почты в размещении на их территории производственных объектов, а также рассматривают вопросы о выделении нежилых помещений для производственных объектов операторов почты; </w:t>
      </w:r>
    </w:p>
    <w:p w:rsidR="00000000" w:rsidRDefault="00A97507">
      <w:pPr>
        <w:ind w:firstLine="400"/>
        <w:jc w:val="both"/>
      </w:pPr>
      <w:r>
        <w:t>2) содействуют эффективному функционированию почт</w:t>
      </w:r>
      <w:r>
        <w:t xml:space="preserve">овой связи на территории административно-территориальной единицы; </w:t>
      </w:r>
    </w:p>
    <w:p w:rsidR="00000000" w:rsidRDefault="00A97507">
      <w:pPr>
        <w:ind w:firstLine="400"/>
        <w:jc w:val="both"/>
      </w:pPr>
      <w:r>
        <w:rPr>
          <w:rStyle w:val="s0"/>
        </w:rPr>
        <w:t>3) совместно с Национальным оператором почты определяют количество и места размещения почтовых ящиков на территории административно-территориальной единицы, содействуют обеспечению жильцами</w:t>
      </w:r>
      <w:r>
        <w:rPr>
          <w:rStyle w:val="s0"/>
        </w:rPr>
        <w:t xml:space="preserve"> и организациями, эксплуатирующими жилые дома, надлежащей эксплуатации абонентских почтовых ящиков;</w:t>
      </w:r>
    </w:p>
    <w:p w:rsidR="00000000" w:rsidRDefault="00A97507">
      <w:pPr>
        <w:jc w:val="both"/>
      </w:pPr>
      <w:r>
        <w:rPr>
          <w:rStyle w:val="s3"/>
        </w:rPr>
        <w:t xml:space="preserve">Пункт дополнен подпунктом 4 в соответствии с </w:t>
      </w:r>
      <w:hyperlink r:id="rId92" w:anchor="sub_id=7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</w:t>
      </w:r>
      <w:r>
        <w:rPr>
          <w:rStyle w:val="s3"/>
        </w:rPr>
        <w:t xml:space="preserve">52-IV (введены в действие по истечении трех месяцев после его первого официального </w:t>
      </w:r>
      <w:hyperlink r:id="rId9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A97507">
      <w:pPr>
        <w:ind w:firstLine="400"/>
        <w:jc w:val="both"/>
      </w:pPr>
      <w:r>
        <w:rPr>
          <w:rStyle w:val="s0"/>
        </w:rPr>
        <w:t>4) осуществляют в интересах местного государственного управления иные полномочия, возлагаемые</w:t>
      </w:r>
      <w:r>
        <w:rPr>
          <w:rStyle w:val="s0"/>
        </w:rPr>
        <w:t xml:space="preserve"> на местные исполнительные органы законодательством Республики Казахстан.</w:t>
      </w:r>
    </w:p>
    <w:p w:rsidR="00000000" w:rsidRDefault="00A97507">
      <w:pPr>
        <w:ind w:firstLine="400"/>
        <w:jc w:val="both"/>
      </w:pPr>
      <w:r>
        <w:rPr>
          <w:rStyle w:val="s0"/>
        </w:rPr>
        <w:t> </w:t>
      </w:r>
    </w:p>
    <w:p w:rsidR="00000000" w:rsidRDefault="00A97507">
      <w:pPr>
        <w:ind w:firstLine="400"/>
        <w:jc w:val="both"/>
      </w:pPr>
      <w:r>
        <w:rPr>
          <w:rStyle w:val="s1"/>
        </w:rPr>
        <w:t xml:space="preserve">Статья 9. </w:t>
      </w:r>
      <w:r>
        <w:rPr>
          <w:rStyle w:val="s0"/>
        </w:rPr>
        <w:t xml:space="preserve">Исключена в соответствии </w:t>
      </w:r>
      <w:hyperlink r:id="rId94" w:anchor="sub_id=3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15.07.11 г. № 461-IV </w:t>
      </w:r>
      <w:r>
        <w:rPr>
          <w:rStyle w:val="s3"/>
        </w:rPr>
        <w:t>(введен в действие по истече</w:t>
      </w:r>
      <w:r>
        <w:rPr>
          <w:rStyle w:val="s3"/>
        </w:rPr>
        <w:t xml:space="preserve">нии шести месяцев после его первого официального </w:t>
      </w:r>
      <w:hyperlink r:id="rId9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96" w:anchor="sub_id=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A97507">
      <w:pPr>
        <w:ind w:left="1200" w:hanging="800"/>
        <w:jc w:val="both"/>
      </w:pPr>
      <w:r>
        <w:t> 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>Статья 10. Тарифы на услу</w:t>
      </w:r>
      <w:r>
        <w:rPr>
          <w:rStyle w:val="s1"/>
        </w:rPr>
        <w:t xml:space="preserve">ги почтовой связи </w:t>
      </w:r>
    </w:p>
    <w:p w:rsidR="00000000" w:rsidRDefault="00A97507">
      <w:pPr>
        <w:ind w:firstLine="400"/>
        <w:jc w:val="both"/>
      </w:pPr>
      <w:r>
        <w:t xml:space="preserve">1. Тарифы на услуги почтовой связи устанавливаются в соответствии с законодательством Республики Казахстан. Тарифы на общедоступные услуги почтовой связи регулируются </w:t>
      </w:r>
      <w:hyperlink r:id="rId97" w:anchor="sub_id=150000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Казахстан. </w:t>
      </w:r>
    </w:p>
    <w:p w:rsidR="00000000" w:rsidRDefault="00A97507">
      <w:pPr>
        <w:ind w:firstLine="400"/>
        <w:jc w:val="both"/>
      </w:pPr>
      <w:r>
        <w:t>2. Возмещение расходов оператора почты, связанных с предоставлением льгот отдельным категориям пользователей, установленных законодательными актами Республики Казахстан, осуществляется за счет сре</w:t>
      </w:r>
      <w:r>
        <w:t xml:space="preserve">дств государственного бюджета. </w:t>
      </w:r>
    </w:p>
    <w:p w:rsidR="00000000" w:rsidRDefault="00A97507">
      <w:pPr>
        <w:jc w:val="both"/>
      </w:pPr>
      <w:r>
        <w:rPr>
          <w:rStyle w:val="s3"/>
        </w:rPr>
        <w:t xml:space="preserve">См.: </w:t>
      </w:r>
      <w:hyperlink r:id="rId9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Тарифы</w:t>
        </w:r>
      </w:hyperlink>
      <w:r>
        <w:rPr>
          <w:rStyle w:val="s3"/>
        </w:rPr>
        <w:t xml:space="preserve"> на общедоступные услуги почтовой связи, оказываемые ОАО «Казпочта»</w:t>
      </w:r>
    </w:p>
    <w:p w:rsidR="00000000" w:rsidRDefault="00A97507">
      <w:pPr>
        <w:jc w:val="both"/>
      </w:pPr>
      <w:r>
        <w:rPr>
          <w:rStyle w:val="s3"/>
        </w:rPr>
        <w:t> 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11. Ограничения при предоставлении услуг почтовой связи </w:t>
      </w:r>
    </w:p>
    <w:p w:rsidR="00000000" w:rsidRDefault="00A97507">
      <w:pPr>
        <w:ind w:firstLine="400"/>
        <w:jc w:val="both"/>
      </w:pPr>
      <w:r>
        <w:t xml:space="preserve">1. Запрещенные </w:t>
      </w:r>
      <w:r>
        <w:t xml:space="preserve">к пересылке предметы и вещества, обнаруженные в почтовых отправлениях, изымаются на месте операторами почты в порядке, установленном законодательством Республики Казахстан. </w:t>
      </w:r>
    </w:p>
    <w:p w:rsidR="00000000" w:rsidRDefault="00A97507">
      <w:pPr>
        <w:spacing w:after="240"/>
        <w:ind w:firstLine="400"/>
        <w:jc w:val="both"/>
      </w:pPr>
      <w:r>
        <w:t>2. Задержка, осмотр и выемка из почтовых отправлений допускаются в порядке, устано</w:t>
      </w:r>
      <w:r>
        <w:t xml:space="preserve">вленном </w:t>
      </w:r>
      <w:hyperlink r:id="rId99" w:anchor="sub_id=2350000" w:history="1">
        <w:r>
          <w:rPr>
            <w:rStyle w:val="a3"/>
          </w:rPr>
          <w:t>законами Республики Казахстан</w:t>
        </w:r>
      </w:hyperlink>
      <w:r>
        <w:t>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12. Заказные почтовые отправления </w:t>
      </w:r>
    </w:p>
    <w:p w:rsidR="00000000" w:rsidRDefault="00A97507">
      <w:pPr>
        <w:ind w:firstLine="400"/>
        <w:jc w:val="both"/>
      </w:pPr>
      <w:r>
        <w:t>1. Письменная корреспонденция и сообщения электронной почты, распечатанные по желанию польз</w:t>
      </w:r>
      <w:r>
        <w:t xml:space="preserve">ователя на бумажном носителе, могут пересылаться в виде заказного почтового отправления. </w:t>
      </w:r>
    </w:p>
    <w:p w:rsidR="00000000" w:rsidRDefault="00A97507">
      <w:pPr>
        <w:spacing w:after="240"/>
        <w:ind w:firstLine="400"/>
        <w:jc w:val="both"/>
      </w:pPr>
      <w:r>
        <w:t>2. Заказное почтовое отправление принимается оператором почты с предварительной оплатой за оказываемую услугу и выдачей квитанции.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13. Почтовые отправления с объявленной ценностью </w:t>
      </w:r>
    </w:p>
    <w:p w:rsidR="00000000" w:rsidRDefault="00A97507">
      <w:pPr>
        <w:ind w:firstLine="400"/>
        <w:jc w:val="both"/>
      </w:pPr>
      <w:r>
        <w:t xml:space="preserve">1. Почтовые отправления, содержащие ценные бумаги, документы или ценные предметы, относятся к </w:t>
      </w:r>
      <w:hyperlink r:id="rId100" w:anchor="sub_id=3600" w:history="1">
        <w:r>
          <w:rPr>
            <w:rStyle w:val="a3"/>
          </w:rPr>
          <w:t>регистрируемым</w:t>
        </w:r>
      </w:hyperlink>
      <w:r>
        <w:t xml:space="preserve"> почтовым</w:t>
      </w:r>
      <w:r>
        <w:t xml:space="preserve"> отправлениям с объявленной ценностью. </w:t>
      </w:r>
    </w:p>
    <w:p w:rsidR="00000000" w:rsidRDefault="00A97507">
      <w:pPr>
        <w:ind w:firstLine="400"/>
        <w:jc w:val="both"/>
      </w:pPr>
      <w:r>
        <w:t xml:space="preserve">2. Пользователи самостоятельно определяют сумму оценки вложения почтового отправления с объявленной ценностью и выбирают упаковку в соответствии с </w:t>
      </w:r>
      <w:hyperlink r:id="rId101" w:anchor="sub_id=1300" w:history="1">
        <w:r>
          <w:rPr>
            <w:rStyle w:val="a3"/>
          </w:rPr>
          <w:t>правилами</w:t>
        </w:r>
      </w:hyperlink>
      <w:r>
        <w:t xml:space="preserve"> предоставления услуг почтовой связи. </w:t>
      </w:r>
    </w:p>
    <w:p w:rsidR="00000000" w:rsidRDefault="00A97507">
      <w:pPr>
        <w:spacing w:after="240"/>
        <w:ind w:firstLine="400"/>
        <w:jc w:val="both"/>
      </w:pPr>
      <w:r>
        <w:t>3. Оплата почтового отправления с объявленной ценностью предварительно производится отправителем с получением квитанции оператора почты.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14. Уведомление о получении почтового отправления </w:t>
      </w:r>
    </w:p>
    <w:p w:rsidR="00000000" w:rsidRDefault="00A97507">
      <w:pPr>
        <w:ind w:firstLine="400"/>
        <w:jc w:val="both"/>
      </w:pPr>
      <w:r>
        <w:t xml:space="preserve">1. При пересылке заказного почтового отправления или почтового отправления с объявленной ценностью отправитель вправе требовать направления ему уведомления о получении адресатом почтового отправления. </w:t>
      </w:r>
    </w:p>
    <w:p w:rsidR="00000000" w:rsidRDefault="00A97507">
      <w:pPr>
        <w:spacing w:after="240"/>
        <w:ind w:firstLine="400"/>
        <w:jc w:val="both"/>
      </w:pPr>
      <w:r>
        <w:t>2. Тариф за уведомление о получении адресатом почтовог</w:t>
      </w:r>
      <w:r>
        <w:t>о отправления оплачивается отправителем предварительно с получением квитанции оператора почты.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15. Общедоступные услуги почтовой связи </w:t>
      </w:r>
    </w:p>
    <w:p w:rsidR="00000000" w:rsidRDefault="00A97507">
      <w:pPr>
        <w:ind w:firstLine="400"/>
        <w:jc w:val="both"/>
      </w:pPr>
      <w:r>
        <w:t>1. Общедоступные услуги почтовой связи заключаются в услугах оператора почты по пересылке простых писем, почтовых</w:t>
      </w:r>
      <w:r>
        <w:t xml:space="preserve"> карточек и бандеролей пользователей, собранных из почтовых ящиков и (или) принятых в операционных окнах. </w:t>
      </w:r>
    </w:p>
    <w:p w:rsidR="00000000" w:rsidRDefault="00A97507">
      <w:pPr>
        <w:jc w:val="both"/>
      </w:pPr>
      <w:r>
        <w:rPr>
          <w:rStyle w:val="s3"/>
        </w:rPr>
        <w:t xml:space="preserve">См. </w:t>
      </w:r>
      <w:hyperlink r:id="rId102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Параметры</w:t>
        </w:r>
      </w:hyperlink>
      <w:r>
        <w:rPr>
          <w:rStyle w:val="s3"/>
        </w:rPr>
        <w:t xml:space="preserve"> качества общедоступных услуг почтовой связи</w:t>
      </w:r>
    </w:p>
    <w:p w:rsidR="00000000" w:rsidRDefault="00A97507">
      <w:pPr>
        <w:spacing w:after="240"/>
        <w:ind w:firstLine="400"/>
        <w:jc w:val="both"/>
      </w:pPr>
      <w:r>
        <w:t>2. При отсу</w:t>
      </w:r>
      <w:r>
        <w:t>тствии на почтовом отправлении государственных знаков почтовой оплаты или частичной уплаты установленного тарифа оператор почты вправе возвратить такое почтовое отправление отправителю. В отдельных случаях почтовое отправление может быть доставлено с предл</w:t>
      </w:r>
      <w:r>
        <w:t>ожением адресату осуществить доплату до установленного тарифа в момент доставки и (или) вручения.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16. Возврат почтового отправления, изменение или исправление адреса </w:t>
      </w:r>
    </w:p>
    <w:p w:rsidR="00000000" w:rsidRDefault="00A97507">
      <w:pPr>
        <w:ind w:firstLine="400"/>
        <w:jc w:val="both"/>
      </w:pPr>
      <w:r>
        <w:t>1. Отправитель вправе обратиться к оператору почты с требованием о возврате почтов</w:t>
      </w:r>
      <w:r>
        <w:t xml:space="preserve">ого отправления, об изменении или исправлении адреса в случаях, когда почтовое отправление: </w:t>
      </w:r>
    </w:p>
    <w:p w:rsidR="00000000" w:rsidRDefault="00A97507">
      <w:pPr>
        <w:ind w:firstLine="400"/>
        <w:jc w:val="both"/>
      </w:pPr>
      <w:r>
        <w:t xml:space="preserve">1) не выдано адресату; </w:t>
      </w:r>
    </w:p>
    <w:p w:rsidR="00000000" w:rsidRDefault="00A97507">
      <w:pPr>
        <w:ind w:firstLine="400"/>
        <w:jc w:val="both"/>
      </w:pPr>
      <w:r>
        <w:t xml:space="preserve">2) не конфисковано или не уничтожено за запрещенные вложения; </w:t>
      </w:r>
    </w:p>
    <w:p w:rsidR="00000000" w:rsidRDefault="00A97507">
      <w:pPr>
        <w:ind w:firstLine="400"/>
        <w:jc w:val="both"/>
      </w:pPr>
      <w:r>
        <w:t xml:space="preserve">3) не изъято на основании законодательства страны назначения. </w:t>
      </w:r>
    </w:p>
    <w:p w:rsidR="00000000" w:rsidRDefault="00A97507">
      <w:pPr>
        <w:spacing w:after="240"/>
        <w:ind w:firstLine="400"/>
        <w:jc w:val="both"/>
      </w:pPr>
      <w:r>
        <w:t>2. Возврат по</w:t>
      </w:r>
      <w:r>
        <w:t>чтового отправления, изменение и исправление адреса осуществляются при дополнительной оплате отправителем.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17. Охранные подразделения почтовой безопасности </w:t>
      </w:r>
    </w:p>
    <w:p w:rsidR="00000000" w:rsidRDefault="00A97507">
      <w:pPr>
        <w:spacing w:after="240"/>
        <w:ind w:firstLine="400"/>
        <w:jc w:val="both"/>
      </w:pPr>
      <w:r>
        <w:t xml:space="preserve">Операторы почты в соответствии с </w:t>
      </w:r>
      <w:hyperlink r:id="rId103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в области охранной деятельности вправе создавать охранные подразделения почтовой безопасности, обеспечивающие сохранность почтовых отправлений и почтовых переводов денег, тайну переписки, почтовых и иных сообщени</w:t>
      </w:r>
      <w:r>
        <w:t>й, доверяемых оператору почты в связи с осуществлением им почтовой деятельности, создающие условия (режим) для обеспечения безопасности пользователей и работников, а также имущества операторов почты.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>Статья 18. Ответственность за нарушение обязательств при</w:t>
      </w:r>
      <w:r>
        <w:rPr>
          <w:rStyle w:val="s1"/>
        </w:rPr>
        <w:t xml:space="preserve"> предоставлении почтовых услуг </w:t>
      </w:r>
    </w:p>
    <w:p w:rsidR="00000000" w:rsidRDefault="00A97507">
      <w:pPr>
        <w:ind w:firstLine="400"/>
        <w:jc w:val="both"/>
      </w:pPr>
      <w:r>
        <w:t xml:space="preserve">1. Оператор почты обязан обеспечить сохранность почтового отправления с момента его приема от отправителя до момента выдачи получателю. </w:t>
      </w:r>
    </w:p>
    <w:p w:rsidR="00000000" w:rsidRDefault="00A97507">
      <w:pPr>
        <w:ind w:firstLine="400"/>
        <w:jc w:val="both"/>
      </w:pPr>
      <w:r>
        <w:t xml:space="preserve">2. Оператор почты несет ответственность в следующих случаях: </w:t>
      </w:r>
    </w:p>
    <w:p w:rsidR="00000000" w:rsidRDefault="00A97507">
      <w:pPr>
        <w:ind w:firstLine="400"/>
        <w:jc w:val="both"/>
      </w:pPr>
      <w:r>
        <w:t>1) утраты, недостачи влож</w:t>
      </w:r>
      <w:r>
        <w:t xml:space="preserve">ения или повреждения (порчи) регистрируемого почтового отправления; </w:t>
      </w:r>
    </w:p>
    <w:p w:rsidR="00000000" w:rsidRDefault="00A97507">
      <w:pPr>
        <w:ind w:firstLine="400"/>
        <w:jc w:val="both"/>
      </w:pPr>
      <w:r>
        <w:t xml:space="preserve">2) нарушения контрольных сроков пересылки почтового отправления. </w:t>
      </w:r>
    </w:p>
    <w:p w:rsidR="00000000" w:rsidRDefault="00A97507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104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15.02.12 г. № 556-IV</w:t>
      </w:r>
    </w:p>
    <w:p w:rsidR="00000000" w:rsidRDefault="00A97507">
      <w:pPr>
        <w:ind w:firstLine="400"/>
        <w:jc w:val="both"/>
      </w:pPr>
      <w:r>
        <w:rPr>
          <w:rStyle w:val="s0"/>
        </w:rPr>
        <w:t>2-1. Пользователи услуг почтовой связи, виновные в пересылке по почте запрещенных и ограниченных к пересылке предметов и веществ, несут отв</w:t>
      </w:r>
      <w:r>
        <w:rPr>
          <w:rStyle w:val="s0"/>
        </w:rPr>
        <w:t xml:space="preserve">етственность, предусмотренную </w:t>
      </w:r>
      <w:hyperlink r:id="rId105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правонарушениях, если последствия такой пересылки не влекут уголовной ответственности.</w:t>
      </w:r>
    </w:p>
    <w:p w:rsidR="00000000" w:rsidRDefault="00A97507">
      <w:pPr>
        <w:ind w:firstLine="400"/>
        <w:jc w:val="both"/>
      </w:pPr>
      <w:r>
        <w:t>3. За утрату, недоста</w:t>
      </w:r>
      <w:r>
        <w:t xml:space="preserve">чу вложения или повреждение (порчу) почтового отправления оператор почты несет ответственность в следующих размерах: </w:t>
      </w:r>
    </w:p>
    <w:p w:rsidR="00000000" w:rsidRDefault="00A97507">
      <w:pPr>
        <w:ind w:firstLine="400"/>
        <w:jc w:val="both"/>
      </w:pPr>
      <w:r>
        <w:t>1) за утрату или полное повреждение (порчу) почтового отправления с объявленной ценностью - в размере объявленной ценности и оплаченного т</w:t>
      </w:r>
      <w:r>
        <w:t xml:space="preserve">арифа за пересылку; </w:t>
      </w:r>
    </w:p>
    <w:p w:rsidR="00000000" w:rsidRDefault="00A97507">
      <w:pPr>
        <w:ind w:firstLine="400"/>
        <w:jc w:val="both"/>
      </w:pPr>
      <w:r>
        <w:t>2) за недостачу вложения, утрату или повреждение (порчу) части вложения почтовых отправлений с объявленной ценностью при их пересылке с описью вложения - в размере объявленной ценности недостающей, утраченной или поврежденной (испорчен</w:t>
      </w:r>
      <w:r>
        <w:t xml:space="preserve">ной) части вложения, указанной отправителем в описи; </w:t>
      </w:r>
    </w:p>
    <w:p w:rsidR="00000000" w:rsidRDefault="00A97507">
      <w:pPr>
        <w:ind w:firstLine="400"/>
        <w:jc w:val="both"/>
      </w:pPr>
      <w:r>
        <w:t>3) за недостачу вложения, утрату или повреждение (порчу) части вложения почтового отправления с объявленной ценностью при его пересылке без описи вложения - в размере части объявленной ценности почтовог</w:t>
      </w:r>
      <w:r>
        <w:t xml:space="preserve">о отправления, определяемой пропорционально отношению массы недостающей, утраченной или поврежденной (испорченной) части вложения к массе пересылавшегося вложения (без массы оболочки почтового отправления), независимо от ее фактической стоимости; </w:t>
      </w:r>
    </w:p>
    <w:p w:rsidR="00000000" w:rsidRDefault="00A97507">
      <w:pPr>
        <w:ind w:firstLine="400"/>
        <w:jc w:val="both"/>
      </w:pPr>
      <w:r>
        <w:t>4) за ут</w:t>
      </w:r>
      <w:r>
        <w:t xml:space="preserve">рату иного регистрируемого почтового отправления - в размере двукратной суммы оплаченного тарифа; </w:t>
      </w:r>
    </w:p>
    <w:p w:rsidR="00000000" w:rsidRDefault="00A97507">
      <w:pPr>
        <w:ind w:firstLine="400"/>
        <w:jc w:val="both"/>
      </w:pPr>
      <w:r>
        <w:t xml:space="preserve">5) за утрату почтового перевода денег - в размере суммы почтового перевода денег и оплаченного тарифа за пересылку. </w:t>
      </w:r>
    </w:p>
    <w:p w:rsidR="00000000" w:rsidRDefault="00A97507">
      <w:pPr>
        <w:ind w:firstLine="400"/>
        <w:jc w:val="both"/>
      </w:pPr>
      <w:r>
        <w:t>4. За нарушение контрольных сроков перес</w:t>
      </w:r>
      <w:r>
        <w:t xml:space="preserve">ылки почтового отправления и почтового перевода денег пользователей оператор почты уплачивает неустойку в размере трех процентов от оплаченного тарифа за каждый день задержки, но не более суммы оплаченного тарифа за предоставленную услугу. </w:t>
      </w:r>
    </w:p>
    <w:p w:rsidR="00000000" w:rsidRDefault="00A97507">
      <w:pPr>
        <w:ind w:firstLine="400"/>
        <w:jc w:val="both"/>
      </w:pPr>
      <w:r>
        <w:t>За нарушение ко</w:t>
      </w:r>
      <w:r>
        <w:t xml:space="preserve">нтрольных сроков пересылки почтового отправления воздушным транспортом оператор почты выплачивает пользователю разницу тарифов между оплатой за пересылку воздушным и наземным транспортом. </w:t>
      </w:r>
    </w:p>
    <w:p w:rsidR="00000000" w:rsidRDefault="00A97507">
      <w:pPr>
        <w:ind w:firstLine="400"/>
        <w:jc w:val="both"/>
      </w:pPr>
      <w:r>
        <w:t>5. Оператор почты освобождается от ответственности за утрату, недос</w:t>
      </w:r>
      <w:r>
        <w:t xml:space="preserve">тачу вложения или повреждение (порчу) регистрируемого почтового отправления, нарушение контрольных сроков пересылки почтового отправления, если будет доказано, что неисполнение или ненадлежащее исполнение обязательств оказалось невозможным вследствие </w:t>
      </w:r>
      <w:hyperlink r:id="rId106" w:anchor="sub_id=3590000" w:history="1">
        <w:r>
          <w:rPr>
            <w:rStyle w:val="a3"/>
          </w:rPr>
          <w:t>непреодолимой силы</w:t>
        </w:r>
      </w:hyperlink>
      <w:r>
        <w:t xml:space="preserve"> или особых свойств вложения почтового отправления. </w:t>
      </w:r>
    </w:p>
    <w:p w:rsidR="00000000" w:rsidRDefault="00A97507">
      <w:pPr>
        <w:ind w:firstLine="400"/>
        <w:jc w:val="both"/>
      </w:pPr>
      <w:r>
        <w:t>6. Оператор почты может быть освобожден от ответственности за неисполнение или ненадлежащее исполнение обя</w:t>
      </w:r>
      <w:r>
        <w:t xml:space="preserve">зательств по предоставлению почтовых услуг по основаниям, предусмотренным </w:t>
      </w:r>
      <w:hyperlink r:id="rId107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настоящим Законом, международными договорами Республики Казахстан. </w:t>
      </w:r>
    </w:p>
    <w:p w:rsidR="00000000" w:rsidRDefault="00A97507">
      <w:pPr>
        <w:ind w:firstLine="400"/>
        <w:jc w:val="both"/>
      </w:pPr>
      <w:r>
        <w:t xml:space="preserve">7. </w:t>
      </w:r>
      <w:r>
        <w:t xml:space="preserve">Пользователи несут ответственность за ущерб, причиненный оператору почты, возникший: </w:t>
      </w:r>
    </w:p>
    <w:p w:rsidR="00000000" w:rsidRDefault="00A97507">
      <w:pPr>
        <w:ind w:firstLine="400"/>
        <w:jc w:val="both"/>
      </w:pPr>
      <w:r>
        <w:t xml:space="preserve">1) вследствие вложения в почтовое отправление предметов и веществ в силу их особых свойств, запрещенных или ограниченных к пересылке по почтовым сетям; </w:t>
      </w:r>
    </w:p>
    <w:p w:rsidR="00000000" w:rsidRDefault="00A97507">
      <w:pPr>
        <w:spacing w:after="240"/>
        <w:ind w:firstLine="400"/>
        <w:jc w:val="both"/>
      </w:pPr>
      <w:r>
        <w:t>2) в результате н</w:t>
      </w:r>
      <w:r>
        <w:t>енадлежащей упаковки вложения, принятого к пересылке по почтовым сетям.</w:t>
      </w:r>
    </w:p>
    <w:p w:rsidR="00000000" w:rsidRDefault="00A97507">
      <w:pPr>
        <w:ind w:left="1200" w:hanging="800"/>
        <w:jc w:val="both"/>
      </w:pPr>
      <w:r>
        <w:rPr>
          <w:rStyle w:val="s1"/>
        </w:rPr>
        <w:t xml:space="preserve">Статья 19. Ответственность за нарушение законодательства Республики Казахстан о почте </w:t>
      </w:r>
    </w:p>
    <w:p w:rsidR="00000000" w:rsidRDefault="00A97507">
      <w:pPr>
        <w:ind w:firstLine="400"/>
        <w:jc w:val="both"/>
      </w:pPr>
      <w:r>
        <w:rPr>
          <w:rStyle w:val="s0"/>
        </w:rPr>
        <w:t>Лица, виновные в нарушении законодательства Республики Казахстан о почте, несут ответственность в</w:t>
      </w:r>
      <w:r>
        <w:rPr>
          <w:rStyle w:val="s0"/>
        </w:rPr>
        <w:t xml:space="preserve"> соответствии с </w:t>
      </w:r>
      <w:hyperlink r:id="rId108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A97507">
      <w:pPr>
        <w:ind w:firstLine="400"/>
        <w:jc w:val="both"/>
      </w:pPr>
      <w:r>
        <w:rPr>
          <w:rStyle w:val="s0"/>
        </w:rPr>
        <w:t> </w:t>
      </w:r>
    </w:p>
    <w:p w:rsidR="00000000" w:rsidRDefault="00A97507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97507">
            <w:pPr>
              <w:ind w:firstLine="720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A97507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A97507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A97507">
            <w:pPr>
              <w:ind w:firstLine="400"/>
              <w:jc w:val="right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A97507">
      <w:r>
        <w:t> </w:t>
      </w:r>
    </w:p>
    <w:sectPr w:rsidR="00000000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07" w:rsidRDefault="00A97507" w:rsidP="00A97507">
      <w:r>
        <w:separator/>
      </w:r>
    </w:p>
  </w:endnote>
  <w:endnote w:type="continuationSeparator" w:id="0">
    <w:p w:rsidR="00A97507" w:rsidRDefault="00A97507" w:rsidP="00A9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07" w:rsidRDefault="00A975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07" w:rsidRDefault="00A975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07" w:rsidRDefault="00A97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07" w:rsidRDefault="00A97507" w:rsidP="00A97507">
      <w:r>
        <w:separator/>
      </w:r>
    </w:p>
  </w:footnote>
  <w:footnote w:type="continuationSeparator" w:id="0">
    <w:p w:rsidR="00A97507" w:rsidRDefault="00A97507" w:rsidP="00A9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07" w:rsidRDefault="00A975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07" w:rsidRDefault="00A97507" w:rsidP="00A9750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97507" w:rsidRPr="00A97507" w:rsidRDefault="00A97507" w:rsidP="00A9750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08.02.03 № 386-II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507" w:rsidRDefault="00A975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97507"/>
    <w:rsid w:val="00A9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7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750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7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750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97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9750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97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9750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36915" TargetMode="External"/><Relationship Id="rId21" Type="http://schemas.openxmlformats.org/officeDocument/2006/relationships/hyperlink" Target="http://online.zakon.kz/Document/?doc_id=1041258" TargetMode="External"/><Relationship Id="rId42" Type="http://schemas.openxmlformats.org/officeDocument/2006/relationships/hyperlink" Target="http://online.zakon.kz/Document/?doc_id=30038260" TargetMode="External"/><Relationship Id="rId47" Type="http://schemas.openxmlformats.org/officeDocument/2006/relationships/hyperlink" Target="http://online.zakon.kz/Document/?doc_id=31120179" TargetMode="External"/><Relationship Id="rId63" Type="http://schemas.openxmlformats.org/officeDocument/2006/relationships/hyperlink" Target="http://online.zakon.kz/Document/?doc_id=31064184" TargetMode="External"/><Relationship Id="rId68" Type="http://schemas.openxmlformats.org/officeDocument/2006/relationships/hyperlink" Target="http://online.zakon.kz/Document/?doc_id=30041359" TargetMode="External"/><Relationship Id="rId84" Type="http://schemas.openxmlformats.org/officeDocument/2006/relationships/hyperlink" Target="http://online.zakon.kz/Document/?doc_id=1052440" TargetMode="External"/><Relationship Id="rId89" Type="http://schemas.openxmlformats.org/officeDocument/2006/relationships/hyperlink" Target="http://online.zakon.kz/Document/?doc_id=31025539" TargetMode="External"/><Relationship Id="rId112" Type="http://schemas.openxmlformats.org/officeDocument/2006/relationships/footer" Target="footer2.xml"/><Relationship Id="rId16" Type="http://schemas.openxmlformats.org/officeDocument/2006/relationships/hyperlink" Target="http://online.zakon.kz/Document/?doc_id=31224480" TargetMode="External"/><Relationship Id="rId107" Type="http://schemas.openxmlformats.org/officeDocument/2006/relationships/hyperlink" Target="http://online.zakon.kz/Document/?link_id=1002547727" TargetMode="External"/><Relationship Id="rId11" Type="http://schemas.openxmlformats.org/officeDocument/2006/relationships/hyperlink" Target="http://online.zakon.kz/Document/?doc_id=30384404" TargetMode="External"/><Relationship Id="rId32" Type="http://schemas.openxmlformats.org/officeDocument/2006/relationships/hyperlink" Target="http://online.zakon.kz/Document/?doc_id=1042176" TargetMode="External"/><Relationship Id="rId37" Type="http://schemas.openxmlformats.org/officeDocument/2006/relationships/hyperlink" Target="http://online.zakon.kz/Document/?doc_id=30038260" TargetMode="External"/><Relationship Id="rId53" Type="http://schemas.openxmlformats.org/officeDocument/2006/relationships/hyperlink" Target="http://online.zakon.kz/Document/?doc_id=31025535" TargetMode="External"/><Relationship Id="rId58" Type="http://schemas.openxmlformats.org/officeDocument/2006/relationships/hyperlink" Target="http://online.zakon.kz/Document/?doc_id=1049207" TargetMode="External"/><Relationship Id="rId74" Type="http://schemas.openxmlformats.org/officeDocument/2006/relationships/hyperlink" Target="http://online.zakon.kz/Document/?doc_id=1051406" TargetMode="External"/><Relationship Id="rId79" Type="http://schemas.openxmlformats.org/officeDocument/2006/relationships/hyperlink" Target="http://online.zakon.kz/Document/?doc_id=31025539" TargetMode="External"/><Relationship Id="rId102" Type="http://schemas.openxmlformats.org/officeDocument/2006/relationships/hyperlink" Target="http://online.zakon.kz/Document/?doc_id=104726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52440" TargetMode="External"/><Relationship Id="rId95" Type="http://schemas.openxmlformats.org/officeDocument/2006/relationships/hyperlink" Target="http://online.zakon.kz/Document/?doc_id=31034833" TargetMode="External"/><Relationship Id="rId22" Type="http://schemas.openxmlformats.org/officeDocument/2006/relationships/hyperlink" Target="http://online.zakon.kz/Document/?doc_id=30015990" TargetMode="External"/><Relationship Id="rId27" Type="http://schemas.openxmlformats.org/officeDocument/2006/relationships/hyperlink" Target="http://online.zakon.kz/Document/?doc_id=30037904" TargetMode="External"/><Relationship Id="rId43" Type="http://schemas.openxmlformats.org/officeDocument/2006/relationships/hyperlink" Target="http://online.zakon.kz/Document/?doc_id=31224480" TargetMode="External"/><Relationship Id="rId48" Type="http://schemas.openxmlformats.org/officeDocument/2006/relationships/hyperlink" Target="http://online.zakon.kz/Document/?doc_id=31414182" TargetMode="External"/><Relationship Id="rId64" Type="http://schemas.openxmlformats.org/officeDocument/2006/relationships/hyperlink" Target="http://online.zakon.kz/Document/?doc_id=30041359" TargetMode="External"/><Relationship Id="rId69" Type="http://schemas.openxmlformats.org/officeDocument/2006/relationships/hyperlink" Target="http://online.zakon.kz/Document/?doc_id=30041716" TargetMode="External"/><Relationship Id="rId113" Type="http://schemas.openxmlformats.org/officeDocument/2006/relationships/header" Target="header3.xml"/><Relationship Id="rId80" Type="http://schemas.openxmlformats.org/officeDocument/2006/relationships/hyperlink" Target="http://online.zakon.kz/Document/?doc_id=31064184" TargetMode="External"/><Relationship Id="rId85" Type="http://schemas.openxmlformats.org/officeDocument/2006/relationships/hyperlink" Target="http://online.zakon.kz/Document/?doc_id=3136915" TargetMode="External"/><Relationship Id="rId12" Type="http://schemas.openxmlformats.org/officeDocument/2006/relationships/hyperlink" Target="http://online.zakon.kz/Document/?doc_id=30384448" TargetMode="External"/><Relationship Id="rId17" Type="http://schemas.openxmlformats.org/officeDocument/2006/relationships/hyperlink" Target="http://online.zakon.kz/Document/?doc_id=31226899" TargetMode="External"/><Relationship Id="rId33" Type="http://schemas.openxmlformats.org/officeDocument/2006/relationships/hyperlink" Target="http://online.zakon.kz/Document/?doc_id=3036915" TargetMode="External"/><Relationship Id="rId38" Type="http://schemas.openxmlformats.org/officeDocument/2006/relationships/hyperlink" Target="http://online.zakon.kz/Document/?doc_id=31224480" TargetMode="External"/><Relationship Id="rId59" Type="http://schemas.openxmlformats.org/officeDocument/2006/relationships/hyperlink" Target="http://online.zakon.kz/Document/?doc_id=31414182" TargetMode="External"/><Relationship Id="rId103" Type="http://schemas.openxmlformats.org/officeDocument/2006/relationships/hyperlink" Target="http://online.zakon.kz/Document/?doc_id=1020355" TargetMode="External"/><Relationship Id="rId108" Type="http://schemas.openxmlformats.org/officeDocument/2006/relationships/hyperlink" Target="http://online.zakon.kz/Document/?link_id=1002547724" TargetMode="External"/><Relationship Id="rId54" Type="http://schemas.openxmlformats.org/officeDocument/2006/relationships/hyperlink" Target="http://online.zakon.kz/Document/?doc_id=31025539" TargetMode="External"/><Relationship Id="rId70" Type="http://schemas.openxmlformats.org/officeDocument/2006/relationships/hyperlink" Target="http://online.zakon.kz/Document/?doc_id=31034509" TargetMode="External"/><Relationship Id="rId75" Type="http://schemas.openxmlformats.org/officeDocument/2006/relationships/hyperlink" Target="http://online.zakon.kz/Document/?doc_id=31025535" TargetMode="External"/><Relationship Id="rId91" Type="http://schemas.openxmlformats.org/officeDocument/2006/relationships/hyperlink" Target="http://online.zakon.kz/Document/?doc_id=3136915" TargetMode="External"/><Relationship Id="rId96" Type="http://schemas.openxmlformats.org/officeDocument/2006/relationships/hyperlink" Target="http://online.zakon.kz/Document/?doc_id=3111356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820801" TargetMode="External"/><Relationship Id="rId23" Type="http://schemas.openxmlformats.org/officeDocument/2006/relationships/hyperlink" Target="http://online.zakon.kz/Document/?doc_id=30016021" TargetMode="External"/><Relationship Id="rId28" Type="http://schemas.openxmlformats.org/officeDocument/2006/relationships/hyperlink" Target="http://online.zakon.kz/Document/?doc_id=30037904" TargetMode="External"/><Relationship Id="rId36" Type="http://schemas.openxmlformats.org/officeDocument/2006/relationships/hyperlink" Target="http://online.zakon.kz/Document/?doc_id=30037904" TargetMode="External"/><Relationship Id="rId49" Type="http://schemas.openxmlformats.org/officeDocument/2006/relationships/hyperlink" Target="http://online.zakon.kz/Document/?doc_id=31414724" TargetMode="External"/><Relationship Id="rId57" Type="http://schemas.openxmlformats.org/officeDocument/2006/relationships/hyperlink" Target="http://online.zakon.kz/Document/?doc_id=1005029" TargetMode="External"/><Relationship Id="rId106" Type="http://schemas.openxmlformats.org/officeDocument/2006/relationships/hyperlink" Target="http://online.zakon.kz/Document/?doc_id=1006061" TargetMode="External"/><Relationship Id="rId114" Type="http://schemas.openxmlformats.org/officeDocument/2006/relationships/footer" Target="footer3.xml"/><Relationship Id="rId10" Type="http://schemas.openxmlformats.org/officeDocument/2006/relationships/hyperlink" Target="http://online.zakon.kz/Document/?doc_id=30063207" TargetMode="External"/><Relationship Id="rId31" Type="http://schemas.openxmlformats.org/officeDocument/2006/relationships/hyperlink" Target="http://online.zakon.kz/Document/?doc_id=1008442" TargetMode="External"/><Relationship Id="rId44" Type="http://schemas.openxmlformats.org/officeDocument/2006/relationships/hyperlink" Target="http://online.zakon.kz/Document/?doc_id=31226899" TargetMode="External"/><Relationship Id="rId52" Type="http://schemas.openxmlformats.org/officeDocument/2006/relationships/hyperlink" Target="http://online.zakon.kz/Document/?doc_id=3136915" TargetMode="External"/><Relationship Id="rId60" Type="http://schemas.openxmlformats.org/officeDocument/2006/relationships/hyperlink" Target="http://online.zakon.kz/Document/?doc_id=31414724" TargetMode="External"/><Relationship Id="rId65" Type="http://schemas.openxmlformats.org/officeDocument/2006/relationships/hyperlink" Target="http://online.zakon.kz/Document/?doc_id=30041716" TargetMode="External"/><Relationship Id="rId73" Type="http://schemas.openxmlformats.org/officeDocument/2006/relationships/hyperlink" Target="http://online.zakon.kz/Document/?doc_id=1051882" TargetMode="External"/><Relationship Id="rId78" Type="http://schemas.openxmlformats.org/officeDocument/2006/relationships/hyperlink" Target="http://online.zakon.kz/Document/?doc_id=31025535" TargetMode="External"/><Relationship Id="rId81" Type="http://schemas.openxmlformats.org/officeDocument/2006/relationships/hyperlink" Target="http://online.zakon.kz/Document/?doc_id=1052440" TargetMode="External"/><Relationship Id="rId86" Type="http://schemas.openxmlformats.org/officeDocument/2006/relationships/hyperlink" Target="http://online.zakon.kz/Document/?doc_id=30776033" TargetMode="External"/><Relationship Id="rId94" Type="http://schemas.openxmlformats.org/officeDocument/2006/relationships/hyperlink" Target="http://online.zakon.kz/Document/?doc_id=31034509" TargetMode="External"/><Relationship Id="rId99" Type="http://schemas.openxmlformats.org/officeDocument/2006/relationships/hyperlink" Target="http://online.zakon.kz/Document/?doc_id=1008442" TargetMode="External"/><Relationship Id="rId101" Type="http://schemas.openxmlformats.org/officeDocument/2006/relationships/hyperlink" Target="http://online.zakon.kz/Document/?doc_id=31120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63152" TargetMode="External"/><Relationship Id="rId13" Type="http://schemas.openxmlformats.org/officeDocument/2006/relationships/hyperlink" Target="http://online.zakon.kz/Document/?doc_id=1052440" TargetMode="External"/><Relationship Id="rId18" Type="http://schemas.openxmlformats.org/officeDocument/2006/relationships/hyperlink" Target="http://online.zakon.kz/Document/?doc_id=31408632" TargetMode="External"/><Relationship Id="rId39" Type="http://schemas.openxmlformats.org/officeDocument/2006/relationships/hyperlink" Target="http://online.zakon.kz/Document/?doc_id=31226899" TargetMode="External"/><Relationship Id="rId109" Type="http://schemas.openxmlformats.org/officeDocument/2006/relationships/header" Target="header1.xml"/><Relationship Id="rId34" Type="http://schemas.openxmlformats.org/officeDocument/2006/relationships/hyperlink" Target="http://online.zakon.kz/Document/?doc_id=30063152" TargetMode="External"/><Relationship Id="rId50" Type="http://schemas.openxmlformats.org/officeDocument/2006/relationships/hyperlink" Target="http://online.zakon.kz/Document/?doc_id=30012948" TargetMode="External"/><Relationship Id="rId55" Type="http://schemas.openxmlformats.org/officeDocument/2006/relationships/hyperlink" Target="http://online.zakon.kz/Document/?doc_id=31120179" TargetMode="External"/><Relationship Id="rId76" Type="http://schemas.openxmlformats.org/officeDocument/2006/relationships/hyperlink" Target="http://online.zakon.kz/Document/?doc_id=31025539" TargetMode="External"/><Relationship Id="rId97" Type="http://schemas.openxmlformats.org/officeDocument/2006/relationships/hyperlink" Target="http://online.zakon.kz/Document/?doc_id=1009803" TargetMode="External"/><Relationship Id="rId104" Type="http://schemas.openxmlformats.org/officeDocument/2006/relationships/hyperlink" Target="http://online.zakon.kz/Document/?doc_id=31124783" TargetMode="External"/><Relationship Id="rId7" Type="http://schemas.openxmlformats.org/officeDocument/2006/relationships/hyperlink" Target="http://online.zakon.kz/Document/?doc_id=2036915" TargetMode="External"/><Relationship Id="rId71" Type="http://schemas.openxmlformats.org/officeDocument/2006/relationships/hyperlink" Target="http://online.zakon.kz/Document/?doc_id=31034833" TargetMode="External"/><Relationship Id="rId92" Type="http://schemas.openxmlformats.org/officeDocument/2006/relationships/hyperlink" Target="http://online.zakon.kz/Document/?doc_id=310255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84404" TargetMode="External"/><Relationship Id="rId24" Type="http://schemas.openxmlformats.org/officeDocument/2006/relationships/hyperlink" Target="http://online.zakon.kz/Document/?link_id=1000108567" TargetMode="External"/><Relationship Id="rId40" Type="http://schemas.openxmlformats.org/officeDocument/2006/relationships/hyperlink" Target="http://online.zakon.kz/Document/?doc_id=1051882" TargetMode="External"/><Relationship Id="rId45" Type="http://schemas.openxmlformats.org/officeDocument/2006/relationships/hyperlink" Target="http://online.zakon.kz/Document/?doc_id=1049643" TargetMode="External"/><Relationship Id="rId66" Type="http://schemas.openxmlformats.org/officeDocument/2006/relationships/hyperlink" Target="http://online.zakon.kz/Document/?doc_id=1052440" TargetMode="External"/><Relationship Id="rId87" Type="http://schemas.openxmlformats.org/officeDocument/2006/relationships/hyperlink" Target="http://online.zakon.kz/Document/?doc_id=31057472" TargetMode="External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61" Type="http://schemas.openxmlformats.org/officeDocument/2006/relationships/hyperlink" Target="http://online.zakon.kz/Document/?doc_id=31025535" TargetMode="External"/><Relationship Id="rId82" Type="http://schemas.openxmlformats.org/officeDocument/2006/relationships/hyperlink" Target="http://online.zakon.kz/Document/?doc_id=3136915" TargetMode="External"/><Relationship Id="rId19" Type="http://schemas.openxmlformats.org/officeDocument/2006/relationships/hyperlink" Target="http://online.zakon.kz/Document/?doc_id=31408707" TargetMode="External"/><Relationship Id="rId14" Type="http://schemas.openxmlformats.org/officeDocument/2006/relationships/hyperlink" Target="http://online.zakon.kz/Document/?doc_id=3136915" TargetMode="External"/><Relationship Id="rId30" Type="http://schemas.openxmlformats.org/officeDocument/2006/relationships/hyperlink" Target="http://online.zakon.kz/Document/?doc_id=31120179" TargetMode="External"/><Relationship Id="rId35" Type="http://schemas.openxmlformats.org/officeDocument/2006/relationships/hyperlink" Target="http://online.zakon.kz/Document/?doc_id=30063207" TargetMode="External"/><Relationship Id="rId56" Type="http://schemas.openxmlformats.org/officeDocument/2006/relationships/hyperlink" Target="http://online.zakon.kz/Document/?doc_id=31120179" TargetMode="External"/><Relationship Id="rId77" Type="http://schemas.openxmlformats.org/officeDocument/2006/relationships/hyperlink" Target="http://online.zakon.kz/Document/?doc_id=31064184" TargetMode="External"/><Relationship Id="rId100" Type="http://schemas.openxmlformats.org/officeDocument/2006/relationships/hyperlink" Target="http://online.zakon.kz/Document/?doc_id=31120179" TargetMode="External"/><Relationship Id="rId105" Type="http://schemas.openxmlformats.org/officeDocument/2006/relationships/hyperlink" Target="http://online.zakon.kz/Document/?link_id=1002547770" TargetMode="External"/><Relationship Id="rId8" Type="http://schemas.openxmlformats.org/officeDocument/2006/relationships/hyperlink" Target="http://online.zakon.kz/Document/?doc_id=30776033" TargetMode="External"/><Relationship Id="rId51" Type="http://schemas.openxmlformats.org/officeDocument/2006/relationships/hyperlink" Target="http://online.zakon.kz/Document/?doc_id=1052440" TargetMode="External"/><Relationship Id="rId72" Type="http://schemas.openxmlformats.org/officeDocument/2006/relationships/hyperlink" Target="http://online.zakon.kz/Document/?doc_id=31113567" TargetMode="External"/><Relationship Id="rId93" Type="http://schemas.openxmlformats.org/officeDocument/2006/relationships/hyperlink" Target="http://online.zakon.kz/Document/?doc_id=31025539" TargetMode="External"/><Relationship Id="rId98" Type="http://schemas.openxmlformats.org/officeDocument/2006/relationships/hyperlink" Target="http://online.zakon.kz/Document/?doc_id=1045952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52440" TargetMode="External"/><Relationship Id="rId46" Type="http://schemas.openxmlformats.org/officeDocument/2006/relationships/hyperlink" Target="http://online.zakon.kz/Document/?doc_id=1045847" TargetMode="External"/><Relationship Id="rId67" Type="http://schemas.openxmlformats.org/officeDocument/2006/relationships/hyperlink" Target="http://online.zakon.kz/Document/?doc_id=3136915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online.zakon.kz/Document/?doc_id=1041258" TargetMode="External"/><Relationship Id="rId41" Type="http://schemas.openxmlformats.org/officeDocument/2006/relationships/hyperlink" Target="http://online.zakon.kz/Document/?doc_id=30037904" TargetMode="External"/><Relationship Id="rId62" Type="http://schemas.openxmlformats.org/officeDocument/2006/relationships/hyperlink" Target="http://online.zakon.kz/Document/?doc_id=31025539" TargetMode="External"/><Relationship Id="rId83" Type="http://schemas.openxmlformats.org/officeDocument/2006/relationships/hyperlink" Target="http://online.zakon.kz/Document/?doc_id=30054911" TargetMode="External"/><Relationship Id="rId88" Type="http://schemas.openxmlformats.org/officeDocument/2006/relationships/hyperlink" Target="http://online.zakon.kz/Document/?doc_id=3102553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4126</Words>
  <Characters>36583</Characters>
  <Application>Microsoft Office Word</Application>
  <DocSecurity>0</DocSecurity>
  <Lines>304</Lines>
  <Paragraphs>81</Paragraphs>
  <ScaleCrop>false</ScaleCrop>
  <Company/>
  <LinksUpToDate>false</LinksUpToDate>
  <CharactersWithSpaces>40628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08.02.03 № 386-II (©Paragraph 2023)</dc:title>
  <dc:subject/>
  <dc:creator>Сергей М</dc:creator>
  <cp:keywords/>
  <dc:description/>
  <cp:lastModifiedBy>Сергей М</cp:lastModifiedBy>
  <cp:revision>2</cp:revision>
  <dcterms:created xsi:type="dcterms:W3CDTF">2023-09-27T11:59:00Z</dcterms:created>
  <dcterms:modified xsi:type="dcterms:W3CDTF">2023-09-27T11:59:00Z</dcterms:modified>
</cp:coreProperties>
</file>